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239A" w14:textId="39888A80" w:rsidR="000F7A21" w:rsidRDefault="00821D81">
      <w:pPr>
        <w:spacing w:after="22" w:line="259" w:lineRule="auto"/>
        <w:ind w:right="0" w:firstLine="0"/>
      </w:pPr>
      <w:r>
        <w:rPr>
          <w:color w:val="7030A0"/>
          <w:sz w:val="20"/>
        </w:rPr>
        <w:t xml:space="preserve"> </w:t>
      </w:r>
      <w:r>
        <w:t xml:space="preserve">  </w:t>
      </w:r>
    </w:p>
    <w:p w14:paraId="6CCFA0F6" w14:textId="77777777" w:rsidR="000F7A21" w:rsidRDefault="00821D81">
      <w:pPr>
        <w:spacing w:after="21" w:line="259" w:lineRule="auto"/>
        <w:ind w:right="0" w:firstLine="0"/>
      </w:pPr>
      <w:r>
        <w:rPr>
          <w:color w:val="7030A0"/>
          <w:sz w:val="20"/>
        </w:rPr>
        <w:t xml:space="preserve"> </w:t>
      </w:r>
      <w:r>
        <w:t xml:space="preserve">  </w:t>
      </w:r>
    </w:p>
    <w:p w14:paraId="745EEB49" w14:textId="77777777" w:rsidR="000F7A21" w:rsidRDefault="00821D81">
      <w:pPr>
        <w:spacing w:after="23" w:line="259" w:lineRule="auto"/>
        <w:ind w:right="0" w:firstLine="0"/>
      </w:pPr>
      <w:r>
        <w:rPr>
          <w:color w:val="7030A0"/>
          <w:sz w:val="20"/>
        </w:rPr>
        <w:t xml:space="preserve"> </w:t>
      </w:r>
      <w:r>
        <w:t xml:space="preserve">  </w:t>
      </w:r>
    </w:p>
    <w:p w14:paraId="78753B57" w14:textId="77777777" w:rsidR="000F7A21" w:rsidRDefault="00821D81">
      <w:pPr>
        <w:spacing w:after="22" w:line="259" w:lineRule="auto"/>
        <w:ind w:right="0" w:firstLine="0"/>
      </w:pPr>
      <w:r>
        <w:rPr>
          <w:color w:val="7030A0"/>
          <w:sz w:val="20"/>
        </w:rPr>
        <w:t xml:space="preserve"> </w:t>
      </w:r>
      <w:r>
        <w:t xml:space="preserve">  </w:t>
      </w:r>
    </w:p>
    <w:p w14:paraId="44726121" w14:textId="77777777" w:rsidR="000F7A21" w:rsidRDefault="00821D81">
      <w:pPr>
        <w:spacing w:after="22" w:line="259" w:lineRule="auto"/>
        <w:ind w:right="0" w:firstLine="0"/>
      </w:pPr>
      <w:r>
        <w:rPr>
          <w:color w:val="7030A0"/>
          <w:sz w:val="20"/>
        </w:rPr>
        <w:t xml:space="preserve"> </w:t>
      </w:r>
      <w:r>
        <w:t xml:space="preserve">  </w:t>
      </w:r>
    </w:p>
    <w:p w14:paraId="730517CF" w14:textId="77777777" w:rsidR="000F7A21" w:rsidRDefault="00821D81">
      <w:pPr>
        <w:spacing w:after="22" w:line="259" w:lineRule="auto"/>
        <w:ind w:right="0" w:firstLine="0"/>
      </w:pPr>
      <w:r>
        <w:rPr>
          <w:color w:val="7030A0"/>
          <w:sz w:val="20"/>
        </w:rPr>
        <w:t xml:space="preserve"> </w:t>
      </w:r>
      <w:r>
        <w:t xml:space="preserve">  </w:t>
      </w:r>
    </w:p>
    <w:p w14:paraId="256F64D3" w14:textId="77777777" w:rsidR="000F7A21" w:rsidRDefault="00821D81">
      <w:pPr>
        <w:spacing w:after="21" w:line="259" w:lineRule="auto"/>
        <w:ind w:right="0" w:firstLine="0"/>
      </w:pPr>
      <w:r>
        <w:rPr>
          <w:color w:val="7030A0"/>
          <w:sz w:val="20"/>
        </w:rPr>
        <w:t xml:space="preserve"> </w:t>
      </w:r>
      <w:r>
        <w:t xml:space="preserve">  </w:t>
      </w:r>
    </w:p>
    <w:p w14:paraId="3D7BB99C" w14:textId="77777777" w:rsidR="000F7A21" w:rsidRDefault="00821D81">
      <w:pPr>
        <w:spacing w:after="23" w:line="259" w:lineRule="auto"/>
        <w:ind w:right="0" w:firstLine="0"/>
      </w:pPr>
      <w:r>
        <w:rPr>
          <w:color w:val="7030A0"/>
          <w:sz w:val="20"/>
        </w:rPr>
        <w:t xml:space="preserve"> </w:t>
      </w:r>
      <w:r>
        <w:t xml:space="preserve">  </w:t>
      </w:r>
    </w:p>
    <w:p w14:paraId="4E8C7009" w14:textId="77777777" w:rsidR="000F7A21" w:rsidRDefault="00821D81">
      <w:pPr>
        <w:spacing w:after="122" w:line="259" w:lineRule="auto"/>
        <w:ind w:right="0" w:firstLine="0"/>
      </w:pPr>
      <w:r>
        <w:rPr>
          <w:color w:val="7030A0"/>
          <w:sz w:val="20"/>
        </w:rPr>
        <w:t xml:space="preserve"> </w:t>
      </w:r>
      <w:r>
        <w:t xml:space="preserve">  </w:t>
      </w:r>
    </w:p>
    <w:p w14:paraId="7CB2E55A" w14:textId="77777777" w:rsidR="000F7A21" w:rsidRDefault="00821D81">
      <w:pPr>
        <w:pBdr>
          <w:top w:val="single" w:sz="4" w:space="0" w:color="000000"/>
          <w:left w:val="single" w:sz="4" w:space="0" w:color="000000"/>
          <w:bottom w:val="single" w:sz="4" w:space="0" w:color="000000"/>
          <w:right w:val="single" w:sz="4" w:space="0" w:color="000000"/>
        </w:pBdr>
        <w:shd w:val="clear" w:color="auto" w:fill="9CC2E5"/>
        <w:spacing w:after="233" w:line="259" w:lineRule="auto"/>
        <w:ind w:left="1563" w:right="0" w:firstLine="0"/>
        <w:jc w:val="center"/>
      </w:pPr>
      <w:r>
        <w:rPr>
          <w:sz w:val="32"/>
        </w:rPr>
        <w:t xml:space="preserve"> </w:t>
      </w:r>
      <w:r>
        <w:t xml:space="preserve"> </w:t>
      </w:r>
    </w:p>
    <w:p w14:paraId="57C15A9A" w14:textId="19A2E74D" w:rsidR="00927D3F" w:rsidRDefault="00927D3F" w:rsidP="00353E00">
      <w:pPr>
        <w:pBdr>
          <w:top w:val="single" w:sz="4" w:space="0" w:color="000000"/>
          <w:left w:val="single" w:sz="4" w:space="0" w:color="000000"/>
          <w:bottom w:val="single" w:sz="4" w:space="0" w:color="000000"/>
          <w:right w:val="single" w:sz="4" w:space="0" w:color="000000"/>
        </w:pBdr>
        <w:shd w:val="clear" w:color="auto" w:fill="9CC2E5"/>
        <w:spacing w:after="52" w:line="259" w:lineRule="auto"/>
        <w:ind w:left="1563" w:right="0" w:firstLine="0"/>
        <w:jc w:val="center"/>
        <w:rPr>
          <w:sz w:val="32"/>
        </w:rPr>
      </w:pPr>
      <w:r w:rsidRPr="00927D3F">
        <w:rPr>
          <w:sz w:val="32"/>
        </w:rPr>
        <w:t xml:space="preserve">Comprehensive </w:t>
      </w:r>
      <w:r w:rsidR="00681FDE">
        <w:rPr>
          <w:sz w:val="32"/>
        </w:rPr>
        <w:t>Assessment</w:t>
      </w:r>
      <w:r w:rsidRPr="00927D3F">
        <w:rPr>
          <w:sz w:val="32"/>
        </w:rPr>
        <w:t xml:space="preserve"> Annual Report</w:t>
      </w:r>
    </w:p>
    <w:p w14:paraId="3A18F294" w14:textId="14E607AE" w:rsidR="000F7A21" w:rsidRDefault="003E4D2F" w:rsidP="00353E00">
      <w:pPr>
        <w:pBdr>
          <w:top w:val="single" w:sz="4" w:space="0" w:color="000000"/>
          <w:left w:val="single" w:sz="4" w:space="0" w:color="000000"/>
          <w:bottom w:val="single" w:sz="4" w:space="0" w:color="000000"/>
          <w:right w:val="single" w:sz="4" w:space="0" w:color="000000"/>
        </w:pBdr>
        <w:shd w:val="clear" w:color="auto" w:fill="9CC2E5"/>
        <w:spacing w:after="52" w:line="259" w:lineRule="auto"/>
        <w:ind w:left="1563" w:right="0" w:firstLine="0"/>
        <w:jc w:val="center"/>
      </w:pPr>
      <w:r>
        <w:rPr>
          <w:sz w:val="32"/>
        </w:rPr>
        <w:t>202</w:t>
      </w:r>
      <w:r w:rsidR="008C1621">
        <w:rPr>
          <w:sz w:val="32"/>
        </w:rPr>
        <w:t>4</w:t>
      </w:r>
      <w:r>
        <w:rPr>
          <w:sz w:val="32"/>
        </w:rPr>
        <w:t>-202</w:t>
      </w:r>
      <w:r w:rsidR="008C1621">
        <w:rPr>
          <w:sz w:val="32"/>
        </w:rPr>
        <w:t>5</w:t>
      </w:r>
    </w:p>
    <w:p w14:paraId="6A1EF14D" w14:textId="77777777" w:rsidR="000F7A21" w:rsidRDefault="00821D81">
      <w:pPr>
        <w:pBdr>
          <w:top w:val="single" w:sz="4" w:space="0" w:color="000000"/>
          <w:left w:val="single" w:sz="4" w:space="0" w:color="000000"/>
          <w:bottom w:val="single" w:sz="4" w:space="0" w:color="000000"/>
          <w:right w:val="single" w:sz="4" w:space="0" w:color="000000"/>
        </w:pBdr>
        <w:shd w:val="clear" w:color="auto" w:fill="9CC2E5"/>
        <w:spacing w:after="340" w:line="259" w:lineRule="auto"/>
        <w:ind w:left="1563" w:right="0" w:firstLine="0"/>
      </w:pPr>
      <w:r>
        <w:t xml:space="preserve">  </w:t>
      </w:r>
    </w:p>
    <w:p w14:paraId="401C1980" w14:textId="77777777" w:rsidR="000F7A21" w:rsidRDefault="00821D81">
      <w:pPr>
        <w:spacing w:after="321" w:line="259" w:lineRule="auto"/>
        <w:ind w:right="0" w:firstLine="0"/>
      </w:pPr>
      <w:r>
        <w:t xml:space="preserve">  </w:t>
      </w:r>
    </w:p>
    <w:p w14:paraId="110B0703" w14:textId="77777777" w:rsidR="000F7A21" w:rsidRDefault="00821D81">
      <w:pPr>
        <w:spacing w:after="52" w:line="259" w:lineRule="auto"/>
        <w:ind w:left="1583" w:right="0" w:firstLine="0"/>
        <w:jc w:val="center"/>
      </w:pPr>
      <w:r>
        <w:t xml:space="preserve"> </w:t>
      </w:r>
    </w:p>
    <w:p w14:paraId="6F18CAD0" w14:textId="77777777" w:rsidR="000F7A21" w:rsidRDefault="00821D81">
      <w:pPr>
        <w:spacing w:after="0" w:line="259" w:lineRule="auto"/>
        <w:ind w:right="0" w:firstLine="0"/>
      </w:pPr>
      <w:r>
        <w:rPr>
          <w:sz w:val="32"/>
        </w:rPr>
        <w:t xml:space="preserve"> </w:t>
      </w:r>
      <w:r>
        <w:t xml:space="preserve">  </w:t>
      </w:r>
    </w:p>
    <w:p w14:paraId="25298DC4" w14:textId="77777777" w:rsidR="000F7A21" w:rsidRDefault="00821D81">
      <w:pPr>
        <w:spacing w:after="0" w:line="259" w:lineRule="auto"/>
        <w:ind w:right="0" w:firstLine="0"/>
      </w:pPr>
      <w:r>
        <w:rPr>
          <w:sz w:val="32"/>
        </w:rPr>
        <w:t xml:space="preserve"> </w:t>
      </w:r>
      <w:r>
        <w:t xml:space="preserve">  </w:t>
      </w:r>
    </w:p>
    <w:p w14:paraId="463069F3" w14:textId="77777777" w:rsidR="000F7A21" w:rsidRDefault="00821D81" w:rsidP="00C21225">
      <w:pPr>
        <w:spacing w:after="47" w:line="259" w:lineRule="auto"/>
        <w:ind w:left="5310" w:right="0" w:firstLine="0"/>
      </w:pPr>
      <w:r>
        <w:rPr>
          <w:sz w:val="32"/>
        </w:rPr>
        <w:t xml:space="preserve">Texas A&amp;M University – Central Texas </w:t>
      </w:r>
      <w:r>
        <w:rPr>
          <w:b/>
          <w:sz w:val="32"/>
        </w:rPr>
        <w:t xml:space="preserve"> </w:t>
      </w:r>
    </w:p>
    <w:p w14:paraId="4A5D6FA3" w14:textId="77777777" w:rsidR="000F7A21" w:rsidRDefault="00821D81">
      <w:pPr>
        <w:spacing w:after="61" w:line="259" w:lineRule="auto"/>
        <w:ind w:left="10" w:right="2944"/>
        <w:jc w:val="right"/>
      </w:pPr>
      <w:r>
        <w:rPr>
          <w:sz w:val="32"/>
        </w:rPr>
        <w:t>C</w:t>
      </w:r>
      <w:r>
        <w:rPr>
          <w:sz w:val="28"/>
        </w:rPr>
        <w:t xml:space="preserve">OLLEGE OF </w:t>
      </w:r>
      <w:r>
        <w:rPr>
          <w:sz w:val="32"/>
        </w:rPr>
        <w:t>E</w:t>
      </w:r>
      <w:r>
        <w:rPr>
          <w:sz w:val="28"/>
        </w:rPr>
        <w:t>DUCATION &amp; HUMAN DEVELOPMENT</w:t>
      </w:r>
      <w:r>
        <w:t xml:space="preserve"> </w:t>
      </w:r>
    </w:p>
    <w:p w14:paraId="7D908A51" w14:textId="77777777" w:rsidR="000F7A21" w:rsidRDefault="00821D81">
      <w:pPr>
        <w:spacing w:after="0" w:line="259" w:lineRule="auto"/>
        <w:ind w:left="10" w:right="3227"/>
        <w:jc w:val="right"/>
        <w:rPr>
          <w:sz w:val="28"/>
        </w:rPr>
      </w:pPr>
      <w:r>
        <w:rPr>
          <w:sz w:val="32"/>
        </w:rPr>
        <w:t>D</w:t>
      </w:r>
      <w:r>
        <w:rPr>
          <w:sz w:val="28"/>
        </w:rPr>
        <w:t>EPARTMENT OF</w:t>
      </w:r>
      <w:r>
        <w:rPr>
          <w:sz w:val="32"/>
        </w:rPr>
        <w:t xml:space="preserve"> C</w:t>
      </w:r>
      <w:r>
        <w:rPr>
          <w:sz w:val="28"/>
        </w:rPr>
        <w:t xml:space="preserve">OUNSELING &amp; PSYCHOLOGY </w:t>
      </w:r>
    </w:p>
    <w:p w14:paraId="28A245E8" w14:textId="68F0624B" w:rsidR="00C21225" w:rsidRDefault="00C21225" w:rsidP="00C21225">
      <w:pPr>
        <w:spacing w:after="0" w:line="259" w:lineRule="auto"/>
        <w:ind w:left="4500" w:right="3227"/>
        <w:jc w:val="center"/>
      </w:pPr>
      <w:r>
        <w:rPr>
          <w:sz w:val="32"/>
        </w:rPr>
        <w:t>Clinical Mental Health Counseling</w:t>
      </w:r>
    </w:p>
    <w:p w14:paraId="2D1737EB" w14:textId="77777777" w:rsidR="000F7A21" w:rsidRDefault="00821D81">
      <w:pPr>
        <w:spacing w:after="0" w:line="259" w:lineRule="auto"/>
        <w:ind w:left="1504" w:right="0" w:firstLine="0"/>
        <w:jc w:val="center"/>
      </w:pPr>
      <w:r>
        <w:rPr>
          <w:sz w:val="28"/>
        </w:rPr>
        <w:t xml:space="preserve"> </w:t>
      </w:r>
    </w:p>
    <w:p w14:paraId="6EC8FAD3" w14:textId="77777777" w:rsidR="000F7A21" w:rsidRDefault="00821D81">
      <w:pPr>
        <w:spacing w:after="0" w:line="259" w:lineRule="auto"/>
        <w:ind w:left="1504" w:right="0" w:firstLine="0"/>
        <w:jc w:val="center"/>
      </w:pPr>
      <w:r>
        <w:rPr>
          <w:sz w:val="28"/>
        </w:rPr>
        <w:t xml:space="preserve"> </w:t>
      </w:r>
    </w:p>
    <w:p w14:paraId="4E4C48D5" w14:textId="77777777" w:rsidR="00681FDE" w:rsidRDefault="00681FDE">
      <w:pPr>
        <w:spacing w:after="160" w:line="278" w:lineRule="auto"/>
        <w:ind w:left="0" w:right="0" w:firstLine="0"/>
        <w:rPr>
          <w:sz w:val="28"/>
        </w:rPr>
      </w:pPr>
      <w:r>
        <w:rPr>
          <w:sz w:val="28"/>
        </w:rPr>
        <w:br w:type="page"/>
      </w:r>
    </w:p>
    <w:p w14:paraId="2F4B634B" w14:textId="1990424D" w:rsidR="000F7A21" w:rsidRDefault="00821D81">
      <w:pPr>
        <w:spacing w:after="0" w:line="259" w:lineRule="auto"/>
        <w:ind w:left="1504" w:right="0" w:firstLine="0"/>
        <w:jc w:val="center"/>
      </w:pPr>
      <w:r>
        <w:rPr>
          <w:sz w:val="28"/>
        </w:rPr>
        <w:lastRenderedPageBreak/>
        <w:t xml:space="preserve"> </w:t>
      </w:r>
    </w:p>
    <w:p w14:paraId="7A2D0AC9" w14:textId="77777777" w:rsidR="000F7A21" w:rsidRDefault="00821D81">
      <w:pPr>
        <w:spacing w:after="0" w:line="259" w:lineRule="auto"/>
        <w:ind w:left="1494" w:right="0" w:firstLine="0"/>
        <w:jc w:val="center"/>
      </w:pPr>
      <w:r>
        <w:t xml:space="preserve"> </w:t>
      </w:r>
    </w:p>
    <w:tbl>
      <w:tblPr>
        <w:tblStyle w:val="TableGrid"/>
        <w:tblW w:w="10394" w:type="dxa"/>
        <w:tblInd w:w="2702" w:type="dxa"/>
        <w:tblCellMar>
          <w:top w:w="115" w:type="dxa"/>
          <w:left w:w="104" w:type="dxa"/>
          <w:right w:w="115" w:type="dxa"/>
        </w:tblCellMar>
        <w:tblLook w:val="04A0" w:firstRow="1" w:lastRow="0" w:firstColumn="1" w:lastColumn="0" w:noHBand="0" w:noVBand="1"/>
      </w:tblPr>
      <w:tblGrid>
        <w:gridCol w:w="1882"/>
        <w:gridCol w:w="7469"/>
        <w:gridCol w:w="1043"/>
      </w:tblGrid>
      <w:tr w:rsidR="000F7A21" w14:paraId="02EAA71D" w14:textId="77777777">
        <w:trPr>
          <w:trHeight w:val="478"/>
        </w:trPr>
        <w:tc>
          <w:tcPr>
            <w:tcW w:w="10394" w:type="dxa"/>
            <w:gridSpan w:val="3"/>
            <w:tcBorders>
              <w:top w:val="single" w:sz="4" w:space="0" w:color="000000"/>
              <w:left w:val="single" w:sz="4" w:space="0" w:color="000000"/>
              <w:bottom w:val="single" w:sz="4" w:space="0" w:color="000000"/>
              <w:right w:val="single" w:sz="4" w:space="0" w:color="000000"/>
            </w:tcBorders>
            <w:shd w:val="clear" w:color="auto" w:fill="BDD6EE"/>
            <w:vAlign w:val="center"/>
          </w:tcPr>
          <w:p w14:paraId="2D03B95B" w14:textId="77777777" w:rsidR="000F7A21" w:rsidRDefault="00821D81">
            <w:pPr>
              <w:spacing w:after="0" w:line="259" w:lineRule="auto"/>
              <w:ind w:left="9" w:right="0" w:firstLine="0"/>
              <w:jc w:val="center"/>
            </w:pPr>
            <w:r>
              <w:rPr>
                <w:b/>
                <w:sz w:val="20"/>
              </w:rPr>
              <w:t xml:space="preserve">Table of Contents </w:t>
            </w:r>
            <w:r>
              <w:rPr>
                <w:sz w:val="20"/>
              </w:rPr>
              <w:t xml:space="preserve"> </w:t>
            </w:r>
          </w:p>
        </w:tc>
      </w:tr>
      <w:tr w:rsidR="000F7A21" w14:paraId="4D635EE5" w14:textId="77777777" w:rsidTr="00CB5FA5">
        <w:trPr>
          <w:trHeight w:val="361"/>
        </w:trPr>
        <w:tc>
          <w:tcPr>
            <w:tcW w:w="9351" w:type="dxa"/>
            <w:gridSpan w:val="2"/>
            <w:tcBorders>
              <w:top w:val="single" w:sz="4" w:space="0" w:color="000000"/>
              <w:left w:val="single" w:sz="4" w:space="0" w:color="000000"/>
              <w:bottom w:val="single" w:sz="4" w:space="0" w:color="000000"/>
              <w:right w:val="single" w:sz="4" w:space="0" w:color="000000"/>
            </w:tcBorders>
          </w:tcPr>
          <w:p w14:paraId="7F19A8D9" w14:textId="354C1A2F" w:rsidR="000F7A21" w:rsidRDefault="00333836">
            <w:pPr>
              <w:spacing w:after="0" w:line="259" w:lineRule="auto"/>
              <w:ind w:left="0" w:right="0" w:firstLine="0"/>
            </w:pPr>
            <w:r w:rsidRPr="00333836">
              <w:rPr>
                <w:sz w:val="20"/>
              </w:rPr>
              <w:t>Program Evaluation Timeline: Data Collection, Analysis, and Use of Findings</w:t>
            </w:r>
          </w:p>
        </w:tc>
        <w:tc>
          <w:tcPr>
            <w:tcW w:w="1043" w:type="dxa"/>
            <w:tcBorders>
              <w:top w:val="single" w:sz="4" w:space="0" w:color="000000"/>
              <w:left w:val="single" w:sz="4" w:space="0" w:color="000000"/>
              <w:bottom w:val="single" w:sz="4" w:space="0" w:color="000000"/>
              <w:right w:val="single" w:sz="4" w:space="0" w:color="000000"/>
            </w:tcBorders>
          </w:tcPr>
          <w:p w14:paraId="166F7836" w14:textId="77777777" w:rsidR="000F7A21" w:rsidRDefault="00821D81">
            <w:pPr>
              <w:spacing w:after="0" w:line="259" w:lineRule="auto"/>
              <w:ind w:left="5" w:right="0" w:firstLine="0"/>
            </w:pPr>
            <w:r>
              <w:rPr>
                <w:sz w:val="20"/>
              </w:rPr>
              <w:t xml:space="preserve">4 </w:t>
            </w:r>
          </w:p>
        </w:tc>
      </w:tr>
      <w:tr w:rsidR="000F7A21" w14:paraId="129F5FCB" w14:textId="77777777" w:rsidTr="00CB5FA5">
        <w:trPr>
          <w:trHeight w:val="360"/>
        </w:trPr>
        <w:tc>
          <w:tcPr>
            <w:tcW w:w="9351" w:type="dxa"/>
            <w:gridSpan w:val="2"/>
            <w:tcBorders>
              <w:top w:val="single" w:sz="4" w:space="0" w:color="000000"/>
              <w:left w:val="single" w:sz="4" w:space="0" w:color="000000"/>
              <w:bottom w:val="single" w:sz="4" w:space="0" w:color="000000"/>
              <w:right w:val="single" w:sz="4" w:space="0" w:color="000000"/>
            </w:tcBorders>
          </w:tcPr>
          <w:p w14:paraId="783C68A1" w14:textId="77777777" w:rsidR="000F7A21" w:rsidRDefault="00821D81">
            <w:pPr>
              <w:spacing w:after="0" w:line="259" w:lineRule="auto"/>
              <w:ind w:left="0" w:right="0" w:firstLine="0"/>
            </w:pPr>
            <w:r>
              <w:rPr>
                <w:color w:val="0563C1"/>
                <w:sz w:val="20"/>
                <w:u w:val="single" w:color="0563C1"/>
              </w:rPr>
              <w:t>Section I:  Assessment of Student Learning</w:t>
            </w:r>
            <w:r>
              <w:rPr>
                <w:sz w:val="20"/>
              </w:rPr>
              <w:t xml:space="preserve">  </w:t>
            </w:r>
          </w:p>
        </w:tc>
        <w:tc>
          <w:tcPr>
            <w:tcW w:w="1043" w:type="dxa"/>
            <w:tcBorders>
              <w:top w:val="single" w:sz="4" w:space="0" w:color="000000"/>
              <w:left w:val="single" w:sz="4" w:space="0" w:color="000000"/>
              <w:bottom w:val="single" w:sz="4" w:space="0" w:color="000000"/>
              <w:right w:val="single" w:sz="4" w:space="0" w:color="000000"/>
            </w:tcBorders>
          </w:tcPr>
          <w:p w14:paraId="4086E8D7" w14:textId="79307F60" w:rsidR="000F7A21" w:rsidRPr="00040242" w:rsidRDefault="00040242">
            <w:pPr>
              <w:spacing w:after="0" w:line="259" w:lineRule="auto"/>
              <w:ind w:left="2" w:right="0" w:firstLine="0"/>
              <w:rPr>
                <w:sz w:val="20"/>
                <w:szCs w:val="20"/>
              </w:rPr>
            </w:pPr>
            <w:r w:rsidRPr="00040242">
              <w:rPr>
                <w:sz w:val="20"/>
                <w:szCs w:val="20"/>
              </w:rPr>
              <w:t>10</w:t>
            </w:r>
          </w:p>
        </w:tc>
      </w:tr>
      <w:tr w:rsidR="000F7A21" w14:paraId="5DDEBA0C"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072AA081"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095C195B" w14:textId="77777777" w:rsidR="000F7A21" w:rsidRDefault="00821D81">
            <w:pPr>
              <w:spacing w:after="0" w:line="259" w:lineRule="auto"/>
              <w:ind w:left="4" w:right="0" w:firstLine="0"/>
            </w:pPr>
            <w:r>
              <w:rPr>
                <w:sz w:val="20"/>
              </w:rPr>
              <w:t xml:space="preserve">Student Learning Outcome Data  </w:t>
            </w:r>
          </w:p>
        </w:tc>
        <w:tc>
          <w:tcPr>
            <w:tcW w:w="1043" w:type="dxa"/>
            <w:tcBorders>
              <w:top w:val="single" w:sz="4" w:space="0" w:color="000000"/>
              <w:left w:val="single" w:sz="4" w:space="0" w:color="000000"/>
              <w:bottom w:val="single" w:sz="4" w:space="0" w:color="000000"/>
              <w:right w:val="single" w:sz="4" w:space="0" w:color="000000"/>
            </w:tcBorders>
          </w:tcPr>
          <w:p w14:paraId="2D457D25" w14:textId="77777777" w:rsidR="000F7A21" w:rsidRDefault="00821D81">
            <w:pPr>
              <w:spacing w:after="0" w:line="259" w:lineRule="auto"/>
              <w:ind w:left="4" w:right="0" w:firstLine="0"/>
            </w:pPr>
            <w:r>
              <w:rPr>
                <w:sz w:val="20"/>
              </w:rPr>
              <w:t xml:space="preserve">18 </w:t>
            </w:r>
          </w:p>
        </w:tc>
      </w:tr>
      <w:tr w:rsidR="000F7A21" w14:paraId="179689DA"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449454BF"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0983FCEE" w14:textId="77777777" w:rsidR="000F7A21" w:rsidRDefault="00821D81">
            <w:pPr>
              <w:spacing w:after="0" w:line="259" w:lineRule="auto"/>
              <w:ind w:left="4" w:right="0" w:firstLine="0"/>
            </w:pPr>
            <w:r>
              <w:rPr>
                <w:sz w:val="20"/>
              </w:rPr>
              <w:t xml:space="preserve">Fitness to Practice Data  </w:t>
            </w:r>
          </w:p>
        </w:tc>
        <w:tc>
          <w:tcPr>
            <w:tcW w:w="1043" w:type="dxa"/>
            <w:tcBorders>
              <w:top w:val="single" w:sz="4" w:space="0" w:color="000000"/>
              <w:left w:val="single" w:sz="4" w:space="0" w:color="000000"/>
              <w:bottom w:val="single" w:sz="4" w:space="0" w:color="000000"/>
              <w:right w:val="single" w:sz="4" w:space="0" w:color="000000"/>
            </w:tcBorders>
          </w:tcPr>
          <w:p w14:paraId="278AEC43" w14:textId="3C40204C" w:rsidR="000F7A21" w:rsidRPr="00040242" w:rsidRDefault="00040242">
            <w:pPr>
              <w:spacing w:after="0" w:line="259" w:lineRule="auto"/>
              <w:ind w:left="4" w:right="0" w:firstLine="0"/>
              <w:rPr>
                <w:sz w:val="20"/>
                <w:szCs w:val="20"/>
              </w:rPr>
            </w:pPr>
            <w:r w:rsidRPr="00040242">
              <w:rPr>
                <w:sz w:val="20"/>
                <w:szCs w:val="20"/>
              </w:rPr>
              <w:t>32</w:t>
            </w:r>
          </w:p>
        </w:tc>
      </w:tr>
      <w:tr w:rsidR="000F7A21" w14:paraId="3244E24B"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05333CED"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19B50393" w14:textId="77777777" w:rsidR="000F7A21" w:rsidRDefault="00821D81">
            <w:pPr>
              <w:spacing w:after="0" w:line="259" w:lineRule="auto"/>
              <w:ind w:left="4" w:right="0" w:firstLine="0"/>
            </w:pPr>
            <w:r>
              <w:rPr>
                <w:sz w:val="20"/>
              </w:rPr>
              <w:t xml:space="preserve">Counseling Competencies Scale Data  </w:t>
            </w:r>
          </w:p>
        </w:tc>
        <w:tc>
          <w:tcPr>
            <w:tcW w:w="1043" w:type="dxa"/>
            <w:tcBorders>
              <w:top w:val="single" w:sz="4" w:space="0" w:color="000000"/>
              <w:left w:val="single" w:sz="4" w:space="0" w:color="000000"/>
              <w:bottom w:val="single" w:sz="4" w:space="0" w:color="000000"/>
              <w:right w:val="single" w:sz="4" w:space="0" w:color="000000"/>
            </w:tcBorders>
          </w:tcPr>
          <w:p w14:paraId="5056F013" w14:textId="060F8E81" w:rsidR="000F7A21" w:rsidRPr="00040242" w:rsidRDefault="00821D81">
            <w:pPr>
              <w:spacing w:after="0" w:line="259" w:lineRule="auto"/>
              <w:ind w:left="4" w:right="0" w:firstLine="0"/>
              <w:rPr>
                <w:sz w:val="20"/>
                <w:szCs w:val="20"/>
              </w:rPr>
            </w:pPr>
            <w:r w:rsidRPr="00040242">
              <w:rPr>
                <w:sz w:val="20"/>
                <w:szCs w:val="20"/>
              </w:rPr>
              <w:t>3</w:t>
            </w:r>
            <w:r w:rsidR="00040242" w:rsidRPr="00040242">
              <w:rPr>
                <w:sz w:val="20"/>
                <w:szCs w:val="20"/>
              </w:rPr>
              <w:t>3</w:t>
            </w:r>
          </w:p>
        </w:tc>
      </w:tr>
      <w:tr w:rsidR="000F7A21" w14:paraId="597A3818" w14:textId="77777777" w:rsidTr="00CB5FA5">
        <w:trPr>
          <w:trHeight w:val="360"/>
        </w:trPr>
        <w:tc>
          <w:tcPr>
            <w:tcW w:w="9351" w:type="dxa"/>
            <w:gridSpan w:val="2"/>
            <w:tcBorders>
              <w:top w:val="single" w:sz="4" w:space="0" w:color="000000"/>
              <w:left w:val="single" w:sz="4" w:space="0" w:color="000000"/>
              <w:bottom w:val="single" w:sz="4" w:space="0" w:color="000000"/>
              <w:right w:val="single" w:sz="4" w:space="0" w:color="000000"/>
            </w:tcBorders>
          </w:tcPr>
          <w:p w14:paraId="17AA2579" w14:textId="77777777" w:rsidR="000F7A21" w:rsidRDefault="00821D81">
            <w:pPr>
              <w:spacing w:after="0" w:line="259" w:lineRule="auto"/>
              <w:ind w:left="0" w:right="0" w:firstLine="0"/>
            </w:pPr>
            <w:r>
              <w:rPr>
                <w:color w:val="0563C1"/>
                <w:sz w:val="20"/>
                <w:u w:val="single" w:color="0563C1"/>
              </w:rPr>
              <w:t>Section II:  Entrance and Admission</w:t>
            </w:r>
            <w:r>
              <w:rPr>
                <w:sz w:val="20"/>
              </w:rPr>
              <w:t xml:space="preserve">  </w:t>
            </w:r>
          </w:p>
        </w:tc>
        <w:tc>
          <w:tcPr>
            <w:tcW w:w="1043" w:type="dxa"/>
            <w:tcBorders>
              <w:top w:val="single" w:sz="4" w:space="0" w:color="000000"/>
              <w:left w:val="single" w:sz="4" w:space="0" w:color="000000"/>
              <w:bottom w:val="single" w:sz="4" w:space="0" w:color="000000"/>
              <w:right w:val="single" w:sz="4" w:space="0" w:color="000000"/>
            </w:tcBorders>
          </w:tcPr>
          <w:p w14:paraId="756C5EB5" w14:textId="5823CCD2" w:rsidR="000F7A21" w:rsidRDefault="00821D81">
            <w:pPr>
              <w:spacing w:after="0" w:line="259" w:lineRule="auto"/>
              <w:ind w:left="4" w:right="0" w:firstLine="0"/>
            </w:pPr>
            <w:r>
              <w:rPr>
                <w:sz w:val="20"/>
              </w:rPr>
              <w:t>3</w:t>
            </w:r>
            <w:r w:rsidR="00040242">
              <w:rPr>
                <w:sz w:val="20"/>
              </w:rPr>
              <w:t>5</w:t>
            </w:r>
          </w:p>
        </w:tc>
      </w:tr>
      <w:tr w:rsidR="000F7A21" w14:paraId="4CC9FBDC"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40C6D1C0"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26699535" w14:textId="77777777" w:rsidR="000F7A21" w:rsidRDefault="00821D81">
            <w:pPr>
              <w:spacing w:after="0" w:line="259" w:lineRule="auto"/>
              <w:ind w:left="4" w:right="0" w:firstLine="0"/>
            </w:pPr>
            <w:r>
              <w:rPr>
                <w:sz w:val="20"/>
              </w:rPr>
              <w:t xml:space="preserve">Applicant Admission Data  </w:t>
            </w:r>
          </w:p>
        </w:tc>
        <w:tc>
          <w:tcPr>
            <w:tcW w:w="1043" w:type="dxa"/>
            <w:tcBorders>
              <w:top w:val="single" w:sz="4" w:space="0" w:color="000000"/>
              <w:left w:val="single" w:sz="4" w:space="0" w:color="000000"/>
              <w:bottom w:val="single" w:sz="4" w:space="0" w:color="000000"/>
              <w:right w:val="single" w:sz="4" w:space="0" w:color="000000"/>
            </w:tcBorders>
          </w:tcPr>
          <w:p w14:paraId="3B8DDFA8" w14:textId="0D99E1D9" w:rsidR="000F7A21" w:rsidRDefault="00821D81">
            <w:pPr>
              <w:spacing w:after="0" w:line="259" w:lineRule="auto"/>
              <w:ind w:left="6" w:right="0" w:firstLine="0"/>
            </w:pPr>
            <w:r>
              <w:rPr>
                <w:sz w:val="20"/>
              </w:rPr>
              <w:t>3</w:t>
            </w:r>
            <w:r w:rsidR="00040242">
              <w:rPr>
                <w:sz w:val="20"/>
              </w:rPr>
              <w:t>6</w:t>
            </w:r>
          </w:p>
        </w:tc>
      </w:tr>
      <w:tr w:rsidR="000F7A21" w14:paraId="57278492"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7BCFF9DD"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74B19668" w14:textId="77777777" w:rsidR="000F7A21" w:rsidRDefault="00821D81">
            <w:pPr>
              <w:spacing w:after="0" w:line="259" w:lineRule="auto"/>
              <w:ind w:left="4" w:right="0" w:firstLine="0"/>
            </w:pPr>
            <w:r>
              <w:rPr>
                <w:sz w:val="20"/>
              </w:rPr>
              <w:t xml:space="preserve">Vital Statistics of Students in the CMHC Program  </w:t>
            </w:r>
          </w:p>
        </w:tc>
        <w:tc>
          <w:tcPr>
            <w:tcW w:w="1043" w:type="dxa"/>
            <w:tcBorders>
              <w:top w:val="single" w:sz="4" w:space="0" w:color="000000"/>
              <w:left w:val="single" w:sz="4" w:space="0" w:color="000000"/>
              <w:bottom w:val="single" w:sz="4" w:space="0" w:color="000000"/>
              <w:right w:val="single" w:sz="4" w:space="0" w:color="000000"/>
            </w:tcBorders>
          </w:tcPr>
          <w:p w14:paraId="5BE40F30" w14:textId="5A99344A" w:rsidR="000F7A21" w:rsidRDefault="00821D81">
            <w:pPr>
              <w:spacing w:after="0" w:line="259" w:lineRule="auto"/>
              <w:ind w:left="6" w:right="0" w:firstLine="0"/>
            </w:pPr>
            <w:r>
              <w:rPr>
                <w:sz w:val="20"/>
              </w:rPr>
              <w:t>3</w:t>
            </w:r>
            <w:r w:rsidR="00040242">
              <w:rPr>
                <w:sz w:val="20"/>
              </w:rPr>
              <w:t>7</w:t>
            </w:r>
            <w:r>
              <w:rPr>
                <w:sz w:val="20"/>
              </w:rPr>
              <w:t xml:space="preserve"> </w:t>
            </w:r>
          </w:p>
        </w:tc>
      </w:tr>
      <w:tr w:rsidR="000F7A21" w14:paraId="6C87A2A8"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2215B09B"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3524DC70" w14:textId="77777777" w:rsidR="000F7A21" w:rsidRDefault="00821D81">
            <w:pPr>
              <w:spacing w:after="0" w:line="259" w:lineRule="auto"/>
              <w:ind w:left="4" w:right="0" w:firstLine="0"/>
            </w:pPr>
            <w:r>
              <w:rPr>
                <w:sz w:val="20"/>
              </w:rPr>
              <w:t xml:space="preserve">Vital Statistics of Faculty in the CMHC Program  </w:t>
            </w:r>
          </w:p>
        </w:tc>
        <w:tc>
          <w:tcPr>
            <w:tcW w:w="1043" w:type="dxa"/>
            <w:tcBorders>
              <w:top w:val="single" w:sz="4" w:space="0" w:color="000000"/>
              <w:left w:val="single" w:sz="4" w:space="0" w:color="000000"/>
              <w:bottom w:val="single" w:sz="4" w:space="0" w:color="000000"/>
              <w:right w:val="single" w:sz="4" w:space="0" w:color="000000"/>
            </w:tcBorders>
          </w:tcPr>
          <w:p w14:paraId="62297C04" w14:textId="3E4D8623" w:rsidR="000F7A21" w:rsidRDefault="00821D81">
            <w:pPr>
              <w:spacing w:after="0" w:line="259" w:lineRule="auto"/>
              <w:ind w:left="6" w:right="0" w:firstLine="0"/>
            </w:pPr>
            <w:r>
              <w:rPr>
                <w:sz w:val="20"/>
              </w:rPr>
              <w:t>3</w:t>
            </w:r>
            <w:r w:rsidR="00040242">
              <w:rPr>
                <w:sz w:val="20"/>
              </w:rPr>
              <w:t>8</w:t>
            </w:r>
          </w:p>
        </w:tc>
      </w:tr>
      <w:tr w:rsidR="000F7A21" w14:paraId="53CFEF83" w14:textId="77777777" w:rsidTr="00CB5FA5">
        <w:trPr>
          <w:trHeight w:val="360"/>
        </w:trPr>
        <w:tc>
          <w:tcPr>
            <w:tcW w:w="9351" w:type="dxa"/>
            <w:gridSpan w:val="2"/>
            <w:tcBorders>
              <w:top w:val="single" w:sz="4" w:space="0" w:color="000000"/>
              <w:left w:val="single" w:sz="4" w:space="0" w:color="000000"/>
              <w:bottom w:val="single" w:sz="4" w:space="0" w:color="000000"/>
              <w:right w:val="single" w:sz="4" w:space="0" w:color="000000"/>
            </w:tcBorders>
          </w:tcPr>
          <w:p w14:paraId="2A77F4E1" w14:textId="77777777" w:rsidR="000F7A21" w:rsidRDefault="00821D81">
            <w:pPr>
              <w:spacing w:after="0" w:line="259" w:lineRule="auto"/>
              <w:ind w:left="0" w:right="0" w:firstLine="0"/>
            </w:pPr>
            <w:r>
              <w:rPr>
                <w:color w:val="0563C1"/>
                <w:sz w:val="20"/>
                <w:u w:val="single" w:color="0563C1"/>
              </w:rPr>
              <w:t>Section III:  Exit/Graduation and Follow Up</w:t>
            </w:r>
            <w:r>
              <w:rPr>
                <w:sz w:val="20"/>
              </w:rPr>
              <w:t xml:space="preserve">  </w:t>
            </w:r>
          </w:p>
        </w:tc>
        <w:tc>
          <w:tcPr>
            <w:tcW w:w="1043" w:type="dxa"/>
            <w:tcBorders>
              <w:top w:val="single" w:sz="4" w:space="0" w:color="000000"/>
              <w:left w:val="single" w:sz="4" w:space="0" w:color="000000"/>
              <w:bottom w:val="single" w:sz="4" w:space="0" w:color="000000"/>
              <w:right w:val="single" w:sz="4" w:space="0" w:color="000000"/>
            </w:tcBorders>
          </w:tcPr>
          <w:p w14:paraId="56FA1A4D" w14:textId="67225639" w:rsidR="000F7A21" w:rsidRDefault="00821D81">
            <w:pPr>
              <w:spacing w:after="0" w:line="259" w:lineRule="auto"/>
              <w:ind w:left="4" w:right="0" w:firstLine="0"/>
            </w:pPr>
            <w:r>
              <w:rPr>
                <w:sz w:val="20"/>
              </w:rPr>
              <w:t>3</w:t>
            </w:r>
            <w:r w:rsidR="00040242">
              <w:rPr>
                <w:sz w:val="20"/>
              </w:rPr>
              <w:t>9</w:t>
            </w:r>
            <w:r>
              <w:rPr>
                <w:sz w:val="20"/>
              </w:rPr>
              <w:t xml:space="preserve"> </w:t>
            </w:r>
          </w:p>
        </w:tc>
      </w:tr>
      <w:tr w:rsidR="000F7A21" w14:paraId="2F891D27"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6B2451E0"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6B65DDAE" w14:textId="77777777" w:rsidR="000F7A21" w:rsidRDefault="00821D81">
            <w:pPr>
              <w:spacing w:after="0" w:line="259" w:lineRule="auto"/>
              <w:ind w:left="4" w:right="0" w:firstLine="0"/>
            </w:pPr>
            <w:r>
              <w:rPr>
                <w:sz w:val="20"/>
              </w:rPr>
              <w:t xml:space="preserve">CPCE Scores Aggregated by Student Groups by Semester  </w:t>
            </w:r>
          </w:p>
        </w:tc>
        <w:tc>
          <w:tcPr>
            <w:tcW w:w="1043" w:type="dxa"/>
            <w:tcBorders>
              <w:top w:val="single" w:sz="4" w:space="0" w:color="000000"/>
              <w:left w:val="single" w:sz="4" w:space="0" w:color="000000"/>
              <w:bottom w:val="single" w:sz="4" w:space="0" w:color="000000"/>
              <w:right w:val="single" w:sz="4" w:space="0" w:color="000000"/>
            </w:tcBorders>
          </w:tcPr>
          <w:p w14:paraId="3DF65E36" w14:textId="41560427" w:rsidR="000F7A21" w:rsidRDefault="00821D81">
            <w:pPr>
              <w:spacing w:after="0" w:line="259" w:lineRule="auto"/>
              <w:ind w:left="3" w:right="0" w:firstLine="0"/>
            </w:pPr>
            <w:r>
              <w:rPr>
                <w:sz w:val="20"/>
              </w:rPr>
              <w:t>3</w:t>
            </w:r>
            <w:r w:rsidR="00040242">
              <w:rPr>
                <w:sz w:val="20"/>
              </w:rPr>
              <w:t>9</w:t>
            </w:r>
            <w:r>
              <w:rPr>
                <w:sz w:val="20"/>
              </w:rPr>
              <w:t xml:space="preserve"> </w:t>
            </w:r>
          </w:p>
        </w:tc>
      </w:tr>
      <w:tr w:rsidR="000F7A21" w14:paraId="0D4E75A5"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31627536"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29376E69" w14:textId="77777777" w:rsidR="000F7A21" w:rsidRDefault="00821D81">
            <w:pPr>
              <w:spacing w:after="0" w:line="259" w:lineRule="auto"/>
              <w:ind w:left="4" w:right="0" w:firstLine="0"/>
            </w:pPr>
            <w:r>
              <w:rPr>
                <w:sz w:val="20"/>
              </w:rPr>
              <w:t xml:space="preserve">Program Graduates per Fiscal Year  </w:t>
            </w:r>
          </w:p>
        </w:tc>
        <w:tc>
          <w:tcPr>
            <w:tcW w:w="1043" w:type="dxa"/>
            <w:tcBorders>
              <w:top w:val="single" w:sz="4" w:space="0" w:color="000000"/>
              <w:left w:val="single" w:sz="4" w:space="0" w:color="000000"/>
              <w:bottom w:val="single" w:sz="4" w:space="0" w:color="000000"/>
              <w:right w:val="single" w:sz="4" w:space="0" w:color="000000"/>
            </w:tcBorders>
          </w:tcPr>
          <w:p w14:paraId="4E938B29" w14:textId="1B6EEBF6" w:rsidR="000F7A21" w:rsidRDefault="00CB5FA5">
            <w:pPr>
              <w:spacing w:after="0" w:line="259" w:lineRule="auto"/>
              <w:ind w:left="4" w:right="0" w:firstLine="0"/>
            </w:pPr>
            <w:r>
              <w:rPr>
                <w:sz w:val="20"/>
              </w:rPr>
              <w:t>42</w:t>
            </w:r>
            <w:r w:rsidR="00821D81">
              <w:rPr>
                <w:sz w:val="20"/>
              </w:rPr>
              <w:t xml:space="preserve"> </w:t>
            </w:r>
          </w:p>
        </w:tc>
      </w:tr>
      <w:tr w:rsidR="000F7A21" w14:paraId="7BA4BD54"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1603F4F0"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30D8654B" w14:textId="77777777" w:rsidR="000F7A21" w:rsidRDefault="00821D81">
            <w:pPr>
              <w:spacing w:after="0" w:line="259" w:lineRule="auto"/>
              <w:ind w:left="4" w:right="0" w:firstLine="0"/>
            </w:pPr>
            <w:r>
              <w:rPr>
                <w:sz w:val="20"/>
              </w:rPr>
              <w:t xml:space="preserve">Licensure Exam Passing Rates  </w:t>
            </w:r>
          </w:p>
        </w:tc>
        <w:tc>
          <w:tcPr>
            <w:tcW w:w="1043" w:type="dxa"/>
            <w:tcBorders>
              <w:top w:val="single" w:sz="4" w:space="0" w:color="000000"/>
              <w:left w:val="single" w:sz="4" w:space="0" w:color="000000"/>
              <w:bottom w:val="single" w:sz="4" w:space="0" w:color="000000"/>
              <w:right w:val="single" w:sz="4" w:space="0" w:color="000000"/>
            </w:tcBorders>
          </w:tcPr>
          <w:p w14:paraId="78B2BA5F" w14:textId="70F40EF4" w:rsidR="000F7A21" w:rsidRDefault="00CB5FA5">
            <w:pPr>
              <w:spacing w:after="0" w:line="259" w:lineRule="auto"/>
              <w:ind w:left="9" w:right="0" w:firstLine="0"/>
            </w:pPr>
            <w:r>
              <w:rPr>
                <w:sz w:val="20"/>
              </w:rPr>
              <w:t>43</w:t>
            </w:r>
            <w:r w:rsidR="00821D81">
              <w:rPr>
                <w:sz w:val="20"/>
              </w:rPr>
              <w:t xml:space="preserve"> </w:t>
            </w:r>
          </w:p>
        </w:tc>
      </w:tr>
      <w:tr w:rsidR="000F7A21" w14:paraId="2B3F1F89"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7A00323A"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7493DEDE" w14:textId="77777777" w:rsidR="000F7A21" w:rsidRDefault="00821D81">
            <w:pPr>
              <w:spacing w:after="0" w:line="259" w:lineRule="auto"/>
              <w:ind w:left="4" w:right="0" w:firstLine="0"/>
            </w:pPr>
            <w:r>
              <w:rPr>
                <w:sz w:val="20"/>
              </w:rPr>
              <w:t xml:space="preserve">Job Placement Rates of Graduates  </w:t>
            </w:r>
          </w:p>
        </w:tc>
        <w:tc>
          <w:tcPr>
            <w:tcW w:w="1043" w:type="dxa"/>
            <w:tcBorders>
              <w:top w:val="single" w:sz="4" w:space="0" w:color="000000"/>
              <w:left w:val="single" w:sz="4" w:space="0" w:color="000000"/>
              <w:bottom w:val="single" w:sz="4" w:space="0" w:color="000000"/>
              <w:right w:val="single" w:sz="4" w:space="0" w:color="000000"/>
            </w:tcBorders>
          </w:tcPr>
          <w:p w14:paraId="67D9D7F7" w14:textId="1E37CC7D" w:rsidR="000F7A21" w:rsidRDefault="00CB5FA5">
            <w:pPr>
              <w:spacing w:after="0" w:line="259" w:lineRule="auto"/>
              <w:ind w:left="3" w:right="0" w:firstLine="0"/>
            </w:pPr>
            <w:r>
              <w:rPr>
                <w:sz w:val="20"/>
              </w:rPr>
              <w:t>43</w:t>
            </w:r>
            <w:r w:rsidR="00821D81">
              <w:rPr>
                <w:sz w:val="20"/>
              </w:rPr>
              <w:t xml:space="preserve"> </w:t>
            </w:r>
          </w:p>
        </w:tc>
      </w:tr>
      <w:tr w:rsidR="000F7A21" w14:paraId="4BF30FE4" w14:textId="77777777" w:rsidTr="00CB5FA5">
        <w:trPr>
          <w:trHeight w:val="360"/>
        </w:trPr>
        <w:tc>
          <w:tcPr>
            <w:tcW w:w="9351" w:type="dxa"/>
            <w:gridSpan w:val="2"/>
            <w:tcBorders>
              <w:top w:val="single" w:sz="4" w:space="0" w:color="000000"/>
              <w:left w:val="single" w:sz="4" w:space="0" w:color="000000"/>
              <w:bottom w:val="single" w:sz="4" w:space="0" w:color="000000"/>
              <w:right w:val="single" w:sz="4" w:space="0" w:color="000000"/>
            </w:tcBorders>
          </w:tcPr>
          <w:p w14:paraId="2FA98776" w14:textId="77777777" w:rsidR="000F7A21" w:rsidRDefault="00821D81">
            <w:pPr>
              <w:spacing w:after="0" w:line="259" w:lineRule="auto"/>
              <w:ind w:left="0" w:right="0" w:firstLine="0"/>
            </w:pPr>
            <w:r>
              <w:rPr>
                <w:color w:val="0563C1"/>
                <w:sz w:val="20"/>
                <w:u w:val="single" w:color="0563C1"/>
              </w:rPr>
              <w:t>Section IV:  Program Evaluation Data</w:t>
            </w:r>
            <w:r>
              <w:rPr>
                <w:sz w:val="20"/>
              </w:rPr>
              <w:t xml:space="preserve">  </w:t>
            </w:r>
          </w:p>
        </w:tc>
        <w:tc>
          <w:tcPr>
            <w:tcW w:w="1043" w:type="dxa"/>
            <w:tcBorders>
              <w:top w:val="single" w:sz="4" w:space="0" w:color="000000"/>
              <w:left w:val="single" w:sz="4" w:space="0" w:color="000000"/>
              <w:bottom w:val="single" w:sz="4" w:space="0" w:color="000000"/>
              <w:right w:val="single" w:sz="4" w:space="0" w:color="000000"/>
            </w:tcBorders>
          </w:tcPr>
          <w:p w14:paraId="15BE98A8" w14:textId="18BAB3A8" w:rsidR="000F7A21" w:rsidRPr="00040242" w:rsidRDefault="00040242">
            <w:pPr>
              <w:spacing w:after="0" w:line="259" w:lineRule="auto"/>
              <w:ind w:left="4" w:right="0" w:firstLine="0"/>
              <w:rPr>
                <w:sz w:val="20"/>
                <w:szCs w:val="20"/>
              </w:rPr>
            </w:pPr>
            <w:r w:rsidRPr="00040242">
              <w:rPr>
                <w:sz w:val="20"/>
                <w:szCs w:val="20"/>
              </w:rPr>
              <w:t>44</w:t>
            </w:r>
          </w:p>
        </w:tc>
      </w:tr>
      <w:tr w:rsidR="000F7A21" w14:paraId="77A6DF65"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46B573C5"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3A273385" w14:textId="77777777" w:rsidR="000F7A21" w:rsidRDefault="00821D81">
            <w:pPr>
              <w:spacing w:after="0" w:line="259" w:lineRule="auto"/>
              <w:ind w:left="4" w:right="0" w:firstLine="0"/>
            </w:pPr>
            <w:r>
              <w:rPr>
                <w:sz w:val="20"/>
              </w:rPr>
              <w:t xml:space="preserve">Current Student Program Assessment Survey Results  </w:t>
            </w:r>
          </w:p>
        </w:tc>
        <w:tc>
          <w:tcPr>
            <w:tcW w:w="1043" w:type="dxa"/>
            <w:tcBorders>
              <w:top w:val="single" w:sz="4" w:space="0" w:color="000000"/>
              <w:left w:val="single" w:sz="4" w:space="0" w:color="000000"/>
              <w:bottom w:val="single" w:sz="4" w:space="0" w:color="000000"/>
              <w:right w:val="single" w:sz="4" w:space="0" w:color="000000"/>
            </w:tcBorders>
          </w:tcPr>
          <w:p w14:paraId="0CF03ED3" w14:textId="61B7F898" w:rsidR="000F7A21" w:rsidRDefault="00CB5FA5">
            <w:pPr>
              <w:spacing w:after="0" w:line="259" w:lineRule="auto"/>
              <w:ind w:left="2" w:right="0" w:firstLine="0"/>
            </w:pPr>
            <w:r>
              <w:t>44</w:t>
            </w:r>
          </w:p>
        </w:tc>
      </w:tr>
      <w:tr w:rsidR="000F7A21" w14:paraId="0E580D53"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57D50F1D"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23B1BB41" w14:textId="77777777" w:rsidR="000F7A21" w:rsidRDefault="00821D81">
            <w:pPr>
              <w:spacing w:after="0" w:line="259" w:lineRule="auto"/>
              <w:ind w:left="4" w:right="0" w:firstLine="0"/>
            </w:pPr>
            <w:r>
              <w:rPr>
                <w:sz w:val="20"/>
              </w:rPr>
              <w:t xml:space="preserve">Current Student Evaluations of Site Supervisors  </w:t>
            </w:r>
          </w:p>
        </w:tc>
        <w:tc>
          <w:tcPr>
            <w:tcW w:w="1043" w:type="dxa"/>
            <w:tcBorders>
              <w:top w:val="single" w:sz="4" w:space="0" w:color="000000"/>
              <w:left w:val="single" w:sz="4" w:space="0" w:color="000000"/>
              <w:bottom w:val="single" w:sz="4" w:space="0" w:color="000000"/>
              <w:right w:val="single" w:sz="4" w:space="0" w:color="000000"/>
            </w:tcBorders>
          </w:tcPr>
          <w:p w14:paraId="74697FC8" w14:textId="564027EC" w:rsidR="000F7A21" w:rsidRDefault="00CB5FA5">
            <w:pPr>
              <w:spacing w:after="0" w:line="259" w:lineRule="auto"/>
              <w:ind w:left="5" w:right="0" w:firstLine="0"/>
            </w:pPr>
            <w:r>
              <w:rPr>
                <w:sz w:val="20"/>
              </w:rPr>
              <w:t>45</w:t>
            </w:r>
            <w:r w:rsidR="00821D81">
              <w:rPr>
                <w:sz w:val="20"/>
              </w:rPr>
              <w:t xml:space="preserve"> </w:t>
            </w:r>
          </w:p>
        </w:tc>
      </w:tr>
      <w:tr w:rsidR="000F7A21" w14:paraId="5061ABED"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6303F1C2" w14:textId="77777777" w:rsidR="000F7A21" w:rsidRDefault="00821D81">
            <w:pPr>
              <w:spacing w:after="0" w:line="259" w:lineRule="auto"/>
              <w:ind w:left="0" w:right="0" w:firstLine="0"/>
            </w:pPr>
            <w:r>
              <w:rPr>
                <w:sz w:val="20"/>
              </w:rPr>
              <w:lastRenderedPageBreak/>
              <w:t xml:space="preserve">  </w:t>
            </w:r>
          </w:p>
        </w:tc>
        <w:tc>
          <w:tcPr>
            <w:tcW w:w="7469" w:type="dxa"/>
            <w:tcBorders>
              <w:top w:val="single" w:sz="4" w:space="0" w:color="000000"/>
              <w:left w:val="single" w:sz="4" w:space="0" w:color="000000"/>
              <w:bottom w:val="single" w:sz="4" w:space="0" w:color="000000"/>
              <w:right w:val="single" w:sz="4" w:space="0" w:color="000000"/>
            </w:tcBorders>
          </w:tcPr>
          <w:p w14:paraId="295E79B1" w14:textId="7F2CEFC9" w:rsidR="000F7A21" w:rsidRDefault="00CB5FA5">
            <w:pPr>
              <w:spacing w:after="0" w:line="259" w:lineRule="auto"/>
              <w:ind w:left="4" w:right="0" w:firstLine="0"/>
            </w:pPr>
            <w:r>
              <w:rPr>
                <w:sz w:val="20"/>
              </w:rPr>
              <w:t>Summary Data for Evaluation Survey</w:t>
            </w:r>
            <w:r w:rsidR="00821D81">
              <w:rPr>
                <w:sz w:val="20"/>
              </w:rPr>
              <w:t xml:space="preserve">  </w:t>
            </w:r>
          </w:p>
        </w:tc>
        <w:tc>
          <w:tcPr>
            <w:tcW w:w="1043" w:type="dxa"/>
            <w:tcBorders>
              <w:top w:val="single" w:sz="4" w:space="0" w:color="000000"/>
              <w:left w:val="single" w:sz="4" w:space="0" w:color="000000"/>
              <w:bottom w:val="single" w:sz="4" w:space="0" w:color="000000"/>
              <w:right w:val="single" w:sz="4" w:space="0" w:color="000000"/>
            </w:tcBorders>
          </w:tcPr>
          <w:p w14:paraId="286F4974" w14:textId="67B5A9A8" w:rsidR="000F7A21" w:rsidRDefault="00821D81">
            <w:pPr>
              <w:spacing w:after="0" w:line="259" w:lineRule="auto"/>
              <w:ind w:left="4" w:right="0" w:firstLine="0"/>
            </w:pPr>
            <w:r>
              <w:rPr>
                <w:sz w:val="20"/>
              </w:rPr>
              <w:t>4</w:t>
            </w:r>
            <w:r w:rsidR="00CB5FA5">
              <w:rPr>
                <w:sz w:val="20"/>
              </w:rPr>
              <w:t>6</w:t>
            </w:r>
            <w:r>
              <w:rPr>
                <w:sz w:val="20"/>
              </w:rPr>
              <w:t xml:space="preserve"> </w:t>
            </w:r>
          </w:p>
        </w:tc>
      </w:tr>
      <w:tr w:rsidR="000F7A21" w14:paraId="72E64785" w14:textId="77777777" w:rsidTr="00CB5FA5">
        <w:trPr>
          <w:trHeight w:val="360"/>
        </w:trPr>
        <w:tc>
          <w:tcPr>
            <w:tcW w:w="9351" w:type="dxa"/>
            <w:gridSpan w:val="2"/>
            <w:tcBorders>
              <w:top w:val="single" w:sz="4" w:space="0" w:color="000000"/>
              <w:left w:val="single" w:sz="4" w:space="0" w:color="000000"/>
              <w:bottom w:val="single" w:sz="4" w:space="0" w:color="000000"/>
              <w:right w:val="single" w:sz="4" w:space="0" w:color="000000"/>
            </w:tcBorders>
          </w:tcPr>
          <w:p w14:paraId="453FF615" w14:textId="77777777" w:rsidR="000F7A21" w:rsidRDefault="00821D81">
            <w:pPr>
              <w:spacing w:after="0" w:line="259" w:lineRule="auto"/>
              <w:ind w:left="0" w:right="0" w:firstLine="0"/>
            </w:pPr>
            <w:r>
              <w:rPr>
                <w:color w:val="0563C1"/>
                <w:sz w:val="20"/>
                <w:u w:val="single" w:color="0563C1"/>
              </w:rPr>
              <w:t>Section V:  Use of Findings to Inform Program Modifications</w:t>
            </w:r>
            <w:r>
              <w:rPr>
                <w:sz w:val="20"/>
              </w:rPr>
              <w:t xml:space="preserve">  </w:t>
            </w:r>
          </w:p>
        </w:tc>
        <w:tc>
          <w:tcPr>
            <w:tcW w:w="1043" w:type="dxa"/>
            <w:tcBorders>
              <w:top w:val="single" w:sz="4" w:space="0" w:color="000000"/>
              <w:left w:val="single" w:sz="4" w:space="0" w:color="000000"/>
              <w:bottom w:val="single" w:sz="4" w:space="0" w:color="000000"/>
              <w:right w:val="single" w:sz="4" w:space="0" w:color="000000"/>
            </w:tcBorders>
          </w:tcPr>
          <w:p w14:paraId="41D06603" w14:textId="0BACCE07" w:rsidR="000F7A21" w:rsidRPr="00040242" w:rsidRDefault="00040242">
            <w:pPr>
              <w:spacing w:after="0" w:line="259" w:lineRule="auto"/>
              <w:ind w:left="4" w:right="0" w:firstLine="0"/>
              <w:rPr>
                <w:sz w:val="20"/>
                <w:szCs w:val="20"/>
              </w:rPr>
            </w:pPr>
            <w:r w:rsidRPr="00040242">
              <w:rPr>
                <w:sz w:val="20"/>
                <w:szCs w:val="20"/>
              </w:rPr>
              <w:t>48</w:t>
            </w:r>
          </w:p>
        </w:tc>
      </w:tr>
      <w:tr w:rsidR="000F7A21" w14:paraId="7B46D252"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0752AFA2"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0A288623" w14:textId="77777777" w:rsidR="000F7A21" w:rsidRDefault="00821D81">
            <w:pPr>
              <w:spacing w:after="0" w:line="259" w:lineRule="auto"/>
              <w:ind w:left="4" w:right="0" w:firstLine="0"/>
            </w:pPr>
            <w:r>
              <w:rPr>
                <w:sz w:val="20"/>
              </w:rPr>
              <w:t xml:space="preserve">Program Curriculum Revisions Based on Student Learning Assessment Data </w:t>
            </w:r>
          </w:p>
        </w:tc>
        <w:tc>
          <w:tcPr>
            <w:tcW w:w="1043" w:type="dxa"/>
            <w:tcBorders>
              <w:top w:val="single" w:sz="4" w:space="0" w:color="000000"/>
              <w:left w:val="single" w:sz="4" w:space="0" w:color="000000"/>
              <w:bottom w:val="single" w:sz="4" w:space="0" w:color="000000"/>
              <w:right w:val="single" w:sz="4" w:space="0" w:color="000000"/>
            </w:tcBorders>
          </w:tcPr>
          <w:p w14:paraId="4FAEAD9A" w14:textId="7813E05F" w:rsidR="000F7A21" w:rsidRPr="00040242" w:rsidRDefault="00040242">
            <w:pPr>
              <w:spacing w:after="0" w:line="259" w:lineRule="auto"/>
              <w:ind w:left="5" w:right="0" w:firstLine="0"/>
              <w:rPr>
                <w:sz w:val="20"/>
                <w:szCs w:val="20"/>
              </w:rPr>
            </w:pPr>
            <w:r w:rsidRPr="00040242">
              <w:rPr>
                <w:sz w:val="20"/>
                <w:szCs w:val="20"/>
              </w:rPr>
              <w:t>48</w:t>
            </w:r>
          </w:p>
        </w:tc>
      </w:tr>
      <w:tr w:rsidR="000F7A21" w14:paraId="517906C5" w14:textId="77777777" w:rsidTr="00CB5FA5">
        <w:trPr>
          <w:trHeight w:val="360"/>
        </w:trPr>
        <w:tc>
          <w:tcPr>
            <w:tcW w:w="1882" w:type="dxa"/>
            <w:tcBorders>
              <w:top w:val="single" w:sz="4" w:space="0" w:color="000000"/>
              <w:left w:val="single" w:sz="4" w:space="0" w:color="000000"/>
              <w:bottom w:val="single" w:sz="4" w:space="0" w:color="000000"/>
              <w:right w:val="single" w:sz="4" w:space="0" w:color="000000"/>
            </w:tcBorders>
          </w:tcPr>
          <w:p w14:paraId="66FF8AC6" w14:textId="77777777" w:rsidR="000F7A21" w:rsidRDefault="00821D81">
            <w:pPr>
              <w:spacing w:after="0" w:line="259" w:lineRule="auto"/>
              <w:ind w:left="0" w:right="0" w:firstLine="0"/>
            </w:pPr>
            <w:r>
              <w:rPr>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14:paraId="747BB8D9" w14:textId="77777777" w:rsidR="000F7A21" w:rsidRDefault="00821D81">
            <w:pPr>
              <w:spacing w:after="0" w:line="259" w:lineRule="auto"/>
              <w:ind w:left="4" w:right="0" w:firstLine="0"/>
            </w:pPr>
            <w:r>
              <w:rPr>
                <w:sz w:val="20"/>
              </w:rPr>
              <w:t xml:space="preserve">Recommendations for Program Improvement  </w:t>
            </w:r>
          </w:p>
        </w:tc>
        <w:tc>
          <w:tcPr>
            <w:tcW w:w="1043" w:type="dxa"/>
            <w:tcBorders>
              <w:top w:val="single" w:sz="4" w:space="0" w:color="000000"/>
              <w:left w:val="single" w:sz="4" w:space="0" w:color="000000"/>
              <w:bottom w:val="single" w:sz="4" w:space="0" w:color="000000"/>
              <w:right w:val="single" w:sz="4" w:space="0" w:color="000000"/>
            </w:tcBorders>
          </w:tcPr>
          <w:p w14:paraId="496F64C0" w14:textId="136D2865" w:rsidR="000F7A21" w:rsidRPr="00040242" w:rsidRDefault="00040242">
            <w:pPr>
              <w:spacing w:after="0" w:line="259" w:lineRule="auto"/>
              <w:ind w:left="4" w:right="0" w:firstLine="0"/>
              <w:rPr>
                <w:sz w:val="20"/>
                <w:szCs w:val="20"/>
              </w:rPr>
            </w:pPr>
            <w:r w:rsidRPr="00040242">
              <w:rPr>
                <w:sz w:val="20"/>
                <w:szCs w:val="20"/>
              </w:rPr>
              <w:t>49</w:t>
            </w:r>
            <w:r w:rsidR="00821D81" w:rsidRPr="00040242">
              <w:rPr>
                <w:sz w:val="20"/>
                <w:szCs w:val="20"/>
              </w:rPr>
              <w:t xml:space="preserve"> </w:t>
            </w:r>
          </w:p>
        </w:tc>
      </w:tr>
    </w:tbl>
    <w:p w14:paraId="2B05986C" w14:textId="77777777" w:rsidR="000F7A21" w:rsidRDefault="00821D81">
      <w:pPr>
        <w:spacing w:after="0" w:line="259" w:lineRule="auto"/>
        <w:ind w:left="1430" w:right="1263" w:firstLine="0"/>
      </w:pPr>
      <w:r>
        <w:t xml:space="preserve"> </w:t>
      </w:r>
    </w:p>
    <w:p w14:paraId="10B52D72" w14:textId="77777777" w:rsidR="000F7A21" w:rsidRDefault="00821D81">
      <w:pPr>
        <w:spacing w:after="32" w:line="259" w:lineRule="auto"/>
        <w:ind w:left="1430" w:right="0" w:firstLine="0"/>
      </w:pPr>
      <w:r>
        <w:t xml:space="preserve"> </w:t>
      </w:r>
    </w:p>
    <w:p w14:paraId="537E819D" w14:textId="77777777" w:rsidR="00CB5FA5" w:rsidRDefault="00CB5FA5">
      <w:pPr>
        <w:spacing w:after="32" w:line="259" w:lineRule="auto"/>
        <w:ind w:left="1430" w:right="0" w:firstLine="0"/>
      </w:pPr>
    </w:p>
    <w:p w14:paraId="13042BB8" w14:textId="77777777" w:rsidR="00CB5FA5" w:rsidRDefault="00CB5FA5">
      <w:pPr>
        <w:spacing w:after="32" w:line="259" w:lineRule="auto"/>
        <w:ind w:left="1430" w:right="0" w:firstLine="0"/>
      </w:pPr>
    </w:p>
    <w:p w14:paraId="119D2976" w14:textId="77777777" w:rsidR="000F7A21" w:rsidRDefault="00821D81">
      <w:pPr>
        <w:pStyle w:val="Heading1"/>
        <w:pBdr>
          <w:top w:val="none" w:sz="0" w:space="0" w:color="auto"/>
          <w:left w:val="none" w:sz="0" w:space="0" w:color="auto"/>
          <w:bottom w:val="none" w:sz="0" w:space="0" w:color="auto"/>
          <w:right w:val="none" w:sz="0" w:space="0" w:color="auto"/>
        </w:pBdr>
        <w:shd w:val="clear" w:color="auto" w:fill="auto"/>
        <w:ind w:left="1454" w:right="233"/>
        <w:jc w:val="center"/>
      </w:pPr>
      <w:r>
        <w:rPr>
          <w:sz w:val="28"/>
        </w:rPr>
        <w:t xml:space="preserve">Comprehensive Assessment Plan and Report </w:t>
      </w:r>
    </w:p>
    <w:p w14:paraId="554C4C70" w14:textId="77777777" w:rsidR="000F7A21" w:rsidRDefault="00821D81">
      <w:pPr>
        <w:spacing w:after="0" w:line="259" w:lineRule="auto"/>
        <w:ind w:left="1430" w:right="0" w:firstLine="0"/>
      </w:pPr>
      <w:r>
        <w:t xml:space="preserve"> </w:t>
      </w:r>
    </w:p>
    <w:p w14:paraId="62397DEA" w14:textId="6C47DD0A" w:rsidR="00B3516D" w:rsidRPr="00B3516D" w:rsidRDefault="00B3516D" w:rsidP="00B3516D">
      <w:pPr>
        <w:spacing w:after="259" w:line="259" w:lineRule="auto"/>
        <w:ind w:right="0" w:firstLine="0"/>
      </w:pPr>
      <w:r w:rsidRPr="00B3516D">
        <w:t xml:space="preserve">The Clinical Mental Health Counseling Program at Texas A&amp;M University–Central Texas maintains a comprehensive, systematic, and data-informed program evaluation process designed to ensure continuous program quality improvement and alignment with current CACREP (2024) standards. This evaluation system reflects an ongoing, cyclical process in which program faculty collect, analyze, and use multiple </w:t>
      </w:r>
      <w:r w:rsidR="00E55AAB">
        <w:t>data</w:t>
      </w:r>
      <w:r w:rsidRPr="00B3516D">
        <w:t xml:space="preserve"> </w:t>
      </w:r>
      <w:r w:rsidR="00E55AAB">
        <w:t>sources</w:t>
      </w:r>
      <w:r w:rsidRPr="00B3516D">
        <w:t xml:space="preserve"> to assess student learning, professional dispositions, and program effectiveness.</w:t>
      </w:r>
    </w:p>
    <w:p w14:paraId="52A0733E" w14:textId="2DBFEA30" w:rsidR="00B3516D" w:rsidRPr="00B3516D" w:rsidRDefault="00B3516D" w:rsidP="00B3516D">
      <w:pPr>
        <w:spacing w:after="259" w:line="259" w:lineRule="auto"/>
        <w:ind w:right="0" w:firstLine="0"/>
      </w:pPr>
      <w:r w:rsidRPr="00B3516D">
        <w:t>The program’s evaluation framework is grounded in Key Performance Indicators (KPIs) directly aligned with CACREP core curricular areas</w:t>
      </w:r>
      <w:r w:rsidR="00E55AAB">
        <w:t xml:space="preserve">, </w:t>
      </w:r>
      <w:r w:rsidRPr="00B3516D">
        <w:t>the Clinical Mental Health Counseling specialization</w:t>
      </w:r>
      <w:r w:rsidR="00E55AAB">
        <w:t>, and the School Counseling specialization</w:t>
      </w:r>
      <w:r w:rsidRPr="00B3516D">
        <w:t>. KPIs are assessed using multiple measures across multiple points in time, including formative and summative assessments embedded within coursework and clinical field experiences. At least one KPI is evaluated during practicum and internship to ensure that student learning is assessed in applied clinical contexts. Each KPI includes clearly defined minimum performance expectations, allowing faculty to evaluate whether students are meeting established benchmarks for professional competence.</w:t>
      </w:r>
    </w:p>
    <w:p w14:paraId="7071E750" w14:textId="6CA68020" w:rsidR="00B3516D" w:rsidRPr="00B3516D" w:rsidRDefault="00B3516D" w:rsidP="00B3516D">
      <w:pPr>
        <w:spacing w:after="259" w:line="259" w:lineRule="auto"/>
        <w:ind w:right="0" w:firstLine="0"/>
      </w:pPr>
      <w:r w:rsidRPr="00B3516D">
        <w:t xml:space="preserve">In addition to student learning outcomes, the program systematically evaluates professional dispositions, graduate outcomes, and program-level effectiveness indicators. Dispositions are assessed at multiple points throughout the program and inform decisions </w:t>
      </w:r>
      <w:r w:rsidR="000274CE">
        <w:t>on</w:t>
      </w:r>
      <w:r w:rsidRPr="00B3516D">
        <w:t xml:space="preserve"> student progression, remediation, and retention. Graduate outcomes include completion rates, licensure examination performance, and job placement. The program also monitors field placement success, including students’ ability to secure practicum and internship sites that meet program requirements.</w:t>
      </w:r>
    </w:p>
    <w:p w14:paraId="5CC3E770" w14:textId="77777777" w:rsidR="00B3516D" w:rsidRPr="00B3516D" w:rsidRDefault="00B3516D" w:rsidP="00B3516D">
      <w:pPr>
        <w:spacing w:after="259" w:line="259" w:lineRule="auto"/>
        <w:ind w:right="0" w:firstLine="0"/>
      </w:pPr>
      <w:r w:rsidRPr="00B3516D">
        <w:t xml:space="preserve">Program evaluation incorporates aggregate academic quality indicators, including (a) student learning outcome data across all KPIs, (b) professional disposition data, (c) graduate outcomes (e.g., completion rates, licensure pass rates, and employment), and (d) </w:t>
      </w:r>
      <w:r w:rsidRPr="00B3516D">
        <w:lastRenderedPageBreak/>
        <w:t>fieldwork placement rates. These data are reviewed systematically by program faculty on a semester basis and more comprehensively during the annual faculty retreat, where trends are analyzed and programmatic decisions are made.</w:t>
      </w:r>
    </w:p>
    <w:p w14:paraId="6292ABCC" w14:textId="77777777" w:rsidR="00B3516D" w:rsidRPr="00B3516D" w:rsidRDefault="00B3516D" w:rsidP="00B3516D">
      <w:pPr>
        <w:spacing w:after="259" w:line="259" w:lineRule="auto"/>
        <w:ind w:right="0" w:firstLine="0"/>
      </w:pPr>
      <w:r w:rsidRPr="00B3516D">
        <w:t>The program further integrates feedback from community stakeholders, including site supervisors, alumni, employers of graduates, and the program advisory council. This feedback is used to inform curriculum modifications, strengthen clinical training experiences, and ensure responsiveness to the needs of the communities served.</w:t>
      </w:r>
    </w:p>
    <w:p w14:paraId="39986746" w14:textId="290825EA" w:rsidR="000F7A21" w:rsidRDefault="00B3516D" w:rsidP="00947992">
      <w:pPr>
        <w:spacing w:after="259" w:line="259" w:lineRule="auto"/>
        <w:ind w:right="0" w:firstLine="0"/>
      </w:pPr>
      <w:r w:rsidRPr="00B3516D">
        <w:t>Findings from program evaluation are used to support a continuous improvement cycle in which data are translated into actionable program modifications, implemented systematically, and reassessed in subsequent evaluation cycles. A summary of program evaluation findings, including academic quality indicators and resulting program changes, is compiled annually and made publicly available in accordance with CACREP (2024) expectations.</w:t>
      </w:r>
    </w:p>
    <w:p w14:paraId="26BEAA72" w14:textId="77777777" w:rsidR="000F7A21" w:rsidRDefault="00821D81">
      <w:pPr>
        <w:pStyle w:val="Heading1"/>
        <w:pBdr>
          <w:top w:val="none" w:sz="0" w:space="0" w:color="auto"/>
          <w:left w:val="none" w:sz="0" w:space="0" w:color="auto"/>
          <w:bottom w:val="none" w:sz="0" w:space="0" w:color="auto"/>
          <w:right w:val="none" w:sz="0" w:space="0" w:color="auto"/>
        </w:pBdr>
        <w:shd w:val="clear" w:color="auto" w:fill="auto"/>
        <w:ind w:left="1454" w:right="234"/>
        <w:jc w:val="center"/>
      </w:pPr>
      <w:r>
        <w:rPr>
          <w:sz w:val="28"/>
        </w:rPr>
        <w:t xml:space="preserve">Program Data Collection Schedule &amp; Procedures  </w:t>
      </w:r>
    </w:p>
    <w:p w14:paraId="7B9D8BDC" w14:textId="77777777" w:rsidR="000F7A21" w:rsidRDefault="00821D81">
      <w:pPr>
        <w:spacing w:after="0" w:line="259" w:lineRule="auto"/>
        <w:ind w:left="1541" w:right="0" w:firstLine="0"/>
      </w:pPr>
      <w:r>
        <w:t xml:space="preserve">   </w:t>
      </w:r>
    </w:p>
    <w:p w14:paraId="21838AE6" w14:textId="52F5F8AD" w:rsidR="008275DF" w:rsidRDefault="00536E6E" w:rsidP="008275DF">
      <w:pPr>
        <w:spacing w:after="0" w:line="259" w:lineRule="auto"/>
        <w:ind w:left="1541" w:right="0" w:firstLine="0"/>
      </w:pPr>
      <w:r w:rsidRPr="00536E6E">
        <w:t xml:space="preserve">Consistent with CACREP (2024) standards, the Clinical Mental Health Counseling Program </w:t>
      </w:r>
      <w:r w:rsidR="00947992">
        <w:t>uses</w:t>
      </w:r>
      <w:r w:rsidRPr="00536E6E">
        <w:t xml:space="preserve"> a comprehensive </w:t>
      </w:r>
      <w:r w:rsidR="00616820">
        <w:t xml:space="preserve">assessment plan </w:t>
      </w:r>
      <w:r w:rsidRPr="00536E6E">
        <w:t xml:space="preserve">that </w:t>
      </w:r>
      <w:r w:rsidR="00947992">
        <w:t>draws on</w:t>
      </w:r>
      <w:r w:rsidRPr="00536E6E">
        <w:t xml:space="preserve"> multiple data sources to </w:t>
      </w:r>
      <w:r w:rsidR="002A4FBB">
        <w:t>evaluate</w:t>
      </w:r>
      <w:r w:rsidRPr="00536E6E">
        <w:t xml:space="preserve"> student learning, professional dispositions, graduate outcomes, and overall program effectiveness.</w:t>
      </w:r>
    </w:p>
    <w:p w14:paraId="684D3703" w14:textId="77777777" w:rsidR="00536E6E" w:rsidRPr="008275DF" w:rsidRDefault="00536E6E" w:rsidP="008275DF">
      <w:pPr>
        <w:spacing w:after="0" w:line="259" w:lineRule="auto"/>
        <w:ind w:left="1541" w:right="0" w:firstLine="0"/>
      </w:pPr>
    </w:p>
    <w:p w14:paraId="24D1F6BE" w14:textId="4797BCB4" w:rsidR="008275DF" w:rsidRDefault="008275DF" w:rsidP="008275DF">
      <w:pPr>
        <w:spacing w:after="0" w:line="259" w:lineRule="auto"/>
        <w:ind w:left="1541" w:right="0" w:firstLine="0"/>
      </w:pPr>
      <w:r w:rsidRPr="008275DF">
        <w:t xml:space="preserve">Each KPI is assessed using multiple measures across multiple points in time, including both formative and summative assessments. These measures are embedded in coursework and clinical field experiences, </w:t>
      </w:r>
      <w:r w:rsidR="002A4FBB">
        <w:t>enabling</w:t>
      </w:r>
      <w:r w:rsidRPr="008275DF">
        <w:t xml:space="preserve"> evaluation of student learning in both academic and applied settings. At least one KPI is assessed during practicum and/or internship to ensure that student competencies are evaluated within real-world counseling contexts.</w:t>
      </w:r>
    </w:p>
    <w:p w14:paraId="60C173EF" w14:textId="77777777" w:rsidR="008275DF" w:rsidRPr="008275DF" w:rsidRDefault="008275DF" w:rsidP="008275DF">
      <w:pPr>
        <w:spacing w:after="0" w:line="259" w:lineRule="auto"/>
        <w:ind w:left="1541" w:right="0" w:firstLine="0"/>
      </w:pPr>
    </w:p>
    <w:p w14:paraId="25F38B2D" w14:textId="77777777" w:rsidR="008275DF" w:rsidRDefault="008275DF" w:rsidP="008275DF">
      <w:pPr>
        <w:spacing w:after="0" w:line="259" w:lineRule="auto"/>
        <w:ind w:left="1541" w:right="0" w:firstLine="0"/>
      </w:pPr>
      <w:r w:rsidRPr="008275DF">
        <w:t>Student performance on each KPI is evaluated against established minimum performance expectations, typically defined as achieving a rating of “Proficient” or higher on program-specific rubrics. Aggregate KPI data are analyzed to determine the extent to which students are meeting program benchmarks and to identify trends across cohorts and time points.</w:t>
      </w:r>
    </w:p>
    <w:p w14:paraId="4FF0A95B" w14:textId="77777777" w:rsidR="008275DF" w:rsidRPr="008275DF" w:rsidRDefault="008275DF" w:rsidP="008275DF">
      <w:pPr>
        <w:spacing w:after="0" w:line="259" w:lineRule="auto"/>
        <w:ind w:left="1541" w:right="0" w:firstLine="0"/>
      </w:pPr>
    </w:p>
    <w:p w14:paraId="0B2F0103" w14:textId="2EAB663B" w:rsidR="008275DF" w:rsidRDefault="008275DF" w:rsidP="008275DF">
      <w:pPr>
        <w:spacing w:after="0" w:line="259" w:lineRule="auto"/>
        <w:ind w:left="1541" w:right="0" w:firstLine="0"/>
      </w:pPr>
      <w:r w:rsidRPr="008275DF">
        <w:t xml:space="preserve">KPI data serve as a primary component of the program’s broader </w:t>
      </w:r>
      <w:r w:rsidR="00947992">
        <w:t>comprehensive assessment plan</w:t>
      </w:r>
      <w:r w:rsidRPr="008275DF">
        <w:t xml:space="preserve"> and are used to inform curriculum development, instructional practices, and program-level decision</w:t>
      </w:r>
      <w:r w:rsidR="00947992">
        <w:t>-</w:t>
      </w:r>
      <w:r w:rsidRPr="008275DF">
        <w:t>making. When minimum thresholds are not met, faculty implement targeted course-level and program-level revisions, which are subsequently evaluated in future assessment cycles to determine their effectiveness.</w:t>
      </w:r>
    </w:p>
    <w:p w14:paraId="694F0D77" w14:textId="77777777" w:rsidR="008275DF" w:rsidRPr="008275DF" w:rsidRDefault="008275DF" w:rsidP="008275DF">
      <w:pPr>
        <w:spacing w:after="0" w:line="259" w:lineRule="auto"/>
        <w:ind w:left="1541" w:right="0" w:firstLine="0"/>
      </w:pPr>
    </w:p>
    <w:p w14:paraId="25468464" w14:textId="77777777" w:rsidR="008275DF" w:rsidRPr="008275DF" w:rsidRDefault="008275DF" w:rsidP="008275DF">
      <w:pPr>
        <w:spacing w:after="0" w:line="259" w:lineRule="auto"/>
        <w:ind w:left="1541" w:right="0" w:firstLine="0"/>
      </w:pPr>
      <w:r w:rsidRPr="008275DF">
        <w:lastRenderedPageBreak/>
        <w:t>The following tables present the program’s Key Performance Indicators, their alignment with CACREP curricular standards, associated courses and signature assignments, and aggregate student learning outcomes across the current evaluation period.</w:t>
      </w:r>
    </w:p>
    <w:p w14:paraId="5E3171E3" w14:textId="77777777" w:rsidR="000F7A21" w:rsidRPr="008275DF" w:rsidRDefault="00821D81">
      <w:pPr>
        <w:spacing w:after="0" w:line="259" w:lineRule="auto"/>
        <w:ind w:left="1541" w:right="0" w:firstLine="0"/>
      </w:pPr>
      <w:r w:rsidRPr="008275DF">
        <w:t xml:space="preserve">   </w:t>
      </w:r>
    </w:p>
    <w:p w14:paraId="29EAF918" w14:textId="77777777" w:rsidR="000F7A21" w:rsidRDefault="00821D81">
      <w:pPr>
        <w:spacing w:after="4" w:line="251" w:lineRule="auto"/>
        <w:ind w:left="1404" w:right="0"/>
        <w:rPr>
          <w:i/>
        </w:rPr>
      </w:pPr>
      <w:r>
        <w:rPr>
          <w:i/>
        </w:rPr>
        <w:t xml:space="preserve">Program Data Collection Schedule &amp; Procedures   </w:t>
      </w:r>
    </w:p>
    <w:p w14:paraId="0BA5FEFA" w14:textId="77777777" w:rsidR="00C16BF0" w:rsidRDefault="00C16BF0">
      <w:pPr>
        <w:spacing w:after="4" w:line="251" w:lineRule="auto"/>
        <w:ind w:left="1404" w:right="0"/>
        <w:rPr>
          <w:i/>
        </w:rPr>
      </w:pPr>
    </w:p>
    <w:p w14:paraId="203D1E3E" w14:textId="70D070E1" w:rsidR="00C16BF0" w:rsidRDefault="00C16BF0">
      <w:pPr>
        <w:spacing w:after="4" w:line="251" w:lineRule="auto"/>
        <w:ind w:left="1404" w:right="0"/>
      </w:pPr>
      <w:r w:rsidRPr="00C16BF0">
        <w:t>Each data source includes established minimum performance expectations (e.g., ≥85% proficiency on KPI assessments, ≥95% competence on dispositions, CPCE mean at or above national average), which are used to evaluate program effectiveness and trigger programmatic action when not met.</w:t>
      </w:r>
    </w:p>
    <w:p w14:paraId="3662C936" w14:textId="77777777" w:rsidR="000F7A21" w:rsidRDefault="00821D81">
      <w:pPr>
        <w:spacing w:after="0" w:line="259" w:lineRule="auto"/>
        <w:ind w:left="1424" w:right="0" w:firstLine="0"/>
      </w:pPr>
      <w:r>
        <w:rPr>
          <w:i/>
        </w:rPr>
        <w:t xml:space="preserve"> </w:t>
      </w:r>
      <w:r>
        <w:t xml:space="preserve"> </w:t>
      </w:r>
    </w:p>
    <w:p w14:paraId="5405D4BA" w14:textId="77777777" w:rsidR="000F7A21" w:rsidRDefault="000F7A21">
      <w:pPr>
        <w:spacing w:after="0" w:line="259" w:lineRule="auto"/>
        <w:ind w:left="-20" w:right="1778" w:firstLine="0"/>
      </w:pPr>
    </w:p>
    <w:p w14:paraId="66A72455" w14:textId="77777777" w:rsidR="003311A3" w:rsidRPr="003311A3" w:rsidRDefault="003311A3" w:rsidP="003311A3">
      <w:pPr>
        <w:suppressAutoHyphens/>
        <w:autoSpaceDN w:val="0"/>
        <w:spacing w:after="0" w:line="276" w:lineRule="auto"/>
        <w:ind w:left="0" w:right="0" w:firstLine="0"/>
        <w:jc w:val="center"/>
        <w:rPr>
          <w:rFonts w:eastAsia="Aptos"/>
          <w:b/>
          <w:bCs/>
          <w:caps/>
          <w:color w:val="auto"/>
          <w:kern w:val="3"/>
          <w14:ligatures w14:val="none"/>
        </w:rPr>
      </w:pPr>
      <w:r w:rsidRPr="003311A3">
        <w:rPr>
          <w:rFonts w:eastAsia="Aptos"/>
          <w:b/>
          <w:bCs/>
          <w:caps/>
          <w:color w:val="auto"/>
          <w:kern w:val="3"/>
          <w14:ligatures w14:val="none"/>
        </w:rPr>
        <w:t>Program Evaluation Timeline: Data Collection, Analysis, and Utilization</w:t>
      </w:r>
    </w:p>
    <w:p w14:paraId="3529C3E5" w14:textId="77777777" w:rsidR="003311A3" w:rsidRPr="003311A3" w:rsidRDefault="003311A3" w:rsidP="003311A3">
      <w:pPr>
        <w:suppressAutoHyphens/>
        <w:autoSpaceDN w:val="0"/>
        <w:spacing w:after="0" w:line="276" w:lineRule="auto"/>
        <w:ind w:left="0" w:right="0" w:firstLine="0"/>
        <w:jc w:val="center"/>
        <w:rPr>
          <w:rFonts w:ascii="Aptos" w:eastAsia="Aptos" w:hAnsi="Aptos"/>
          <w:color w:val="auto"/>
          <w:kern w:val="3"/>
          <w14:ligatures w14:val="none"/>
        </w:rPr>
      </w:pPr>
      <w:r w:rsidRPr="003311A3">
        <w:rPr>
          <w:rFonts w:eastAsia="Aptos"/>
          <w:b/>
          <w:bCs/>
          <w:color w:val="auto"/>
          <w:kern w:val="3"/>
          <w14:ligatures w14:val="none"/>
        </w:rPr>
        <w:t>(</w:t>
      </w:r>
      <w:r w:rsidRPr="003311A3">
        <w:rPr>
          <w:rFonts w:eastAsia="Aptos"/>
          <w:b/>
          <w:bCs/>
          <w:i/>
          <w:iCs/>
          <w:color w:val="auto"/>
          <w:kern w:val="3"/>
          <w14:ligatures w14:val="none"/>
        </w:rPr>
        <w:t>CACREP Standards 2.B., 2.C., 2.D., 2.E., and 2.F</w:t>
      </w:r>
      <w:r w:rsidRPr="003311A3">
        <w:rPr>
          <w:rFonts w:eastAsia="Aptos"/>
          <w:b/>
          <w:bCs/>
          <w:color w:val="auto"/>
          <w:kern w:val="3"/>
          <w14:ligatures w14:val="none"/>
        </w:rPr>
        <w:t>.)</w:t>
      </w:r>
    </w:p>
    <w:p w14:paraId="1E4CFB11" w14:textId="77777777" w:rsidR="003311A3" w:rsidRPr="003311A3" w:rsidRDefault="003311A3" w:rsidP="003311A3">
      <w:pPr>
        <w:suppressAutoHyphens/>
        <w:autoSpaceDN w:val="0"/>
        <w:spacing w:after="160" w:line="276" w:lineRule="auto"/>
        <w:ind w:left="0" w:right="0" w:firstLine="0"/>
        <w:jc w:val="center"/>
        <w:rPr>
          <w:rFonts w:eastAsia="Aptos"/>
          <w:color w:val="auto"/>
          <w:kern w:val="3"/>
          <w14:ligatures w14:val="none"/>
        </w:rPr>
      </w:pPr>
    </w:p>
    <w:tbl>
      <w:tblPr>
        <w:tblW w:w="10794" w:type="dxa"/>
        <w:jc w:val="center"/>
        <w:tblCellMar>
          <w:left w:w="10" w:type="dxa"/>
          <w:right w:w="10" w:type="dxa"/>
        </w:tblCellMar>
        <w:tblLook w:val="04A0" w:firstRow="1" w:lastRow="0" w:firstColumn="1" w:lastColumn="0" w:noHBand="0" w:noVBand="1"/>
      </w:tblPr>
      <w:tblGrid>
        <w:gridCol w:w="2337"/>
        <w:gridCol w:w="1440"/>
        <w:gridCol w:w="2160"/>
        <w:gridCol w:w="1350"/>
        <w:gridCol w:w="1530"/>
        <w:gridCol w:w="1977"/>
      </w:tblGrid>
      <w:tr w:rsidR="003311A3" w:rsidRPr="003311A3" w14:paraId="3E175A8E" w14:textId="77777777" w:rsidTr="002D2D9D">
        <w:trPr>
          <w:trHeight w:val="886"/>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0A486A9C" w14:textId="77777777" w:rsidR="003311A3" w:rsidRPr="003311A3" w:rsidRDefault="003311A3" w:rsidP="003311A3">
            <w:pPr>
              <w:suppressAutoHyphens/>
              <w:autoSpaceDN w:val="0"/>
              <w:spacing w:after="0" w:line="276" w:lineRule="auto"/>
              <w:ind w:left="0" w:right="0" w:firstLine="0"/>
              <w:jc w:val="center"/>
              <w:rPr>
                <w:rFonts w:ascii="Aptos" w:eastAsia="Aptos" w:hAnsi="Aptos"/>
                <w:color w:val="auto"/>
                <w:kern w:val="3"/>
                <w14:ligatures w14:val="none"/>
              </w:rPr>
            </w:pPr>
            <w:r w:rsidRPr="003311A3">
              <w:rPr>
                <w:rFonts w:eastAsia="Aptos"/>
                <w:b/>
                <w:color w:val="auto"/>
                <w:kern w:val="3"/>
                <w:sz w:val="20"/>
                <w:szCs w:val="20"/>
                <w14:ligatures w14:val="none"/>
              </w:rPr>
              <w:t xml:space="preserve">Data Source </w:t>
            </w:r>
            <w:r w:rsidRPr="003311A3">
              <w:rPr>
                <w:rFonts w:eastAsia="Aptos"/>
                <w:color w:val="auto"/>
                <w:kern w:val="3"/>
                <w:sz w:val="20"/>
                <w:szCs w:val="20"/>
                <w14:ligatures w14:val="none"/>
              </w:rPr>
              <w:t xml:space="preserve">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72E9554" w14:textId="77777777" w:rsidR="003311A3" w:rsidRPr="003311A3" w:rsidRDefault="003311A3" w:rsidP="003311A3">
            <w:pPr>
              <w:suppressAutoHyphens/>
              <w:autoSpaceDN w:val="0"/>
              <w:spacing w:after="0" w:line="276" w:lineRule="auto"/>
              <w:ind w:left="0" w:right="0" w:firstLine="0"/>
              <w:jc w:val="center"/>
              <w:rPr>
                <w:rFonts w:ascii="Aptos" w:eastAsia="Aptos" w:hAnsi="Aptos"/>
                <w:color w:val="auto"/>
                <w:kern w:val="3"/>
                <w14:ligatures w14:val="none"/>
              </w:rPr>
            </w:pPr>
            <w:r w:rsidRPr="003311A3">
              <w:rPr>
                <w:rFonts w:eastAsia="Aptos"/>
                <w:b/>
                <w:color w:val="auto"/>
                <w:kern w:val="3"/>
                <w:sz w:val="20"/>
                <w:szCs w:val="20"/>
                <w14:ligatures w14:val="none"/>
              </w:rPr>
              <w:t xml:space="preserve">Data Collection Frequency </w:t>
            </w:r>
            <w:r w:rsidRPr="003311A3">
              <w:rPr>
                <w:rFonts w:eastAsia="Aptos"/>
                <w:color w:val="auto"/>
                <w:kern w:val="3"/>
                <w:sz w:val="20"/>
                <w:szCs w:val="20"/>
                <w14:ligatures w14:val="none"/>
              </w:rPr>
              <w:t xml:space="preserve">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12362E5" w14:textId="77777777" w:rsidR="003311A3" w:rsidRPr="003311A3" w:rsidRDefault="003311A3" w:rsidP="003311A3">
            <w:pPr>
              <w:suppressAutoHyphens/>
              <w:autoSpaceDN w:val="0"/>
              <w:spacing w:after="0" w:line="276" w:lineRule="auto"/>
              <w:ind w:left="0" w:right="0" w:firstLine="0"/>
              <w:jc w:val="center"/>
              <w:rPr>
                <w:rFonts w:ascii="Aptos" w:eastAsia="Aptos" w:hAnsi="Aptos"/>
                <w:color w:val="auto"/>
                <w:kern w:val="3"/>
                <w14:ligatures w14:val="none"/>
              </w:rPr>
            </w:pPr>
            <w:r w:rsidRPr="003311A3">
              <w:rPr>
                <w:rFonts w:eastAsia="Aptos"/>
                <w:b/>
                <w:color w:val="auto"/>
                <w:kern w:val="3"/>
                <w:sz w:val="20"/>
                <w:szCs w:val="20"/>
                <w14:ligatures w14:val="none"/>
              </w:rPr>
              <w:t xml:space="preserve">Procedure For Collecting Data </w:t>
            </w:r>
            <w:r w:rsidRPr="003311A3">
              <w:rPr>
                <w:rFonts w:eastAsia="Aptos"/>
                <w:color w:val="auto"/>
                <w:kern w:val="3"/>
                <w:sz w:val="20"/>
                <w:szCs w:val="20"/>
                <w14:ligatures w14:val="none"/>
              </w:rPr>
              <w:t xml:space="preserve">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595F1E9" w14:textId="77777777" w:rsidR="003311A3" w:rsidRPr="003311A3" w:rsidRDefault="003311A3" w:rsidP="003311A3">
            <w:pPr>
              <w:suppressAutoHyphens/>
              <w:autoSpaceDN w:val="0"/>
              <w:spacing w:after="0" w:line="276" w:lineRule="auto"/>
              <w:ind w:left="0" w:right="0" w:firstLine="0"/>
              <w:jc w:val="center"/>
              <w:rPr>
                <w:rFonts w:ascii="Aptos" w:eastAsia="Aptos" w:hAnsi="Aptos"/>
                <w:color w:val="auto"/>
                <w:kern w:val="3"/>
                <w14:ligatures w14:val="none"/>
              </w:rPr>
            </w:pPr>
            <w:r w:rsidRPr="003311A3">
              <w:rPr>
                <w:rFonts w:eastAsia="Aptos"/>
                <w:b/>
                <w:color w:val="auto"/>
                <w:kern w:val="3"/>
                <w:sz w:val="20"/>
                <w:szCs w:val="20"/>
                <w14:ligatures w14:val="none"/>
              </w:rPr>
              <w:t xml:space="preserve">Responsible Party </w:t>
            </w:r>
            <w:r w:rsidRPr="003311A3">
              <w:rPr>
                <w:rFonts w:eastAsia="Aptos"/>
                <w:color w:val="auto"/>
                <w:kern w:val="3"/>
                <w:sz w:val="20"/>
                <w:szCs w:val="20"/>
                <w14:ligatures w14:val="none"/>
              </w:rPr>
              <w:t xml:space="preserve">  </w:t>
            </w:r>
          </w:p>
          <w:p w14:paraId="146E6844" w14:textId="77777777" w:rsidR="003311A3" w:rsidRPr="003311A3" w:rsidRDefault="003311A3" w:rsidP="003311A3">
            <w:pPr>
              <w:suppressAutoHyphens/>
              <w:autoSpaceDN w:val="0"/>
              <w:spacing w:after="0" w:line="276" w:lineRule="auto"/>
              <w:ind w:left="0" w:right="0" w:firstLine="0"/>
              <w:jc w:val="center"/>
              <w:rPr>
                <w:rFonts w:ascii="Aptos" w:eastAsia="Aptos" w:hAnsi="Aptos"/>
                <w:color w:val="auto"/>
                <w:kern w:val="3"/>
                <w14:ligatures w14:val="none"/>
              </w:rPr>
            </w:pPr>
            <w:r w:rsidRPr="003311A3">
              <w:rPr>
                <w:rFonts w:eastAsia="Aptos"/>
                <w:b/>
                <w:color w:val="auto"/>
                <w:kern w:val="3"/>
                <w:sz w:val="20"/>
                <w:szCs w:val="20"/>
                <w14:ligatures w14:val="none"/>
              </w:rPr>
              <w:t xml:space="preserve">For Collecting Data </w:t>
            </w:r>
            <w:r w:rsidRPr="003311A3">
              <w:rPr>
                <w:rFonts w:eastAsia="Aptos"/>
                <w:color w:val="auto"/>
                <w:kern w:val="3"/>
                <w:sz w:val="20"/>
                <w:szCs w:val="20"/>
                <w14:ligatures w14:val="none"/>
              </w:rPr>
              <w:t xml:space="preserve">  </w:t>
            </w:r>
            <w:r w:rsidRPr="003311A3">
              <w:rPr>
                <w:rFonts w:eastAsia="Aptos"/>
                <w:b/>
                <w:i/>
                <w:color w:val="auto"/>
                <w:kern w:val="3"/>
                <w:sz w:val="20"/>
                <w:szCs w:val="20"/>
                <w14:ligatures w14:val="none"/>
              </w:rPr>
              <w:t xml:space="preserve"> </w:t>
            </w:r>
            <w:r w:rsidRPr="003311A3">
              <w:rPr>
                <w:rFonts w:eastAsia="Aptos"/>
                <w:color w:val="auto"/>
                <w:kern w:val="3"/>
                <w:sz w:val="20"/>
                <w:szCs w:val="20"/>
                <w14:ligatures w14:val="none"/>
              </w:rPr>
              <w:t xml:space="preserve">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AA2AC7A" w14:textId="77777777" w:rsidR="003311A3" w:rsidRPr="003311A3" w:rsidRDefault="003311A3" w:rsidP="003311A3">
            <w:pPr>
              <w:suppressAutoHyphens/>
              <w:autoSpaceDN w:val="0"/>
              <w:spacing w:after="0" w:line="276" w:lineRule="auto"/>
              <w:ind w:left="0" w:right="0" w:firstLine="0"/>
              <w:jc w:val="center"/>
              <w:rPr>
                <w:rFonts w:eastAsia="Aptos"/>
                <w:b/>
                <w:color w:val="auto"/>
                <w:kern w:val="3"/>
                <w:sz w:val="20"/>
                <w:szCs w:val="20"/>
                <w14:ligatures w14:val="none"/>
              </w:rPr>
            </w:pPr>
            <w:r w:rsidRPr="003311A3">
              <w:rPr>
                <w:rFonts w:eastAsia="Aptos"/>
                <w:b/>
                <w:color w:val="auto"/>
                <w:kern w:val="3"/>
                <w:sz w:val="20"/>
                <w:szCs w:val="20"/>
                <w14:ligatures w14:val="none"/>
              </w:rPr>
              <w:t>Data Analysis Frequency</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DBFB1DD" w14:textId="77777777" w:rsidR="003311A3" w:rsidRPr="003311A3" w:rsidRDefault="003311A3" w:rsidP="003311A3">
            <w:pPr>
              <w:suppressAutoHyphens/>
              <w:autoSpaceDN w:val="0"/>
              <w:spacing w:after="0" w:line="276" w:lineRule="auto"/>
              <w:ind w:left="0" w:right="0" w:firstLine="0"/>
              <w:jc w:val="center"/>
              <w:rPr>
                <w:rFonts w:eastAsia="Aptos"/>
                <w:b/>
                <w:color w:val="auto"/>
                <w:kern w:val="3"/>
                <w:sz w:val="20"/>
                <w:szCs w:val="20"/>
                <w14:ligatures w14:val="none"/>
              </w:rPr>
            </w:pPr>
            <w:r w:rsidRPr="003311A3">
              <w:rPr>
                <w:rFonts w:eastAsia="Aptos"/>
                <w:b/>
                <w:color w:val="auto"/>
                <w:kern w:val="3"/>
                <w:sz w:val="20"/>
                <w:szCs w:val="20"/>
                <w14:ligatures w14:val="none"/>
              </w:rPr>
              <w:t>Implementation (if needed) Indicated by Data</w:t>
            </w:r>
          </w:p>
        </w:tc>
      </w:tr>
      <w:tr w:rsidR="003311A3" w:rsidRPr="003311A3" w14:paraId="26C5A932" w14:textId="77777777" w:rsidTr="002D2D9D">
        <w:trPr>
          <w:trHeight w:val="832"/>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0F9C963"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Aggregate student assessment data of key performance indicators (KPIs) of student knowledge and skills aligned with program-level student learning outcomes (PSLOs).</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9AF9F9A"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Every semester</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18A991B" w14:textId="77777777" w:rsidR="003311A3" w:rsidRPr="003311A3" w:rsidRDefault="003311A3" w:rsidP="003311A3">
            <w:pPr>
              <w:suppressAutoHyphens/>
              <w:autoSpaceDN w:val="0"/>
              <w:spacing w:after="0" w:line="276" w:lineRule="auto"/>
              <w:ind w:left="0" w:right="0" w:firstLine="0"/>
              <w:rPr>
                <w:rFonts w:ascii="Aptos" w:eastAsia="Aptos" w:hAnsi="Aptos"/>
                <w:color w:val="auto"/>
                <w:kern w:val="3"/>
                <w14:ligatures w14:val="none"/>
              </w:rPr>
            </w:pPr>
            <w:r w:rsidRPr="003311A3">
              <w:rPr>
                <w:rFonts w:eastAsia="Aptos"/>
                <w:color w:val="auto"/>
                <w:kern w:val="3"/>
                <w:sz w:val="20"/>
                <w:szCs w:val="20"/>
                <w14:ligatures w14:val="none"/>
              </w:rPr>
              <w:t xml:space="preserve">Qualtrics is used to collect data  </w:t>
            </w:r>
            <w:r w:rsidRPr="003311A3">
              <w:rPr>
                <w:rFonts w:eastAsia="Aptos"/>
                <w:b/>
                <w:color w:val="auto"/>
                <w:kern w:val="3"/>
                <w:sz w:val="20"/>
                <w:szCs w:val="20"/>
                <w14:ligatures w14:val="none"/>
              </w:rPr>
              <w:t xml:space="preserve">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D20898F"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All program faculty</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44A0A3D"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Ongoing review at the end of each semester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777B773"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For course updates / program changes. These are implemented the semester following the comprehensive assessment report.</w:t>
            </w:r>
          </w:p>
        </w:tc>
      </w:tr>
      <w:tr w:rsidR="003311A3" w:rsidRPr="003311A3" w14:paraId="79454A0F" w14:textId="77777777" w:rsidTr="002D2D9D">
        <w:trPr>
          <w:trHeight w:val="1462"/>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07F8A4A8"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Aggregate student professional dispositions data.</w:t>
            </w:r>
          </w:p>
          <w:p w14:paraId="68D16B10"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p w14:paraId="45054132"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5A2E2B8"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Every semester   </w:t>
            </w:r>
          </w:p>
          <w:p w14:paraId="04E09898"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74ABA7D" w14:textId="33E02EF1"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CMHC faculty complete Fitness to Practice (FTP) documents in all prerequisites to Practicum and </w:t>
            </w:r>
            <w:r w:rsidR="00AA26CC">
              <w:rPr>
                <w:rFonts w:eastAsia="Aptos"/>
                <w:color w:val="auto"/>
                <w:kern w:val="3"/>
                <w:sz w:val="20"/>
                <w:szCs w:val="20"/>
                <w14:ligatures w14:val="none"/>
              </w:rPr>
              <w:lastRenderedPageBreak/>
              <w:t>AMHCC</w:t>
            </w:r>
            <w:r w:rsidRPr="003311A3">
              <w:rPr>
                <w:rFonts w:eastAsia="Aptos"/>
                <w:color w:val="auto"/>
                <w:kern w:val="3"/>
                <w:sz w:val="20"/>
                <w:szCs w:val="20"/>
                <w14:ligatures w14:val="none"/>
              </w:rPr>
              <w:t xml:space="preserve"> in Practicum and Internship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8E11AE3"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lastRenderedPageBreak/>
              <w:t xml:space="preserve">All program faculty   </w:t>
            </w:r>
          </w:p>
          <w:p w14:paraId="7ED14942"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DF45E2A"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Ongoing review at the end of each semester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2CD4E64"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Ongoing assessment data is used for student support and development and (if necessary) Performance Fitness Evaluation referrals</w:t>
            </w:r>
          </w:p>
        </w:tc>
      </w:tr>
      <w:tr w:rsidR="003311A3" w:rsidRPr="003311A3" w14:paraId="503F68AA" w14:textId="77777777" w:rsidTr="002D2D9D">
        <w:trPr>
          <w:trHeight w:val="1532"/>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2372BB0"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Student demographics:   </w:t>
            </w:r>
          </w:p>
          <w:p w14:paraId="49940416" w14:textId="77777777" w:rsidR="003311A3" w:rsidRPr="003311A3" w:rsidRDefault="003311A3" w:rsidP="003311A3">
            <w:pPr>
              <w:numPr>
                <w:ilvl w:val="0"/>
                <w:numId w:val="15"/>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Number of applicants   </w:t>
            </w:r>
          </w:p>
          <w:p w14:paraId="4E6D914A" w14:textId="77777777" w:rsidR="003311A3" w:rsidRPr="003311A3" w:rsidRDefault="003311A3" w:rsidP="003311A3">
            <w:pPr>
              <w:numPr>
                <w:ilvl w:val="0"/>
                <w:numId w:val="15"/>
              </w:numPr>
              <w:suppressAutoHyphens/>
              <w:autoSpaceDN w:val="0"/>
              <w:spacing w:after="0" w:line="276" w:lineRule="auto"/>
              <w:ind w:right="0"/>
              <w:contextualSpacing/>
              <w:rPr>
                <w:rFonts w:eastAsia="Aptos"/>
                <w:color w:val="auto"/>
                <w:kern w:val="3"/>
                <w:sz w:val="20"/>
                <w:szCs w:val="20"/>
                <w14:ligatures w14:val="none"/>
              </w:rPr>
            </w:pPr>
            <w:r w:rsidRPr="003311A3">
              <w:rPr>
                <w:rFonts w:eastAsia="Aptos"/>
                <w:color w:val="auto"/>
                <w:kern w:val="3"/>
                <w:sz w:val="20"/>
                <w:szCs w:val="20"/>
                <w14:ligatures w14:val="none"/>
              </w:rPr>
              <w:t xml:space="preserve">Student GPAs   </w:t>
            </w:r>
          </w:p>
          <w:p w14:paraId="5C6BA0CB" w14:textId="77777777" w:rsidR="003311A3" w:rsidRPr="003311A3" w:rsidRDefault="003311A3" w:rsidP="003311A3">
            <w:pPr>
              <w:numPr>
                <w:ilvl w:val="0"/>
                <w:numId w:val="15"/>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Number of accepted students   </w:t>
            </w:r>
          </w:p>
          <w:p w14:paraId="28046E94" w14:textId="77777777" w:rsidR="003311A3" w:rsidRPr="003311A3" w:rsidRDefault="003311A3" w:rsidP="003311A3">
            <w:pPr>
              <w:numPr>
                <w:ilvl w:val="0"/>
                <w:numId w:val="15"/>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Number of matriculated students   </w:t>
            </w:r>
          </w:p>
          <w:p w14:paraId="4D12EDA5" w14:textId="77777777" w:rsidR="003311A3" w:rsidRPr="003311A3" w:rsidRDefault="003311A3" w:rsidP="003311A3">
            <w:pPr>
              <w:numPr>
                <w:ilvl w:val="0"/>
                <w:numId w:val="15"/>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Applicant and student ethnicity data   </w:t>
            </w:r>
          </w:p>
          <w:p w14:paraId="6A33B086" w14:textId="77777777" w:rsidR="003311A3" w:rsidRPr="003311A3" w:rsidRDefault="003311A3" w:rsidP="003311A3">
            <w:pPr>
              <w:numPr>
                <w:ilvl w:val="0"/>
                <w:numId w:val="15"/>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Applicant and student gender data  </w:t>
            </w:r>
          </w:p>
          <w:p w14:paraId="5C07FFDC" w14:textId="77777777" w:rsidR="003311A3" w:rsidRPr="003311A3" w:rsidRDefault="003311A3" w:rsidP="003311A3">
            <w:pPr>
              <w:numPr>
                <w:ilvl w:val="0"/>
                <w:numId w:val="15"/>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Completion rates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9EF8C70"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Once a year   </w:t>
            </w:r>
          </w:p>
          <w:p w14:paraId="35EB85A5"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p w14:paraId="2772E66E"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DFEDB7B"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Information request to the Office of Institutional Research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536EF80"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Assessment Coordinator</w:t>
            </w:r>
          </w:p>
          <w:p w14:paraId="178ED80C"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p w14:paraId="5E02EFF7"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p w14:paraId="31BCCBFF"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2EAB361"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Ongoing review once a year </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0F05D7D"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p>
        </w:tc>
      </w:tr>
      <w:tr w:rsidR="003311A3" w:rsidRPr="003311A3" w14:paraId="14E50D47" w14:textId="77777777" w:rsidTr="002D2D9D">
        <w:trPr>
          <w:trHeight w:val="598"/>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B9F1D19"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Graduate placement rates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22C0BAC"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Once a year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EC872D1"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Email to recent graduates for placement information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AE991A5"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Assessment Coordinator</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D8538FD"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Ongoing review once a year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AE817C7"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p>
        </w:tc>
      </w:tr>
      <w:tr w:rsidR="00A04551" w:rsidRPr="003311A3" w14:paraId="570BE57A" w14:textId="77777777" w:rsidTr="002D2D9D">
        <w:trPr>
          <w:trHeight w:val="598"/>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8BA2367" w14:textId="78339BFD" w:rsidR="00A04551" w:rsidRPr="003311A3" w:rsidRDefault="007C3D31" w:rsidP="003311A3">
            <w:pPr>
              <w:suppressAutoHyphens/>
              <w:autoSpaceDN w:val="0"/>
              <w:spacing w:after="0" w:line="276" w:lineRule="auto"/>
              <w:ind w:left="0" w:right="0" w:firstLine="0"/>
              <w:rPr>
                <w:rFonts w:eastAsia="Aptos"/>
                <w:color w:val="auto"/>
                <w:kern w:val="3"/>
                <w:sz w:val="20"/>
                <w:szCs w:val="20"/>
                <w14:ligatures w14:val="none"/>
              </w:rPr>
            </w:pPr>
            <w:r>
              <w:rPr>
                <w:rFonts w:eastAsia="Aptos"/>
                <w:color w:val="auto"/>
                <w:kern w:val="3"/>
                <w:sz w:val="20"/>
                <w:szCs w:val="20"/>
                <w14:ligatures w14:val="none"/>
              </w:rPr>
              <w:t>Field Placement Rates (Practicum &amp; Internship)</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7ECE0CA" w14:textId="0F499289" w:rsidR="00A04551" w:rsidRPr="003311A3" w:rsidRDefault="007C3D31" w:rsidP="003311A3">
            <w:pPr>
              <w:suppressAutoHyphens/>
              <w:autoSpaceDN w:val="0"/>
              <w:spacing w:after="0" w:line="276" w:lineRule="auto"/>
              <w:ind w:left="0" w:right="0" w:firstLine="0"/>
              <w:rPr>
                <w:rFonts w:eastAsia="Aptos"/>
                <w:color w:val="auto"/>
                <w:kern w:val="3"/>
                <w:sz w:val="20"/>
                <w:szCs w:val="20"/>
                <w14:ligatures w14:val="none"/>
              </w:rPr>
            </w:pPr>
            <w:r>
              <w:rPr>
                <w:rFonts w:eastAsia="Aptos"/>
                <w:color w:val="auto"/>
                <w:kern w:val="3"/>
                <w:sz w:val="20"/>
                <w:szCs w:val="20"/>
                <w14:ligatures w14:val="none"/>
              </w:rPr>
              <w:t>Every semester</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5786BF8" w14:textId="61DBF0D6" w:rsidR="00A04551" w:rsidRPr="003311A3" w:rsidRDefault="007C3D31" w:rsidP="003311A3">
            <w:pPr>
              <w:suppressAutoHyphens/>
              <w:autoSpaceDN w:val="0"/>
              <w:spacing w:after="0" w:line="276" w:lineRule="auto"/>
              <w:ind w:left="0" w:right="0" w:firstLine="0"/>
              <w:rPr>
                <w:rFonts w:eastAsia="Aptos"/>
                <w:color w:val="auto"/>
                <w:kern w:val="3"/>
                <w:sz w:val="20"/>
                <w:szCs w:val="20"/>
                <w14:ligatures w14:val="none"/>
              </w:rPr>
            </w:pPr>
            <w:r>
              <w:rPr>
                <w:rFonts w:eastAsia="Aptos"/>
                <w:color w:val="auto"/>
                <w:kern w:val="3"/>
                <w:sz w:val="20"/>
                <w:szCs w:val="20"/>
                <w14:ligatures w14:val="none"/>
              </w:rPr>
              <w:t>Tracked through field placement records and internship coordination logs</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7D2C09E" w14:textId="08D026ED" w:rsidR="00A04551" w:rsidRPr="003311A3" w:rsidRDefault="007C3D31" w:rsidP="003311A3">
            <w:pPr>
              <w:suppressAutoHyphens/>
              <w:autoSpaceDN w:val="0"/>
              <w:spacing w:after="0" w:line="276" w:lineRule="auto"/>
              <w:ind w:left="0" w:right="0" w:firstLine="0"/>
              <w:rPr>
                <w:rFonts w:eastAsia="Aptos"/>
                <w:color w:val="auto"/>
                <w:kern w:val="3"/>
                <w:sz w:val="20"/>
                <w:szCs w:val="20"/>
                <w14:ligatures w14:val="none"/>
              </w:rPr>
            </w:pPr>
            <w:r>
              <w:rPr>
                <w:rFonts w:eastAsia="Aptos"/>
                <w:color w:val="auto"/>
                <w:kern w:val="3"/>
                <w:sz w:val="20"/>
                <w:szCs w:val="20"/>
                <w14:ligatures w14:val="none"/>
              </w:rPr>
              <w:t>Field Experience Coordinator</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B3437B9" w14:textId="7702221C" w:rsidR="00A04551" w:rsidRPr="003311A3" w:rsidRDefault="007C3D31" w:rsidP="003311A3">
            <w:pPr>
              <w:suppressAutoHyphens/>
              <w:autoSpaceDN w:val="0"/>
              <w:spacing w:after="0" w:line="276" w:lineRule="auto"/>
              <w:ind w:left="0" w:right="0" w:firstLine="0"/>
              <w:rPr>
                <w:rFonts w:eastAsia="Aptos"/>
                <w:color w:val="auto"/>
                <w:kern w:val="3"/>
                <w:sz w:val="20"/>
                <w:szCs w:val="20"/>
                <w14:ligatures w14:val="none"/>
              </w:rPr>
            </w:pPr>
            <w:r>
              <w:rPr>
                <w:rFonts w:eastAsia="Aptos"/>
                <w:color w:val="auto"/>
                <w:kern w:val="3"/>
                <w:sz w:val="20"/>
                <w:szCs w:val="20"/>
                <w14:ligatures w14:val="none"/>
              </w:rPr>
              <w:t>Reviewed At the end of each semester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D4ABB9B" w14:textId="31F45E69" w:rsidR="00A04551" w:rsidRPr="003311A3" w:rsidRDefault="007C3D31" w:rsidP="003311A3">
            <w:pPr>
              <w:suppressAutoHyphens/>
              <w:autoSpaceDN w:val="0"/>
              <w:spacing w:after="0" w:line="276" w:lineRule="auto"/>
              <w:ind w:left="0" w:right="0" w:firstLine="0"/>
              <w:rPr>
                <w:rFonts w:eastAsia="Aptos"/>
                <w:color w:val="auto"/>
                <w:kern w:val="3"/>
                <w:sz w:val="20"/>
                <w:szCs w:val="20"/>
                <w14:ligatures w14:val="none"/>
              </w:rPr>
            </w:pPr>
            <w:r>
              <w:rPr>
                <w:rFonts w:eastAsia="Aptos"/>
                <w:color w:val="auto"/>
                <w:kern w:val="3"/>
                <w:sz w:val="20"/>
                <w:szCs w:val="20"/>
                <w14:ligatures w14:val="none"/>
              </w:rPr>
              <w:t>Used to expand site partnerships, address placement barriers, and ensure adequate clinical opportunities</w:t>
            </w:r>
          </w:p>
        </w:tc>
      </w:tr>
      <w:tr w:rsidR="003311A3" w:rsidRPr="003311A3" w14:paraId="4BF2A4E4" w14:textId="77777777" w:rsidTr="002D2D9D">
        <w:trPr>
          <w:trHeight w:val="688"/>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23B2A6B"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Licensure rates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2D72B9B"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Once a year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3B09FE4"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Email to students and recent graduates for licensure information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9F2CBB7"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Assessment Coordinator</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27DF5D0" w14:textId="77777777" w:rsidR="003311A3" w:rsidRPr="003311A3" w:rsidRDefault="003311A3" w:rsidP="003311A3">
            <w:pPr>
              <w:suppressAutoHyphens/>
              <w:autoSpaceDN w:val="0"/>
              <w:spacing w:after="0" w:line="276" w:lineRule="auto"/>
              <w:ind w:left="0" w:right="0" w:firstLine="0"/>
              <w:rPr>
                <w:rFonts w:ascii="Aptos" w:eastAsia="Aptos" w:hAnsi="Aptos"/>
                <w:color w:val="auto"/>
                <w:kern w:val="3"/>
                <w14:ligatures w14:val="none"/>
              </w:rPr>
            </w:pPr>
            <w:r w:rsidRPr="003311A3">
              <w:rPr>
                <w:rFonts w:eastAsia="Aptos"/>
                <w:color w:val="auto"/>
                <w:kern w:val="3"/>
                <w:sz w:val="20"/>
                <w:szCs w:val="20"/>
                <w14:ligatures w14:val="none"/>
              </w:rPr>
              <w:t>Ongoing review once a year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054BE73C"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p>
        </w:tc>
      </w:tr>
      <w:tr w:rsidR="003311A3" w:rsidRPr="003311A3" w14:paraId="7E30CC35" w14:textId="77777777" w:rsidTr="002D2D9D">
        <w:trPr>
          <w:trHeight w:val="895"/>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6AC8C3B"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lastRenderedPageBreak/>
              <w:t xml:space="preserve">Data for systematic follow-up studies of graduates, site supervisors, and </w:t>
            </w:r>
          </w:p>
          <w:p w14:paraId="148C7F44"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employers of program </w:t>
            </w:r>
          </w:p>
          <w:p w14:paraId="6CFB0048"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graduates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446CD47"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Surveys sent every three years to program alumni, site supervisors, and employers of program graduates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B3E1833"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Qualtrics is used as online survey tool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8333CA8"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Field Experience Coordinator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0AAFAF5"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Ongoing review once every 3 years</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A6A61A6"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p>
        </w:tc>
      </w:tr>
      <w:tr w:rsidR="003311A3" w:rsidRPr="003311A3" w14:paraId="1609147D" w14:textId="77777777" w:rsidTr="002D2D9D">
        <w:trPr>
          <w:trHeight w:val="715"/>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1170238"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Evaluation of courses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ABCE6A6"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Every semester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BE95303"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Information request to the Office of Institutional Research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122525C"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Program Coordinator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CBE7D11" w14:textId="477AB8DB" w:rsidR="003311A3" w:rsidRPr="003311A3" w:rsidRDefault="00622B27" w:rsidP="003311A3">
            <w:pPr>
              <w:suppressAutoHyphens/>
              <w:autoSpaceDN w:val="0"/>
              <w:spacing w:after="0" w:line="276" w:lineRule="auto"/>
              <w:ind w:left="0" w:right="0" w:firstLine="0"/>
              <w:rPr>
                <w:rFonts w:eastAsia="Aptos"/>
                <w:color w:val="auto"/>
                <w:kern w:val="3"/>
                <w:sz w:val="20"/>
                <w:szCs w:val="20"/>
                <w14:ligatures w14:val="none"/>
              </w:rPr>
            </w:pPr>
            <w:r w:rsidRPr="00622B27">
              <w:rPr>
                <w:rFonts w:eastAsia="Aptos"/>
                <w:color w:val="auto"/>
                <w:kern w:val="3"/>
                <w:sz w:val="20"/>
                <w:szCs w:val="20"/>
                <w14:ligatures w14:val="none"/>
              </w:rPr>
              <w:t>implemented in the subsequent semester and evaluated in the following assessment cycle</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2D0F9BA"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For course updates / program changes. These are implemented the semester following the comprehensive assessment report.</w:t>
            </w:r>
          </w:p>
        </w:tc>
      </w:tr>
      <w:tr w:rsidR="003311A3" w:rsidRPr="003311A3" w14:paraId="16F482FF" w14:textId="77777777" w:rsidTr="002D2D9D">
        <w:trPr>
          <w:trHeight w:val="994"/>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563B08F"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Site supervisors’ evaluations of field experience students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0C796426"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Every semester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803C592"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Site </w:t>
            </w:r>
            <w:proofErr w:type="gramStart"/>
            <w:r w:rsidRPr="003311A3">
              <w:rPr>
                <w:rFonts w:eastAsia="Aptos"/>
                <w:color w:val="auto"/>
                <w:kern w:val="3"/>
                <w:sz w:val="20"/>
                <w:szCs w:val="20"/>
                <w14:ligatures w14:val="none"/>
              </w:rPr>
              <w:t>supervisors</w:t>
            </w:r>
            <w:proofErr w:type="gramEnd"/>
            <w:r w:rsidRPr="003311A3">
              <w:rPr>
                <w:rFonts w:eastAsia="Aptos"/>
                <w:color w:val="auto"/>
                <w:kern w:val="3"/>
                <w:sz w:val="20"/>
                <w:szCs w:val="20"/>
                <w14:ligatures w14:val="none"/>
              </w:rPr>
              <w:t xml:space="preserve"> complete evaluations of field experience students using the ACMHCC.</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3BF3B9F"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Program Faculty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A5F0479" w14:textId="2D5DD7E7" w:rsidR="003311A3" w:rsidRPr="003311A3" w:rsidRDefault="00622B27" w:rsidP="003311A3">
            <w:pPr>
              <w:suppressAutoHyphens/>
              <w:autoSpaceDN w:val="0"/>
              <w:spacing w:after="0" w:line="276" w:lineRule="auto"/>
              <w:ind w:left="0" w:right="0" w:firstLine="0"/>
              <w:rPr>
                <w:rFonts w:eastAsia="Aptos"/>
                <w:color w:val="auto"/>
                <w:kern w:val="3"/>
                <w:sz w:val="20"/>
                <w:szCs w:val="20"/>
                <w14:ligatures w14:val="none"/>
              </w:rPr>
            </w:pPr>
            <w:r w:rsidRPr="00622B27">
              <w:rPr>
                <w:rFonts w:eastAsia="Aptos"/>
                <w:color w:val="auto"/>
                <w:kern w:val="3"/>
                <w:sz w:val="20"/>
                <w:szCs w:val="20"/>
                <w14:ligatures w14:val="none"/>
              </w:rPr>
              <w:t>implemented in the subsequent semester and evaluated in the following assessment cycle</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A3B7B43"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Ongoing assessment data is used for Performance Fitness Evaluation referrals</w:t>
            </w:r>
          </w:p>
        </w:tc>
      </w:tr>
      <w:tr w:rsidR="003311A3" w:rsidRPr="003311A3" w14:paraId="55374A88" w14:textId="77777777" w:rsidTr="002D2D9D">
        <w:trPr>
          <w:trHeight w:val="706"/>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D523951"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Students’ evaluations of site supervisors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66DB99C"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Every semester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0A765FB4"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Field experience </w:t>
            </w:r>
            <w:proofErr w:type="gramStart"/>
            <w:r w:rsidRPr="003311A3">
              <w:rPr>
                <w:rFonts w:eastAsia="Aptos"/>
                <w:color w:val="auto"/>
                <w:kern w:val="3"/>
                <w:sz w:val="20"/>
                <w:szCs w:val="20"/>
                <w14:ligatures w14:val="none"/>
              </w:rPr>
              <w:t>students</w:t>
            </w:r>
            <w:proofErr w:type="gramEnd"/>
            <w:r w:rsidRPr="003311A3">
              <w:rPr>
                <w:rFonts w:eastAsia="Aptos"/>
                <w:color w:val="auto"/>
                <w:kern w:val="3"/>
                <w:sz w:val="20"/>
                <w:szCs w:val="20"/>
                <w14:ligatures w14:val="none"/>
              </w:rPr>
              <w:t xml:space="preserve"> complete evaluations of their site supervisors.</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A42418C"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Assessment Coordinator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AD98ACC" w14:textId="3E93AAC3" w:rsidR="003311A3" w:rsidRPr="003311A3" w:rsidRDefault="00622B27" w:rsidP="003311A3">
            <w:pPr>
              <w:suppressAutoHyphens/>
              <w:autoSpaceDN w:val="0"/>
              <w:spacing w:after="0" w:line="276" w:lineRule="auto"/>
              <w:ind w:left="0" w:right="0" w:firstLine="0"/>
              <w:rPr>
                <w:rFonts w:eastAsia="Aptos"/>
                <w:color w:val="auto"/>
                <w:kern w:val="3"/>
                <w:sz w:val="20"/>
                <w:szCs w:val="20"/>
                <w14:ligatures w14:val="none"/>
              </w:rPr>
            </w:pPr>
            <w:r w:rsidRPr="00622B27">
              <w:rPr>
                <w:rFonts w:eastAsia="Aptos"/>
                <w:color w:val="auto"/>
                <w:kern w:val="3"/>
                <w:sz w:val="20"/>
                <w:szCs w:val="20"/>
                <w14:ligatures w14:val="none"/>
              </w:rPr>
              <w:t>implemented in the subsequent semester and evaluated in the following assessment cycle</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6AEA686" w14:textId="77777777" w:rsidR="003311A3" w:rsidRPr="003311A3" w:rsidRDefault="003311A3" w:rsidP="003311A3">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For course updates / program changes. These are implemented the semester following the comprehensive assessment report.</w:t>
            </w:r>
          </w:p>
        </w:tc>
      </w:tr>
      <w:tr w:rsidR="000822C0" w:rsidRPr="003311A3" w14:paraId="1B6E7F10" w14:textId="77777777" w:rsidTr="002D2D9D">
        <w:trPr>
          <w:trHeight w:val="1705"/>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A7516A8" w14:textId="04DD7582"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Pr>
                <w:sz w:val="20"/>
                <w:szCs w:val="20"/>
              </w:rPr>
              <w:lastRenderedPageBreak/>
              <w:t>Faculty supervisor site visits</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8F2F12A" w14:textId="3F293B8E"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Pr>
                <w:sz w:val="20"/>
                <w:szCs w:val="20"/>
              </w:rPr>
              <w:t>Every semester</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B1AB2B2" w14:textId="2BDE8663"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Pr>
                <w:sz w:val="20"/>
                <w:szCs w:val="20"/>
              </w:rPr>
              <w:t>Faculty supervisors teaching the internship courses will complete a mid-semester site visit.</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A4639B9" w14:textId="12D6489A"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Pr>
                <w:sz w:val="20"/>
                <w:szCs w:val="20"/>
              </w:rPr>
              <w:t>Field Experience Coordinator</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32126A0" w14:textId="41ABFE1B"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Pr>
                <w:sz w:val="20"/>
                <w:szCs w:val="20"/>
              </w:rPr>
              <w:t>Ongoing review of the end of each semester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09D3BFB7" w14:textId="7E403A8E"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D11E00">
              <w:rPr>
                <w:sz w:val="20"/>
                <w:szCs w:val="20"/>
              </w:rPr>
              <w:t>For course updates / program changes. These are implemented the semester following the comprehensive assessment report.</w:t>
            </w:r>
          </w:p>
        </w:tc>
      </w:tr>
      <w:tr w:rsidR="000822C0" w:rsidRPr="003311A3" w14:paraId="53F6447B" w14:textId="77777777" w:rsidTr="002D2D9D">
        <w:trPr>
          <w:trHeight w:val="1705"/>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53313CE"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Students’ professional activities:   </w:t>
            </w:r>
          </w:p>
          <w:p w14:paraId="538B9BDA" w14:textId="77777777" w:rsidR="000822C0" w:rsidRPr="003311A3" w:rsidRDefault="000822C0" w:rsidP="000822C0">
            <w:pPr>
              <w:numPr>
                <w:ilvl w:val="0"/>
                <w:numId w:val="16"/>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Publications   </w:t>
            </w:r>
          </w:p>
          <w:p w14:paraId="2DE6E81E" w14:textId="77777777" w:rsidR="000822C0" w:rsidRPr="003311A3" w:rsidRDefault="000822C0" w:rsidP="000822C0">
            <w:pPr>
              <w:numPr>
                <w:ilvl w:val="0"/>
                <w:numId w:val="16"/>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Presentations   </w:t>
            </w:r>
          </w:p>
          <w:p w14:paraId="0E638C49" w14:textId="77777777" w:rsidR="000822C0" w:rsidRPr="003311A3" w:rsidRDefault="000822C0" w:rsidP="000822C0">
            <w:pPr>
              <w:numPr>
                <w:ilvl w:val="0"/>
                <w:numId w:val="16"/>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Professional leadership position   </w:t>
            </w:r>
          </w:p>
          <w:p w14:paraId="1C0987A4" w14:textId="77777777" w:rsidR="000822C0" w:rsidRPr="003311A3" w:rsidRDefault="000822C0" w:rsidP="000822C0">
            <w:pPr>
              <w:numPr>
                <w:ilvl w:val="0"/>
                <w:numId w:val="16"/>
              </w:numPr>
              <w:suppressAutoHyphens/>
              <w:autoSpaceDN w:val="0"/>
              <w:spacing w:after="0" w:line="276" w:lineRule="auto"/>
              <w:ind w:right="0"/>
              <w:rPr>
                <w:rFonts w:eastAsia="Aptos"/>
                <w:color w:val="auto"/>
                <w:kern w:val="3"/>
                <w:sz w:val="20"/>
                <w:szCs w:val="20"/>
                <w14:ligatures w14:val="none"/>
              </w:rPr>
            </w:pPr>
            <w:r w:rsidRPr="003311A3">
              <w:rPr>
                <w:rFonts w:eastAsia="Aptos"/>
                <w:color w:val="auto"/>
                <w:kern w:val="3"/>
                <w:sz w:val="20"/>
                <w:szCs w:val="20"/>
                <w14:ligatures w14:val="none"/>
              </w:rPr>
              <w:t xml:space="preserve">Professional activities and involvement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4A55E1E"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Once a year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7187FF0"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E-mail request sent to students for updated information   </w:t>
            </w:r>
          </w:p>
          <w:p w14:paraId="11F0E844"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20B3684"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CACREP Liaison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3376089"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Ongoing review once a year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E7F47E7"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p>
        </w:tc>
      </w:tr>
      <w:tr w:rsidR="000822C0" w:rsidRPr="003311A3" w14:paraId="680915C8" w14:textId="77777777" w:rsidTr="002D2D9D">
        <w:trPr>
          <w:trHeight w:val="625"/>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9ADFB2D" w14:textId="7246DE2E"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TAMUCT C</w:t>
            </w:r>
            <w:r>
              <w:rPr>
                <w:rFonts w:eastAsia="Aptos"/>
                <w:color w:val="auto"/>
                <w:kern w:val="3"/>
                <w:sz w:val="20"/>
                <w:szCs w:val="20"/>
                <w14:ligatures w14:val="none"/>
              </w:rPr>
              <w:t>MH</w:t>
            </w:r>
            <w:r w:rsidRPr="003311A3">
              <w:rPr>
                <w:rFonts w:eastAsia="Aptos"/>
                <w:color w:val="auto"/>
                <w:kern w:val="3"/>
                <w:sz w:val="20"/>
                <w:szCs w:val="20"/>
                <w14:ligatures w14:val="none"/>
              </w:rPr>
              <w:t>C Advisory Council feedback</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289B4AF" w14:textId="5246045A"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Every year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7E54E0D"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Feedback from advisory council members is collected during annual meeting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2F03691"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Assessment  </w:t>
            </w:r>
          </w:p>
          <w:p w14:paraId="146A3D75"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Coordinator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AC470BE"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Ongoing review once a year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D260E8D"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For course updates / program changes. These are implemented the semester following meeting.</w:t>
            </w:r>
          </w:p>
        </w:tc>
      </w:tr>
      <w:tr w:rsidR="000822C0" w:rsidRPr="003311A3" w14:paraId="75AFE698" w14:textId="77777777" w:rsidTr="002D2D9D">
        <w:trPr>
          <w:trHeight w:val="634"/>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F957C7D"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CPCE results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4D5914A"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Every semester   </w:t>
            </w:r>
          </w:p>
          <w:p w14:paraId="7033A177"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07C64D6B"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Receive results from Center for Credentialing and Education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D94A6A9"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Program Coordinator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ACA825A" w14:textId="2A6DB24E"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1374DA">
              <w:rPr>
                <w:rFonts w:eastAsia="Aptos"/>
                <w:color w:val="auto"/>
                <w:kern w:val="3"/>
                <w:sz w:val="20"/>
                <w:szCs w:val="20"/>
                <w14:ligatures w14:val="none"/>
              </w:rPr>
              <w:t>implemented in the subsequent semester and evaluated in the following assessment cycle</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35F7922F"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For course updates / program changes. These are implemented the semester following the comprehensive assessment report.</w:t>
            </w:r>
          </w:p>
        </w:tc>
      </w:tr>
      <w:tr w:rsidR="000822C0" w:rsidRPr="003311A3" w14:paraId="6245B164" w14:textId="77777777" w:rsidTr="002D2D9D">
        <w:trPr>
          <w:trHeight w:val="526"/>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82E4708"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NCE results   </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267FAD0"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Once a year   </w:t>
            </w:r>
          </w:p>
          <w:p w14:paraId="0A0DCF9D"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  </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EE2698A"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Receive results from the National Board for Certified Counselors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EF7B31D"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Program  </w:t>
            </w:r>
          </w:p>
          <w:p w14:paraId="5F9F5386"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Coordinator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E541C69" w14:textId="11A294FD"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1374DA">
              <w:rPr>
                <w:rFonts w:eastAsia="Aptos"/>
                <w:color w:val="auto"/>
                <w:kern w:val="3"/>
                <w:sz w:val="20"/>
                <w:szCs w:val="20"/>
                <w14:ligatures w14:val="none"/>
              </w:rPr>
              <w:t xml:space="preserve">implemented in the subsequent semester and evaluated in the following </w:t>
            </w:r>
            <w:r w:rsidRPr="001374DA">
              <w:rPr>
                <w:rFonts w:eastAsia="Aptos"/>
                <w:color w:val="auto"/>
                <w:kern w:val="3"/>
                <w:sz w:val="20"/>
                <w:szCs w:val="20"/>
                <w14:ligatures w14:val="none"/>
              </w:rPr>
              <w:lastRenderedPageBreak/>
              <w:t>assessment cycle</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BD2D516"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lastRenderedPageBreak/>
              <w:t xml:space="preserve">For course updates / program changes. These are implemented the semester following </w:t>
            </w:r>
            <w:r w:rsidRPr="003311A3">
              <w:rPr>
                <w:rFonts w:eastAsia="Aptos"/>
                <w:color w:val="auto"/>
                <w:kern w:val="3"/>
                <w:sz w:val="20"/>
                <w:szCs w:val="20"/>
                <w14:ligatures w14:val="none"/>
              </w:rPr>
              <w:lastRenderedPageBreak/>
              <w:t>the comprehensive assessment report.</w:t>
            </w:r>
          </w:p>
        </w:tc>
      </w:tr>
      <w:tr w:rsidR="000822C0" w:rsidRPr="003311A3" w14:paraId="6B9C645A" w14:textId="77777777" w:rsidTr="002D2D9D">
        <w:trPr>
          <w:trHeight w:val="526"/>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6B321AC"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lastRenderedPageBreak/>
              <w:t>Core Faculty Evaluations</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11F7CE1"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Once a year in the Spring semester</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006A2D2"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Annual Evaluation Form and Teaching Observation Form</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9A13F62"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Counseling and Psychology Department Chair</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A097E6C"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Ongoing review once a year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943DDAF"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p>
        </w:tc>
      </w:tr>
      <w:tr w:rsidR="000822C0" w:rsidRPr="003311A3" w14:paraId="385EB25B" w14:textId="77777777" w:rsidTr="002D2D9D">
        <w:trPr>
          <w:trHeight w:val="526"/>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9C2D278"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Practicum and Internship Placement Process Evaluation</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72113682"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Every Semester</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19650F2B" w14:textId="77777777" w:rsidR="000822C0" w:rsidRPr="003311A3" w:rsidRDefault="000822C0" w:rsidP="000822C0">
            <w:pPr>
              <w:suppressAutoHyphens/>
              <w:autoSpaceDN w:val="0"/>
              <w:spacing w:after="0" w:line="276" w:lineRule="auto"/>
              <w:ind w:left="0" w:right="0" w:firstLine="0"/>
              <w:rPr>
                <w:rFonts w:ascii="Aptos" w:eastAsia="Aptos" w:hAnsi="Aptos"/>
                <w:color w:val="auto"/>
                <w:kern w:val="3"/>
                <w14:ligatures w14:val="none"/>
              </w:rPr>
            </w:pPr>
            <w:r w:rsidRPr="003311A3">
              <w:rPr>
                <w:rFonts w:eastAsia="Aptos"/>
                <w:color w:val="auto"/>
                <w:kern w:val="3"/>
                <w:sz w:val="20"/>
                <w:szCs w:val="20"/>
                <w14:ligatures w14:val="none"/>
              </w:rPr>
              <w:t xml:space="preserve">Qualtrics is used to collect data  </w:t>
            </w:r>
            <w:r w:rsidRPr="003311A3">
              <w:rPr>
                <w:rFonts w:eastAsia="Aptos"/>
                <w:b/>
                <w:color w:val="auto"/>
                <w:kern w:val="3"/>
                <w:sz w:val="20"/>
                <w:szCs w:val="20"/>
                <w14:ligatures w14:val="none"/>
              </w:rPr>
              <w:t xml:space="preserve">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5039480"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 xml:space="preserve">Field Experience Coordinator   </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0564CEF7" w14:textId="557D458A"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1374DA">
              <w:rPr>
                <w:rFonts w:eastAsia="Aptos"/>
                <w:color w:val="auto"/>
                <w:kern w:val="3"/>
                <w:sz w:val="20"/>
                <w:szCs w:val="20"/>
                <w14:ligatures w14:val="none"/>
              </w:rPr>
              <w:t>implemented in the subsequent semester and evaluated in the following assessment cycle</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076492C1"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For course updates / program changes. These are implemented the semester following meeting.</w:t>
            </w:r>
          </w:p>
        </w:tc>
      </w:tr>
      <w:tr w:rsidR="000822C0" w:rsidRPr="003311A3" w14:paraId="78B3B7CB" w14:textId="77777777" w:rsidTr="002D2D9D">
        <w:trPr>
          <w:trHeight w:val="526"/>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3ED2866"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Academic Advisor Evaluation</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5C3394A3"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Every Semester</w:t>
            </w: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1DA2B46" w14:textId="77777777" w:rsidR="000822C0" w:rsidRPr="003311A3" w:rsidRDefault="000822C0" w:rsidP="000822C0">
            <w:pPr>
              <w:suppressAutoHyphens/>
              <w:autoSpaceDN w:val="0"/>
              <w:spacing w:after="0" w:line="276" w:lineRule="auto"/>
              <w:ind w:left="0" w:right="0" w:firstLine="0"/>
              <w:rPr>
                <w:rFonts w:ascii="Aptos" w:eastAsia="Aptos" w:hAnsi="Aptos"/>
                <w:color w:val="auto"/>
                <w:kern w:val="3"/>
                <w14:ligatures w14:val="none"/>
              </w:rPr>
            </w:pPr>
            <w:r w:rsidRPr="003311A3">
              <w:rPr>
                <w:rFonts w:eastAsia="Aptos"/>
                <w:color w:val="auto"/>
                <w:kern w:val="3"/>
                <w:sz w:val="20"/>
                <w:szCs w:val="20"/>
                <w14:ligatures w14:val="none"/>
              </w:rPr>
              <w:t xml:space="preserve">Qualtrics is used to collect data  </w:t>
            </w:r>
            <w:r w:rsidRPr="003311A3">
              <w:rPr>
                <w:rFonts w:eastAsia="Aptos"/>
                <w:b/>
                <w:color w:val="auto"/>
                <w:kern w:val="3"/>
                <w:sz w:val="20"/>
                <w:szCs w:val="20"/>
                <w14:ligatures w14:val="none"/>
              </w:rPr>
              <w:t xml:space="preserve"> </w:t>
            </w: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9BAF225"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Program Coordinator</w:t>
            </w: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3E86DDA" w14:textId="66384505"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1374DA">
              <w:rPr>
                <w:rFonts w:eastAsia="Aptos"/>
                <w:color w:val="auto"/>
                <w:kern w:val="3"/>
                <w:sz w:val="20"/>
                <w:szCs w:val="20"/>
                <w14:ligatures w14:val="none"/>
              </w:rPr>
              <w:t>implemented in the subsequent semester and evaluated in the following assessment cycle</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6CB1A10"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For program changes. These are implemented the semester following meeting.</w:t>
            </w:r>
          </w:p>
        </w:tc>
      </w:tr>
      <w:tr w:rsidR="000822C0" w:rsidRPr="003311A3" w14:paraId="5205ACCC" w14:textId="77777777" w:rsidTr="002D2D9D">
        <w:trPr>
          <w:trHeight w:val="526"/>
          <w:jc w:val="center"/>
        </w:trPr>
        <w:tc>
          <w:tcPr>
            <w:tcW w:w="233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219EDABD"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Comprehensive Assessment Report</w:t>
            </w:r>
          </w:p>
        </w:tc>
        <w:tc>
          <w:tcPr>
            <w:tcW w:w="144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63A3F07"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p>
        </w:tc>
        <w:tc>
          <w:tcPr>
            <w:tcW w:w="216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390DC7D"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p>
        </w:tc>
        <w:tc>
          <w:tcPr>
            <w:tcW w:w="135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767854C"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p>
        </w:tc>
        <w:tc>
          <w:tcPr>
            <w:tcW w:w="1530"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69717EF0" w14:textId="77777777" w:rsidR="000822C0" w:rsidRPr="003311A3" w:rsidRDefault="000822C0" w:rsidP="000822C0">
            <w:pPr>
              <w:suppressAutoHyphens/>
              <w:autoSpaceDN w:val="0"/>
              <w:spacing w:after="0" w:line="276" w:lineRule="auto"/>
              <w:ind w:left="0" w:right="0" w:firstLine="0"/>
              <w:rPr>
                <w:rFonts w:eastAsia="Aptos"/>
                <w:color w:val="auto"/>
                <w:kern w:val="3"/>
                <w:sz w:val="20"/>
                <w:szCs w:val="20"/>
                <w14:ligatures w14:val="none"/>
              </w:rPr>
            </w:pPr>
            <w:r w:rsidRPr="003311A3">
              <w:rPr>
                <w:rFonts w:eastAsia="Aptos"/>
                <w:color w:val="auto"/>
                <w:kern w:val="3"/>
                <w:sz w:val="20"/>
                <w:szCs w:val="20"/>
                <w14:ligatures w14:val="none"/>
              </w:rPr>
              <w:t>Once a year in the Spring semester</w:t>
            </w:r>
          </w:p>
        </w:tc>
        <w:tc>
          <w:tcPr>
            <w:tcW w:w="1977" w:type="dxa"/>
            <w:tcBorders>
              <w:top w:val="single" w:sz="2" w:space="0" w:color="000000"/>
              <w:left w:val="single" w:sz="2" w:space="0" w:color="000000"/>
              <w:bottom w:val="single" w:sz="2" w:space="0" w:color="000000"/>
              <w:right w:val="single" w:sz="2" w:space="0" w:color="000000"/>
            </w:tcBorders>
            <w:tcMar>
              <w:top w:w="90" w:type="dxa"/>
              <w:left w:w="163" w:type="dxa"/>
              <w:bottom w:w="0" w:type="dxa"/>
              <w:right w:w="115" w:type="dxa"/>
            </w:tcMar>
          </w:tcPr>
          <w:p w14:paraId="421F9E38" w14:textId="77777777" w:rsidR="000822C0" w:rsidRPr="003311A3" w:rsidRDefault="000822C0" w:rsidP="000822C0">
            <w:pPr>
              <w:suppressAutoHyphens/>
              <w:autoSpaceDN w:val="0"/>
              <w:spacing w:after="0" w:line="276" w:lineRule="auto"/>
              <w:ind w:left="0" w:right="0" w:firstLine="0"/>
              <w:rPr>
                <w:rFonts w:ascii="Aptos" w:eastAsia="Aptos" w:hAnsi="Aptos"/>
                <w:color w:val="auto"/>
                <w:kern w:val="3"/>
                <w14:ligatures w14:val="none"/>
              </w:rPr>
            </w:pPr>
            <w:r w:rsidRPr="003311A3">
              <w:rPr>
                <w:rFonts w:eastAsia="Aptos"/>
                <w:color w:val="auto"/>
                <w:kern w:val="3"/>
                <w:sz w:val="20"/>
                <w:szCs w:val="20"/>
                <w14:ligatures w14:val="none"/>
              </w:rPr>
              <w:t xml:space="preserve">Published to the </w:t>
            </w:r>
            <w:hyperlink r:id="rId7" w:history="1">
              <w:r w:rsidRPr="003311A3">
                <w:rPr>
                  <w:rFonts w:eastAsia="Aptos"/>
                  <w:i/>
                  <w:iCs/>
                  <w:color w:val="467886"/>
                  <w:kern w:val="3"/>
                  <w:sz w:val="20"/>
                  <w:szCs w:val="20"/>
                  <w:u w:val="single"/>
                  <w14:ligatures w14:val="none"/>
                </w:rPr>
                <w:t>TAMUCT CMHC Website</w:t>
              </w:r>
            </w:hyperlink>
          </w:p>
        </w:tc>
      </w:tr>
    </w:tbl>
    <w:p w14:paraId="1851A31B" w14:textId="7E857760" w:rsidR="000F7A21" w:rsidRDefault="000F7A21" w:rsidP="00CC74BD">
      <w:pPr>
        <w:spacing w:after="0" w:line="259" w:lineRule="auto"/>
        <w:ind w:left="0" w:right="12816" w:firstLine="0"/>
      </w:pPr>
    </w:p>
    <w:p w14:paraId="0EEB05DF" w14:textId="77777777" w:rsidR="000F7A21" w:rsidRDefault="00821D81">
      <w:pPr>
        <w:spacing w:after="0" w:line="259" w:lineRule="auto"/>
        <w:ind w:left="0" w:right="12800" w:firstLine="0"/>
        <w:jc w:val="right"/>
      </w:pPr>
      <w:r>
        <w:t xml:space="preserve">  </w:t>
      </w:r>
    </w:p>
    <w:p w14:paraId="694D054A" w14:textId="77777777" w:rsidR="000F7A21" w:rsidRDefault="00821D81">
      <w:pPr>
        <w:spacing w:after="0" w:line="259" w:lineRule="auto"/>
        <w:ind w:left="0" w:right="12874" w:firstLine="0"/>
        <w:jc w:val="right"/>
      </w:pPr>
      <w:r>
        <w:t xml:space="preserve"> </w:t>
      </w:r>
    </w:p>
    <w:p w14:paraId="4AD0DA73" w14:textId="77777777" w:rsidR="000F7A21" w:rsidRDefault="00821D81">
      <w:pPr>
        <w:spacing w:after="0" w:line="259" w:lineRule="auto"/>
        <w:ind w:left="1424" w:right="0" w:firstLine="0"/>
      </w:pPr>
      <w:r>
        <w:t xml:space="preserve"> </w:t>
      </w:r>
    </w:p>
    <w:tbl>
      <w:tblPr>
        <w:tblStyle w:val="TableGrid"/>
        <w:tblW w:w="12122" w:type="dxa"/>
        <w:tblInd w:w="1387" w:type="dxa"/>
        <w:tblCellMar>
          <w:top w:w="72" w:type="dxa"/>
          <w:left w:w="115" w:type="dxa"/>
          <w:right w:w="115" w:type="dxa"/>
        </w:tblCellMar>
        <w:tblLook w:val="04A0" w:firstRow="1" w:lastRow="0" w:firstColumn="1" w:lastColumn="0" w:noHBand="0" w:noVBand="1"/>
      </w:tblPr>
      <w:tblGrid>
        <w:gridCol w:w="12122"/>
      </w:tblGrid>
      <w:tr w:rsidR="000F7A21" w14:paraId="5767E9FF" w14:textId="77777777">
        <w:trPr>
          <w:trHeight w:val="2198"/>
        </w:trPr>
        <w:tc>
          <w:tcPr>
            <w:tcW w:w="12122" w:type="dxa"/>
            <w:tcBorders>
              <w:top w:val="single" w:sz="4" w:space="0" w:color="000000"/>
              <w:left w:val="single" w:sz="8" w:space="0" w:color="000000"/>
              <w:bottom w:val="single" w:sz="8" w:space="0" w:color="000000"/>
              <w:right w:val="single" w:sz="4" w:space="0" w:color="000000"/>
            </w:tcBorders>
            <w:shd w:val="clear" w:color="auto" w:fill="BDD6EE"/>
          </w:tcPr>
          <w:p w14:paraId="49593D33" w14:textId="77777777" w:rsidR="000F7A21" w:rsidRDefault="00821D81">
            <w:pPr>
              <w:spacing w:after="0" w:line="259" w:lineRule="auto"/>
              <w:ind w:left="2" w:right="0" w:firstLine="0"/>
              <w:jc w:val="center"/>
            </w:pPr>
            <w:r>
              <w:rPr>
                <w:b/>
                <w:sz w:val="32"/>
              </w:rPr>
              <w:lastRenderedPageBreak/>
              <w:t xml:space="preserve">SECTION I: Assessment of Student Learning </w:t>
            </w:r>
          </w:p>
          <w:p w14:paraId="7F8DBC0B" w14:textId="77777777" w:rsidR="000F7A21" w:rsidRDefault="00821D81">
            <w:pPr>
              <w:spacing w:after="0" w:line="259" w:lineRule="auto"/>
              <w:ind w:left="62" w:right="0" w:firstLine="0"/>
              <w:jc w:val="center"/>
            </w:pPr>
            <w:r>
              <w:rPr>
                <w:b/>
              </w:rPr>
              <w:t xml:space="preserve"> </w:t>
            </w:r>
          </w:p>
          <w:p w14:paraId="7B73EF20" w14:textId="77777777" w:rsidR="000F7A21" w:rsidRDefault="00821D81">
            <w:pPr>
              <w:spacing w:after="0" w:line="259" w:lineRule="auto"/>
              <w:ind w:left="4" w:right="0" w:firstLine="0"/>
              <w:jc w:val="center"/>
            </w:pPr>
            <w:r>
              <w:rPr>
                <w:b/>
              </w:rPr>
              <w:t xml:space="preserve">Program Objectives, Key Performance Indicators,  </w:t>
            </w:r>
          </w:p>
          <w:p w14:paraId="29A985A7" w14:textId="77777777" w:rsidR="000F7A21" w:rsidRDefault="00821D81">
            <w:pPr>
              <w:spacing w:after="0" w:line="259" w:lineRule="auto"/>
              <w:ind w:left="3" w:right="0" w:firstLine="0"/>
              <w:jc w:val="center"/>
            </w:pPr>
            <w:r>
              <w:rPr>
                <w:b/>
              </w:rPr>
              <w:t xml:space="preserve">Courses Measured </w:t>
            </w:r>
            <w:proofErr w:type="gramStart"/>
            <w:r>
              <w:rPr>
                <w:b/>
              </w:rPr>
              <w:t>With</w:t>
            </w:r>
            <w:proofErr w:type="gramEnd"/>
            <w:r>
              <w:rPr>
                <w:b/>
              </w:rPr>
              <w:t xml:space="preserve"> Signature Assignments </w:t>
            </w:r>
            <w:proofErr w:type="gramStart"/>
            <w:r>
              <w:rPr>
                <w:b/>
              </w:rPr>
              <w:t>By</w:t>
            </w:r>
            <w:proofErr w:type="gramEnd"/>
            <w:r>
              <w:rPr>
                <w:b/>
              </w:rPr>
              <w:t xml:space="preserve"> Core Standard </w:t>
            </w:r>
          </w:p>
          <w:p w14:paraId="67792837" w14:textId="77777777" w:rsidR="000F7A21" w:rsidRDefault="00821D81">
            <w:pPr>
              <w:spacing w:after="0" w:line="259" w:lineRule="auto"/>
              <w:ind w:left="62" w:right="0" w:firstLine="0"/>
              <w:jc w:val="center"/>
            </w:pPr>
            <w:r>
              <w:rPr>
                <w:b/>
              </w:rPr>
              <w:t xml:space="preserve"> </w:t>
            </w:r>
          </w:p>
          <w:p w14:paraId="2E08A9F0" w14:textId="7EC39161" w:rsidR="000F7A21" w:rsidRDefault="00821D81">
            <w:pPr>
              <w:spacing w:after="0" w:line="259" w:lineRule="auto"/>
              <w:ind w:left="4" w:right="0" w:firstLine="0"/>
              <w:jc w:val="center"/>
            </w:pPr>
            <w:r>
              <w:rPr>
                <w:b/>
              </w:rPr>
              <w:t>(</w:t>
            </w:r>
            <w:r w:rsidR="00F31CDE" w:rsidRPr="00F31CDE">
              <w:rPr>
                <w:b/>
              </w:rPr>
              <w:t>Aligned with CACREP 2024 Standards Section 2 and Section 4</w:t>
            </w:r>
            <w:r>
              <w:rPr>
                <w:b/>
              </w:rPr>
              <w:t xml:space="preserve">) </w:t>
            </w:r>
          </w:p>
          <w:p w14:paraId="1D6C1B81" w14:textId="77777777" w:rsidR="000F7A21" w:rsidRDefault="00821D81">
            <w:pPr>
              <w:spacing w:after="0" w:line="259" w:lineRule="auto"/>
              <w:ind w:left="62" w:right="0" w:firstLine="0"/>
              <w:jc w:val="center"/>
            </w:pPr>
            <w:r>
              <w:rPr>
                <w:b/>
              </w:rPr>
              <w:t xml:space="preserve"> </w:t>
            </w:r>
          </w:p>
        </w:tc>
      </w:tr>
      <w:tr w:rsidR="000F7A21" w14:paraId="3FBDD9F5" w14:textId="77777777">
        <w:trPr>
          <w:trHeight w:val="310"/>
        </w:trPr>
        <w:tc>
          <w:tcPr>
            <w:tcW w:w="12122" w:type="dxa"/>
            <w:tcBorders>
              <w:top w:val="single" w:sz="8" w:space="0" w:color="000000"/>
              <w:left w:val="single" w:sz="8" w:space="0" w:color="000000"/>
              <w:bottom w:val="single" w:sz="4" w:space="0" w:color="000000"/>
              <w:right w:val="single" w:sz="4" w:space="0" w:color="000000"/>
            </w:tcBorders>
            <w:shd w:val="clear" w:color="auto" w:fill="BDD6EE"/>
          </w:tcPr>
          <w:p w14:paraId="4888B613" w14:textId="77777777" w:rsidR="000F7A21" w:rsidRDefault="00821D81">
            <w:pPr>
              <w:spacing w:after="0" w:line="259" w:lineRule="auto"/>
              <w:ind w:left="0" w:right="6" w:firstLine="0"/>
              <w:jc w:val="center"/>
            </w:pPr>
            <w:r>
              <w:rPr>
                <w:b/>
              </w:rPr>
              <w:t xml:space="preserve">*Each Knowledge and Skill is assessed twice – formatively and </w:t>
            </w:r>
            <w:proofErr w:type="spellStart"/>
            <w:r>
              <w:rPr>
                <w:b/>
              </w:rPr>
              <w:t>summatively</w:t>
            </w:r>
            <w:proofErr w:type="spellEnd"/>
            <w:r>
              <w:rPr>
                <w:b/>
              </w:rPr>
              <w:t xml:space="preserve"> </w:t>
            </w:r>
          </w:p>
        </w:tc>
      </w:tr>
    </w:tbl>
    <w:p w14:paraId="715F6AC9" w14:textId="77777777" w:rsidR="000F7A21" w:rsidRDefault="00821D81">
      <w:pPr>
        <w:spacing w:after="0" w:line="259" w:lineRule="auto"/>
        <w:ind w:left="590" w:right="0" w:firstLine="0"/>
        <w:jc w:val="center"/>
      </w:pPr>
      <w:r>
        <w:rPr>
          <w:b/>
        </w:rPr>
        <w:t xml:space="preserve"> </w:t>
      </w:r>
    </w:p>
    <w:p w14:paraId="7490989A" w14:textId="77777777" w:rsidR="000F7A21" w:rsidRDefault="00821D81">
      <w:pPr>
        <w:spacing w:after="0" w:line="259" w:lineRule="auto"/>
        <w:ind w:left="1541" w:right="0" w:firstLine="0"/>
      </w:pPr>
      <w:r>
        <w:t xml:space="preserve"> </w:t>
      </w:r>
    </w:p>
    <w:p w14:paraId="6A3B4840" w14:textId="77777777" w:rsidR="000F7A21" w:rsidRDefault="00821D81">
      <w:pPr>
        <w:ind w:left="1435" w:right="0"/>
      </w:pPr>
      <w:r>
        <w:t xml:space="preserve">Key Performance Indicators (KPIs) identified by the A&amp;M University – Central Texas Clinical Mental Health Counseling program faculty are assessed using multiple measures and over multiple points of time.  Each KPI is assessed for both Knowledge and Skill.  Each Knowledge KPI and Skill KPI is assessed at least twice (formatively and </w:t>
      </w:r>
      <w:proofErr w:type="spellStart"/>
      <w:r>
        <w:t>summatively</w:t>
      </w:r>
      <w:proofErr w:type="spellEnd"/>
      <w:r>
        <w:t>).  The table below includes program objectives, KPIs, CACREP standards, required courses that are measured, and signature assignments (</w:t>
      </w:r>
      <w:r>
        <w:rPr>
          <w:i/>
        </w:rPr>
        <w:t>assessment measures</w:t>
      </w:r>
      <w:r>
        <w:t xml:space="preserve">).   </w:t>
      </w:r>
    </w:p>
    <w:p w14:paraId="1850B372" w14:textId="77777777" w:rsidR="00CD5910" w:rsidRDefault="00CD5910">
      <w:pPr>
        <w:ind w:left="1435" w:right="0"/>
      </w:pPr>
    </w:p>
    <w:p w14:paraId="19FA8694" w14:textId="64A68CCF" w:rsidR="00CD5910" w:rsidRDefault="00CD5910">
      <w:pPr>
        <w:ind w:left="1435" w:right="0"/>
      </w:pPr>
      <w:r w:rsidRPr="00CD5910">
        <w:t>At least one KPI is assessed during clinical fieldwork to ensure evaluation of student competencies in applied settings.</w:t>
      </w:r>
    </w:p>
    <w:p w14:paraId="7F4FA646" w14:textId="77777777" w:rsidR="000F7A21" w:rsidRDefault="00821D81">
      <w:pPr>
        <w:spacing w:after="0" w:line="259" w:lineRule="auto"/>
        <w:ind w:left="1541" w:right="0" w:firstLine="0"/>
      </w:pPr>
      <w:r>
        <w:t xml:space="preserve">   </w:t>
      </w:r>
    </w:p>
    <w:p w14:paraId="2DAAC244" w14:textId="77777777" w:rsidR="000F7A21" w:rsidRDefault="00821D81">
      <w:pPr>
        <w:spacing w:after="4" w:line="251" w:lineRule="auto"/>
        <w:ind w:left="1404" w:right="0"/>
      </w:pPr>
      <w:r>
        <w:rPr>
          <w:i/>
        </w:rPr>
        <w:t xml:space="preserve">Program Objectives, Key Performance Indicators, Courses Measured with Signature Assignments by Core Standard </w:t>
      </w:r>
      <w:r>
        <w:t xml:space="preserve">  </w:t>
      </w:r>
    </w:p>
    <w:p w14:paraId="0AEB87D8" w14:textId="77777777" w:rsidR="000F7A21" w:rsidRDefault="00821D81">
      <w:pPr>
        <w:spacing w:after="0" w:line="259" w:lineRule="auto"/>
        <w:ind w:left="1409" w:right="0" w:firstLine="0"/>
      </w:pPr>
      <w:r>
        <w:t xml:space="preserve"> </w:t>
      </w:r>
    </w:p>
    <w:p w14:paraId="08C7147B" w14:textId="77777777" w:rsidR="000F7A21" w:rsidRDefault="00821D81">
      <w:pPr>
        <w:spacing w:after="0" w:line="259" w:lineRule="auto"/>
        <w:ind w:left="1409" w:right="0" w:firstLine="0"/>
      </w:pPr>
      <w:r>
        <w:t xml:space="preserve"> </w:t>
      </w:r>
    </w:p>
    <w:p w14:paraId="58697033" w14:textId="77777777" w:rsidR="000F7A21" w:rsidRDefault="00821D81">
      <w:pPr>
        <w:spacing w:after="0" w:line="259" w:lineRule="auto"/>
        <w:ind w:left="1409" w:right="0" w:firstLine="0"/>
      </w:pPr>
      <w:r>
        <w:t xml:space="preserve"> </w:t>
      </w:r>
    </w:p>
    <w:tbl>
      <w:tblPr>
        <w:tblStyle w:val="TableGrid"/>
        <w:tblW w:w="10361" w:type="dxa"/>
        <w:tblInd w:w="1913" w:type="dxa"/>
        <w:tblCellMar>
          <w:top w:w="58" w:type="dxa"/>
          <w:left w:w="112" w:type="dxa"/>
          <w:right w:w="115" w:type="dxa"/>
        </w:tblCellMar>
        <w:tblLook w:val="04A0" w:firstRow="1" w:lastRow="0" w:firstColumn="1" w:lastColumn="0" w:noHBand="0" w:noVBand="1"/>
      </w:tblPr>
      <w:tblGrid>
        <w:gridCol w:w="10361"/>
      </w:tblGrid>
      <w:tr w:rsidR="000F7A21" w14:paraId="5C5AAA6C" w14:textId="77777777" w:rsidTr="00034889">
        <w:trPr>
          <w:trHeight w:val="1051"/>
        </w:trPr>
        <w:tc>
          <w:tcPr>
            <w:tcW w:w="10361" w:type="dxa"/>
            <w:tcBorders>
              <w:top w:val="single" w:sz="8" w:space="0" w:color="000000"/>
              <w:left w:val="single" w:sz="8" w:space="0" w:color="000000"/>
              <w:bottom w:val="single" w:sz="8" w:space="0" w:color="000000"/>
              <w:right w:val="single" w:sz="8" w:space="0" w:color="000000"/>
            </w:tcBorders>
            <w:shd w:val="clear" w:color="auto" w:fill="BDD6EE"/>
          </w:tcPr>
          <w:p w14:paraId="6002333C" w14:textId="4F8CD48F" w:rsidR="000F7A21" w:rsidRDefault="00821D81">
            <w:pPr>
              <w:spacing w:after="5" w:line="259" w:lineRule="auto"/>
              <w:ind w:left="0" w:right="734" w:firstLine="0"/>
              <w:jc w:val="center"/>
            </w:pPr>
            <w:r>
              <w:rPr>
                <w:b/>
                <w:sz w:val="20"/>
              </w:rPr>
              <w:t>Fall 202</w:t>
            </w:r>
            <w:r w:rsidR="008C1621">
              <w:rPr>
                <w:b/>
                <w:sz w:val="20"/>
              </w:rPr>
              <w:t>4</w:t>
            </w:r>
            <w:r>
              <w:rPr>
                <w:b/>
                <w:sz w:val="20"/>
              </w:rPr>
              <w:t xml:space="preserve"> through Summer </w:t>
            </w:r>
            <w:r w:rsidR="003E4D2F">
              <w:rPr>
                <w:b/>
                <w:sz w:val="20"/>
              </w:rPr>
              <w:t>202</w:t>
            </w:r>
            <w:r w:rsidR="00742AF4">
              <w:rPr>
                <w:b/>
                <w:sz w:val="20"/>
              </w:rPr>
              <w:t>5</w:t>
            </w:r>
            <w:r>
              <w:rPr>
                <w:sz w:val="20"/>
              </w:rPr>
              <w:t xml:space="preserve">  </w:t>
            </w:r>
            <w:r>
              <w:t xml:space="preserve"> </w:t>
            </w:r>
          </w:p>
          <w:p w14:paraId="4F74756A" w14:textId="77777777" w:rsidR="000F7A21" w:rsidRDefault="00821D81">
            <w:pPr>
              <w:spacing w:after="0" w:line="259" w:lineRule="auto"/>
              <w:ind w:left="0" w:right="572" w:firstLine="0"/>
              <w:jc w:val="center"/>
            </w:pPr>
            <w:r>
              <w:rPr>
                <w:sz w:val="20"/>
              </w:rPr>
              <w:t xml:space="preserve"> </w:t>
            </w:r>
            <w:r>
              <w:t xml:space="preserve"> </w:t>
            </w:r>
          </w:p>
          <w:p w14:paraId="41C93D92" w14:textId="77777777" w:rsidR="000F7A21" w:rsidRDefault="00821D81">
            <w:pPr>
              <w:spacing w:after="0" w:line="259" w:lineRule="auto"/>
              <w:ind w:left="192" w:right="0" w:firstLine="0"/>
            </w:pPr>
            <w:r>
              <w:rPr>
                <w:b/>
                <w:sz w:val="20"/>
              </w:rPr>
              <w:t>PROGRAM OBJECTIVES, KPIs, AND STUDENT LEARNING ASSESSMENT BY CORE STANDARD</w:t>
            </w:r>
            <w:r>
              <w:rPr>
                <w:sz w:val="20"/>
              </w:rPr>
              <w:t xml:space="preserve"> </w:t>
            </w:r>
            <w:r>
              <w:t xml:space="preserve"> </w:t>
            </w:r>
          </w:p>
          <w:p w14:paraId="604BF09D" w14:textId="77777777" w:rsidR="000F7A21" w:rsidRDefault="00821D81">
            <w:pPr>
              <w:spacing w:after="0" w:line="259" w:lineRule="auto"/>
              <w:ind w:left="0" w:right="574" w:firstLine="0"/>
              <w:jc w:val="center"/>
            </w:pPr>
            <w:r>
              <w:rPr>
                <w:sz w:val="20"/>
              </w:rPr>
              <w:t xml:space="preserve">  </w:t>
            </w:r>
            <w:r>
              <w:t xml:space="preserve"> </w:t>
            </w:r>
          </w:p>
        </w:tc>
      </w:tr>
    </w:tbl>
    <w:p w14:paraId="33A9DFC9" w14:textId="77777777" w:rsidR="000F7A21" w:rsidRDefault="00821D81">
      <w:pPr>
        <w:spacing w:after="0" w:line="259" w:lineRule="auto"/>
        <w:ind w:left="1541" w:right="0" w:firstLine="0"/>
      </w:pPr>
      <w:r>
        <w:t xml:space="preserve">  </w:t>
      </w:r>
    </w:p>
    <w:p w14:paraId="2EC348A3" w14:textId="77777777" w:rsidR="00034889" w:rsidRDefault="00821D81">
      <w:pPr>
        <w:spacing w:after="0" w:line="259" w:lineRule="auto"/>
        <w:ind w:right="0" w:firstLine="0"/>
      </w:pPr>
      <w:r>
        <w:t xml:space="preserve">  </w:t>
      </w:r>
    </w:p>
    <w:tbl>
      <w:tblPr>
        <w:tblStyle w:val="TableGrid0"/>
        <w:tblW w:w="10350" w:type="dxa"/>
        <w:jc w:val="center"/>
        <w:tblLook w:val="04A0" w:firstRow="1" w:lastRow="0" w:firstColumn="1" w:lastColumn="0" w:noHBand="0" w:noVBand="1"/>
      </w:tblPr>
      <w:tblGrid>
        <w:gridCol w:w="1756"/>
        <w:gridCol w:w="2053"/>
        <w:gridCol w:w="1903"/>
        <w:gridCol w:w="1561"/>
        <w:gridCol w:w="1683"/>
        <w:gridCol w:w="1394"/>
      </w:tblGrid>
      <w:tr w:rsidR="00034889" w:rsidRPr="00034889" w14:paraId="42480EFA" w14:textId="77777777" w:rsidTr="005E7630">
        <w:trPr>
          <w:trHeight w:val="1169"/>
          <w:jc w:val="center"/>
        </w:trPr>
        <w:tc>
          <w:tcPr>
            <w:tcW w:w="1795" w:type="dxa"/>
            <w:shd w:val="pct12" w:color="auto" w:fill="auto"/>
          </w:tcPr>
          <w:p w14:paraId="14C65030" w14:textId="77777777" w:rsidR="00034889" w:rsidRPr="00034889" w:rsidRDefault="00034889" w:rsidP="00034889">
            <w:pPr>
              <w:spacing w:after="160" w:line="278" w:lineRule="auto"/>
              <w:ind w:left="0" w:right="0" w:firstLine="0"/>
              <w:jc w:val="center"/>
              <w:rPr>
                <w:rFonts w:eastAsia="Aptos"/>
                <w:b/>
                <w:bCs/>
                <w:color w:val="auto"/>
                <w:sz w:val="20"/>
                <w:szCs w:val="20"/>
              </w:rPr>
            </w:pPr>
            <w:r w:rsidRPr="00034889">
              <w:rPr>
                <w:rFonts w:eastAsia="Aptos"/>
                <w:b/>
                <w:bCs/>
                <w:color w:val="auto"/>
                <w:sz w:val="20"/>
                <w:szCs w:val="20"/>
              </w:rPr>
              <w:t>Program Outcome</w:t>
            </w:r>
          </w:p>
        </w:tc>
        <w:tc>
          <w:tcPr>
            <w:tcW w:w="2165" w:type="dxa"/>
            <w:shd w:val="pct12" w:color="auto" w:fill="auto"/>
          </w:tcPr>
          <w:p w14:paraId="16FEF30B" w14:textId="77777777" w:rsidR="00034889" w:rsidRPr="00034889" w:rsidRDefault="00034889" w:rsidP="00034889">
            <w:pPr>
              <w:spacing w:after="160" w:line="278" w:lineRule="auto"/>
              <w:ind w:left="0" w:right="0" w:firstLine="0"/>
              <w:jc w:val="center"/>
              <w:rPr>
                <w:rFonts w:eastAsia="Aptos"/>
                <w:b/>
                <w:bCs/>
                <w:color w:val="auto"/>
                <w:sz w:val="20"/>
                <w:szCs w:val="20"/>
              </w:rPr>
            </w:pPr>
            <w:r w:rsidRPr="00034889">
              <w:rPr>
                <w:rFonts w:eastAsia="Aptos"/>
                <w:b/>
                <w:bCs/>
                <w:color w:val="auto"/>
                <w:sz w:val="20"/>
                <w:szCs w:val="20"/>
              </w:rPr>
              <w:t>Key Performance Indicator(s)</w:t>
            </w:r>
          </w:p>
        </w:tc>
        <w:tc>
          <w:tcPr>
            <w:tcW w:w="1975" w:type="dxa"/>
            <w:shd w:val="pct12" w:color="auto" w:fill="auto"/>
          </w:tcPr>
          <w:p w14:paraId="4DBEA9EA" w14:textId="77777777" w:rsidR="00034889" w:rsidRPr="00034889" w:rsidRDefault="00034889" w:rsidP="00034889">
            <w:pPr>
              <w:spacing w:after="160" w:line="278" w:lineRule="auto"/>
              <w:ind w:left="0" w:right="0" w:firstLine="0"/>
              <w:jc w:val="center"/>
              <w:rPr>
                <w:rFonts w:eastAsia="Aptos"/>
                <w:b/>
                <w:bCs/>
                <w:color w:val="auto"/>
                <w:sz w:val="20"/>
                <w:szCs w:val="20"/>
              </w:rPr>
            </w:pPr>
            <w:r w:rsidRPr="00034889">
              <w:rPr>
                <w:rFonts w:eastAsia="Aptos"/>
                <w:b/>
                <w:bCs/>
                <w:color w:val="auto"/>
                <w:sz w:val="20"/>
                <w:szCs w:val="20"/>
              </w:rPr>
              <w:t>CACREP Standard</w:t>
            </w:r>
          </w:p>
        </w:tc>
        <w:tc>
          <w:tcPr>
            <w:tcW w:w="1338" w:type="dxa"/>
            <w:shd w:val="pct12" w:color="auto" w:fill="auto"/>
          </w:tcPr>
          <w:p w14:paraId="26894356" w14:textId="77777777" w:rsidR="00034889" w:rsidRPr="00034889" w:rsidRDefault="00034889" w:rsidP="00034889">
            <w:pPr>
              <w:spacing w:after="160" w:line="278" w:lineRule="auto"/>
              <w:ind w:left="0" w:right="0" w:firstLine="0"/>
              <w:jc w:val="center"/>
              <w:rPr>
                <w:rFonts w:eastAsia="Aptos"/>
                <w:b/>
                <w:bCs/>
                <w:color w:val="auto"/>
                <w:sz w:val="20"/>
                <w:szCs w:val="20"/>
              </w:rPr>
            </w:pPr>
            <w:r w:rsidRPr="00034889">
              <w:rPr>
                <w:rFonts w:eastAsia="Aptos"/>
                <w:b/>
                <w:bCs/>
                <w:color w:val="auto"/>
                <w:sz w:val="20"/>
                <w:szCs w:val="20"/>
              </w:rPr>
              <w:t>Courses</w:t>
            </w:r>
          </w:p>
        </w:tc>
        <w:tc>
          <w:tcPr>
            <w:tcW w:w="1672" w:type="dxa"/>
            <w:shd w:val="pct12" w:color="auto" w:fill="auto"/>
          </w:tcPr>
          <w:p w14:paraId="7AE8FF19" w14:textId="77777777" w:rsidR="00034889" w:rsidRPr="00034889" w:rsidRDefault="00034889" w:rsidP="00034889">
            <w:pPr>
              <w:spacing w:after="160" w:line="278" w:lineRule="auto"/>
              <w:ind w:left="0" w:right="0" w:firstLine="0"/>
              <w:jc w:val="center"/>
              <w:rPr>
                <w:rFonts w:eastAsia="Aptos"/>
                <w:b/>
                <w:bCs/>
                <w:color w:val="auto"/>
                <w:sz w:val="20"/>
                <w:szCs w:val="20"/>
              </w:rPr>
            </w:pPr>
            <w:r w:rsidRPr="00034889">
              <w:rPr>
                <w:rFonts w:eastAsia="Aptos"/>
                <w:b/>
                <w:bCs/>
                <w:color w:val="auto"/>
                <w:sz w:val="20"/>
                <w:szCs w:val="20"/>
              </w:rPr>
              <w:t>Assignments</w:t>
            </w:r>
          </w:p>
        </w:tc>
        <w:tc>
          <w:tcPr>
            <w:tcW w:w="1405" w:type="dxa"/>
            <w:shd w:val="pct12" w:color="auto" w:fill="auto"/>
          </w:tcPr>
          <w:p w14:paraId="578F5F83" w14:textId="77777777" w:rsidR="00034889" w:rsidRPr="00034889" w:rsidRDefault="00034889" w:rsidP="00034889">
            <w:pPr>
              <w:spacing w:after="160" w:line="278" w:lineRule="auto"/>
              <w:ind w:left="0" w:right="0" w:firstLine="0"/>
              <w:jc w:val="center"/>
              <w:rPr>
                <w:rFonts w:eastAsia="Aptos"/>
                <w:b/>
                <w:bCs/>
                <w:color w:val="auto"/>
                <w:sz w:val="20"/>
                <w:szCs w:val="20"/>
              </w:rPr>
            </w:pPr>
            <w:r w:rsidRPr="00034889">
              <w:rPr>
                <w:rFonts w:eastAsia="Aptos"/>
                <w:b/>
                <w:bCs/>
                <w:color w:val="auto"/>
                <w:sz w:val="20"/>
                <w:szCs w:val="20"/>
              </w:rPr>
              <w:t>Benchmark:</w:t>
            </w:r>
          </w:p>
          <w:p w14:paraId="32500121" w14:textId="77777777" w:rsidR="00034889" w:rsidRPr="00034889" w:rsidRDefault="00034889" w:rsidP="00034889">
            <w:pPr>
              <w:spacing w:after="160" w:line="278" w:lineRule="auto"/>
              <w:ind w:left="0" w:right="0" w:firstLine="0"/>
              <w:jc w:val="center"/>
              <w:rPr>
                <w:rFonts w:eastAsia="Aptos"/>
                <w:b/>
                <w:bCs/>
                <w:color w:val="auto"/>
                <w:sz w:val="20"/>
                <w:szCs w:val="20"/>
              </w:rPr>
            </w:pPr>
            <w:r w:rsidRPr="00034889">
              <w:rPr>
                <w:rFonts w:eastAsia="Aptos"/>
                <w:b/>
                <w:bCs/>
                <w:color w:val="auto"/>
                <w:sz w:val="20"/>
                <w:szCs w:val="20"/>
              </w:rPr>
              <w:t>Minimum Grades and / or Scores</w:t>
            </w:r>
          </w:p>
        </w:tc>
      </w:tr>
      <w:tr w:rsidR="00034889" w:rsidRPr="00034889" w14:paraId="00AA52AD" w14:textId="77777777" w:rsidTr="005E7630">
        <w:trPr>
          <w:jc w:val="center"/>
        </w:trPr>
        <w:tc>
          <w:tcPr>
            <w:tcW w:w="1795" w:type="dxa"/>
          </w:tcPr>
          <w:p w14:paraId="61736B4E"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PSLO 1: develop strong professional identities as counselors</w:t>
            </w:r>
          </w:p>
        </w:tc>
        <w:tc>
          <w:tcPr>
            <w:tcW w:w="2165" w:type="dxa"/>
          </w:tcPr>
          <w:p w14:paraId="23E86B0D"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10.1 Knowledge</w:t>
            </w:r>
            <w:r w:rsidRPr="00034889">
              <w:rPr>
                <w:rFonts w:eastAsia="Aptos"/>
                <w:color w:val="auto"/>
                <w:sz w:val="20"/>
                <w:szCs w:val="20"/>
              </w:rPr>
              <w:t>: Students will demonstrate understanding roles and settings of clinical mental health counselors.</w:t>
            </w:r>
          </w:p>
          <w:p w14:paraId="265F91CA"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10.2 Skill</w:t>
            </w:r>
            <w:r w:rsidRPr="00034889">
              <w:rPr>
                <w:rFonts w:eastAsia="Aptos"/>
                <w:color w:val="auto"/>
                <w:sz w:val="20"/>
                <w:szCs w:val="20"/>
              </w:rPr>
              <w:t>: Students will demonstrate understanding professional organizations, preparation standards, and credentials relevant to the practice of clinical mental health counseling.</w:t>
            </w:r>
          </w:p>
        </w:tc>
        <w:tc>
          <w:tcPr>
            <w:tcW w:w="1975" w:type="dxa"/>
          </w:tcPr>
          <w:p w14:paraId="3B68B179"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3.A.2. the multiple professional roles and functions of counselors across specialized practice areas</w:t>
            </w:r>
          </w:p>
          <w:p w14:paraId="3A6D468D"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3.A.6. professional counseling organizations, including membership benefits, activities, services to members, and current issues</w:t>
            </w:r>
          </w:p>
        </w:tc>
        <w:tc>
          <w:tcPr>
            <w:tcW w:w="1338" w:type="dxa"/>
          </w:tcPr>
          <w:p w14:paraId="0D384FAA"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COUN 5350 Foundations of Counseling</w:t>
            </w:r>
          </w:p>
        </w:tc>
        <w:tc>
          <w:tcPr>
            <w:tcW w:w="1672" w:type="dxa"/>
          </w:tcPr>
          <w:p w14:paraId="4454E853"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t xml:space="preserve">10.1: </w:t>
            </w:r>
            <w:r w:rsidRPr="00034889">
              <w:rPr>
                <w:rFonts w:eastAsia="Aptos"/>
                <w:i/>
                <w:iCs/>
                <w:color w:val="auto"/>
                <w:sz w:val="20"/>
                <w:szCs w:val="20"/>
              </w:rPr>
              <w:t>Counseling Professional Interview</w:t>
            </w:r>
          </w:p>
          <w:p w14:paraId="0861A181"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10.2: </w:t>
            </w:r>
            <w:r w:rsidRPr="00034889">
              <w:rPr>
                <w:rFonts w:eastAsia="Aptos"/>
                <w:i/>
                <w:iCs/>
                <w:color w:val="auto"/>
                <w:sz w:val="20"/>
                <w:szCs w:val="20"/>
              </w:rPr>
              <w:t>Professional Identity Assignment</w:t>
            </w:r>
          </w:p>
        </w:tc>
        <w:tc>
          <w:tcPr>
            <w:tcW w:w="1405" w:type="dxa"/>
          </w:tcPr>
          <w:p w14:paraId="247D942D"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85% proficient or greater</w:t>
            </w:r>
          </w:p>
        </w:tc>
      </w:tr>
      <w:tr w:rsidR="00034889" w:rsidRPr="00034889" w14:paraId="595E3125" w14:textId="77777777" w:rsidTr="005E7630">
        <w:trPr>
          <w:jc w:val="center"/>
        </w:trPr>
        <w:tc>
          <w:tcPr>
            <w:tcW w:w="1795" w:type="dxa"/>
          </w:tcPr>
          <w:p w14:paraId="21325F89"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PSLO 2: establish helping relationships with diverse clients</w:t>
            </w:r>
          </w:p>
        </w:tc>
        <w:tc>
          <w:tcPr>
            <w:tcW w:w="2165" w:type="dxa"/>
          </w:tcPr>
          <w:p w14:paraId="2487D673"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2.1. Knowledge</w:t>
            </w:r>
            <w:r w:rsidRPr="00034889">
              <w:rPr>
                <w:rFonts w:eastAsia="Aptos"/>
                <w:color w:val="auto"/>
                <w:sz w:val="20"/>
                <w:szCs w:val="20"/>
              </w:rPr>
              <w:t>: Students will learn about diverse populations and how counseling can best be suited to address the needs of said diverse population.</w:t>
            </w:r>
          </w:p>
          <w:p w14:paraId="0A3ACA4B"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2.2. Skill</w:t>
            </w:r>
            <w:r w:rsidRPr="00034889">
              <w:rPr>
                <w:rFonts w:eastAsia="Aptos"/>
                <w:color w:val="auto"/>
                <w:sz w:val="20"/>
                <w:szCs w:val="20"/>
              </w:rPr>
              <w:t xml:space="preserve">: Students will demonstrate understanding by applying theories and models of multicultural counseling, social justice, and advocacy </w:t>
            </w:r>
            <w:r w:rsidRPr="00034889">
              <w:rPr>
                <w:rFonts w:eastAsia="Aptos"/>
                <w:color w:val="auto"/>
                <w:sz w:val="20"/>
                <w:szCs w:val="20"/>
              </w:rPr>
              <w:lastRenderedPageBreak/>
              <w:t>to their work with clients/students.</w:t>
            </w:r>
          </w:p>
        </w:tc>
        <w:tc>
          <w:tcPr>
            <w:tcW w:w="1975" w:type="dxa"/>
          </w:tcPr>
          <w:p w14:paraId="0C6F462D"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3.B.1 theories and models of multicultural counseling, social justice, and advocacy</w:t>
            </w:r>
          </w:p>
        </w:tc>
        <w:tc>
          <w:tcPr>
            <w:tcW w:w="1338" w:type="dxa"/>
          </w:tcPr>
          <w:p w14:paraId="23E3DA8B"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COUN 5311 Multicultural Counseling</w:t>
            </w:r>
          </w:p>
          <w:p w14:paraId="7743CC70" w14:textId="77777777" w:rsidR="00034889" w:rsidRPr="00034889" w:rsidRDefault="00034889" w:rsidP="00034889">
            <w:pPr>
              <w:spacing w:after="160" w:line="278" w:lineRule="auto"/>
              <w:ind w:left="0" w:right="0" w:firstLine="0"/>
              <w:rPr>
                <w:rFonts w:eastAsia="Aptos"/>
                <w:color w:val="auto"/>
                <w:sz w:val="20"/>
                <w:szCs w:val="20"/>
              </w:rPr>
            </w:pPr>
          </w:p>
        </w:tc>
        <w:tc>
          <w:tcPr>
            <w:tcW w:w="1672" w:type="dxa"/>
          </w:tcPr>
          <w:p w14:paraId="7F06E73F"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t xml:space="preserve">2.1: </w:t>
            </w:r>
            <w:r w:rsidRPr="00034889">
              <w:rPr>
                <w:rFonts w:eastAsia="Aptos"/>
                <w:i/>
                <w:iCs/>
                <w:color w:val="auto"/>
                <w:sz w:val="20"/>
                <w:szCs w:val="20"/>
              </w:rPr>
              <w:t>Cultural Self-Assessment</w:t>
            </w:r>
          </w:p>
          <w:p w14:paraId="46E25C8A"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2.2: </w:t>
            </w:r>
            <w:r w:rsidRPr="00034889">
              <w:rPr>
                <w:rFonts w:eastAsia="Aptos"/>
                <w:i/>
                <w:iCs/>
                <w:color w:val="auto"/>
                <w:sz w:val="20"/>
                <w:szCs w:val="20"/>
              </w:rPr>
              <w:t>Cultural Immersion Service-Learning Project Presentation</w:t>
            </w:r>
          </w:p>
        </w:tc>
        <w:tc>
          <w:tcPr>
            <w:tcW w:w="1405" w:type="dxa"/>
          </w:tcPr>
          <w:p w14:paraId="7504EF53"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85% proficient or greater</w:t>
            </w:r>
          </w:p>
        </w:tc>
      </w:tr>
      <w:tr w:rsidR="00034889" w:rsidRPr="00034889" w14:paraId="478A4033" w14:textId="77777777" w:rsidTr="005E7630">
        <w:trPr>
          <w:jc w:val="center"/>
        </w:trPr>
        <w:tc>
          <w:tcPr>
            <w:tcW w:w="1795" w:type="dxa"/>
          </w:tcPr>
          <w:p w14:paraId="0D904B29"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PSLO 3: demonstrate understanding of individual and family development and transition across the life span including ways to promote optimal human development.</w:t>
            </w:r>
          </w:p>
        </w:tc>
        <w:tc>
          <w:tcPr>
            <w:tcW w:w="2165" w:type="dxa"/>
          </w:tcPr>
          <w:p w14:paraId="73A01AE4"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3.1. Knowledge</w:t>
            </w:r>
            <w:r w:rsidRPr="00034889">
              <w:rPr>
                <w:rFonts w:eastAsia="Aptos"/>
                <w:color w:val="auto"/>
                <w:sz w:val="20"/>
                <w:szCs w:val="20"/>
              </w:rPr>
              <w:t>: Demonstrate comprehension and application of fundamental principles, generalizations, or theories regarding human growth and development.</w:t>
            </w:r>
          </w:p>
          <w:p w14:paraId="6034831B"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3.2. Skill</w:t>
            </w:r>
            <w:r w:rsidRPr="00034889">
              <w:rPr>
                <w:rFonts w:eastAsia="Aptos"/>
                <w:color w:val="auto"/>
                <w:sz w:val="20"/>
                <w:szCs w:val="20"/>
              </w:rPr>
              <w:t>: Students will demonstrate understanding by applying developmental theories to their work with clients/students.</w:t>
            </w:r>
          </w:p>
        </w:tc>
        <w:tc>
          <w:tcPr>
            <w:tcW w:w="1975" w:type="dxa"/>
          </w:tcPr>
          <w:p w14:paraId="59967A66"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3.C.1 theories of individual and family development across the lifespan</w:t>
            </w:r>
          </w:p>
        </w:tc>
        <w:tc>
          <w:tcPr>
            <w:tcW w:w="1338" w:type="dxa"/>
          </w:tcPr>
          <w:p w14:paraId="7CE281DA"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COUN 5304 Human Development</w:t>
            </w:r>
          </w:p>
          <w:p w14:paraId="189C907E" w14:textId="77777777" w:rsidR="00034889" w:rsidRPr="00034889" w:rsidRDefault="00034889" w:rsidP="00034889">
            <w:pPr>
              <w:spacing w:after="160" w:line="278" w:lineRule="auto"/>
              <w:ind w:left="0" w:right="0" w:firstLine="0"/>
              <w:rPr>
                <w:rFonts w:eastAsia="Aptos"/>
                <w:color w:val="auto"/>
                <w:sz w:val="20"/>
                <w:szCs w:val="20"/>
              </w:rPr>
            </w:pPr>
          </w:p>
        </w:tc>
        <w:tc>
          <w:tcPr>
            <w:tcW w:w="1672" w:type="dxa"/>
          </w:tcPr>
          <w:p w14:paraId="495FF4D6"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3.1: </w:t>
            </w:r>
            <w:r w:rsidRPr="00034889">
              <w:rPr>
                <w:rFonts w:eastAsia="Aptos"/>
                <w:i/>
                <w:iCs/>
                <w:color w:val="auto"/>
                <w:sz w:val="20"/>
                <w:szCs w:val="20"/>
              </w:rPr>
              <w:t>Developmental Reading Reflection Papers</w:t>
            </w:r>
          </w:p>
          <w:p w14:paraId="01407F07"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3.2: </w:t>
            </w:r>
            <w:r w:rsidRPr="00034889">
              <w:rPr>
                <w:rFonts w:eastAsia="Aptos"/>
                <w:i/>
                <w:iCs/>
                <w:color w:val="auto"/>
                <w:sz w:val="20"/>
                <w:szCs w:val="20"/>
              </w:rPr>
              <w:t>Internship Evaluations (ACMHCC)</w:t>
            </w:r>
          </w:p>
        </w:tc>
        <w:tc>
          <w:tcPr>
            <w:tcW w:w="1405" w:type="dxa"/>
          </w:tcPr>
          <w:p w14:paraId="2255D562"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3.1: 85% proficient or greater</w:t>
            </w:r>
          </w:p>
          <w:p w14:paraId="51E7E007"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3.2: Minimum rating of Meets Expectations on the Assessment of Clinical Mental Health Counseling Competencies (ACMHCC)</w:t>
            </w:r>
          </w:p>
        </w:tc>
      </w:tr>
      <w:tr w:rsidR="00034889" w:rsidRPr="00034889" w14:paraId="686D0327" w14:textId="77777777" w:rsidTr="005E7630">
        <w:trPr>
          <w:jc w:val="center"/>
        </w:trPr>
        <w:tc>
          <w:tcPr>
            <w:tcW w:w="1795" w:type="dxa"/>
          </w:tcPr>
          <w:p w14:paraId="1DCDC9FC"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PSLO 4: demonstrate an understanding of theories and models of career development, counseling, and decision-making approaches for conceptualizing the interrelationships between work and mental well-being.</w:t>
            </w:r>
          </w:p>
        </w:tc>
        <w:tc>
          <w:tcPr>
            <w:tcW w:w="2165" w:type="dxa"/>
          </w:tcPr>
          <w:p w14:paraId="7ACA79C6"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4.1. Knowledge</w:t>
            </w:r>
            <w:r w:rsidRPr="00034889">
              <w:rPr>
                <w:rFonts w:eastAsia="Aptos"/>
                <w:color w:val="auto"/>
                <w:sz w:val="20"/>
                <w:szCs w:val="20"/>
              </w:rPr>
              <w:t>: Students will demonstrate an understanding of career development program planning, organization, implementation, administration, follow-up, and evaluation within the counseling profession.</w:t>
            </w:r>
          </w:p>
          <w:p w14:paraId="44AE87BB"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4.2. Skill</w:t>
            </w:r>
            <w:r w:rsidRPr="00034889">
              <w:rPr>
                <w:rFonts w:eastAsia="Aptos"/>
                <w:color w:val="auto"/>
                <w:sz w:val="20"/>
                <w:szCs w:val="20"/>
              </w:rPr>
              <w:t xml:space="preserve">: Students will </w:t>
            </w:r>
            <w:r w:rsidRPr="00034889">
              <w:rPr>
                <w:rFonts w:eastAsia="Aptos"/>
                <w:color w:val="auto"/>
                <w:sz w:val="20"/>
                <w:szCs w:val="20"/>
              </w:rPr>
              <w:lastRenderedPageBreak/>
              <w:t>demonstrate knowledge of how to implement culturally competent career counseling processes, techniques, and resources, including those applicable to specific populations in a global economy.</w:t>
            </w:r>
          </w:p>
        </w:tc>
        <w:tc>
          <w:tcPr>
            <w:tcW w:w="1975" w:type="dxa"/>
          </w:tcPr>
          <w:p w14:paraId="7699F2DD"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3.D.1 theories and models of career development, counseling, and decision making</w:t>
            </w:r>
          </w:p>
        </w:tc>
        <w:tc>
          <w:tcPr>
            <w:tcW w:w="1338" w:type="dxa"/>
          </w:tcPr>
          <w:p w14:paraId="0B06F1A3"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COUN 5351 Career Counseling</w:t>
            </w:r>
          </w:p>
        </w:tc>
        <w:tc>
          <w:tcPr>
            <w:tcW w:w="1672" w:type="dxa"/>
          </w:tcPr>
          <w:p w14:paraId="2470BCAE"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t xml:space="preserve">4.1: </w:t>
            </w:r>
            <w:r w:rsidRPr="00034889">
              <w:rPr>
                <w:rFonts w:eastAsia="Aptos"/>
                <w:i/>
                <w:iCs/>
                <w:color w:val="auto"/>
                <w:sz w:val="20"/>
                <w:szCs w:val="20"/>
              </w:rPr>
              <w:t>Career Dev &amp; Counseling Theory Video Presentation</w:t>
            </w:r>
          </w:p>
          <w:p w14:paraId="1403171C"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4.2: </w:t>
            </w:r>
            <w:r w:rsidRPr="00034889">
              <w:rPr>
                <w:rFonts w:eastAsia="Aptos"/>
                <w:i/>
                <w:iCs/>
                <w:color w:val="auto"/>
                <w:sz w:val="20"/>
                <w:szCs w:val="20"/>
              </w:rPr>
              <w:t>Career Development Program Proposal</w:t>
            </w:r>
          </w:p>
          <w:p w14:paraId="559A53FA" w14:textId="77777777" w:rsidR="00034889" w:rsidRPr="00034889" w:rsidRDefault="00034889" w:rsidP="00034889">
            <w:pPr>
              <w:spacing w:after="160" w:line="278" w:lineRule="auto"/>
              <w:ind w:left="0" w:right="0" w:firstLine="0"/>
              <w:rPr>
                <w:rFonts w:eastAsia="Aptos"/>
                <w:color w:val="auto"/>
                <w:sz w:val="20"/>
                <w:szCs w:val="20"/>
              </w:rPr>
            </w:pPr>
          </w:p>
          <w:p w14:paraId="1C94909D" w14:textId="77777777" w:rsidR="00034889" w:rsidRPr="00034889" w:rsidRDefault="00034889" w:rsidP="00034889">
            <w:pPr>
              <w:spacing w:after="160" w:line="278" w:lineRule="auto"/>
              <w:ind w:left="0" w:right="0" w:firstLine="0"/>
              <w:rPr>
                <w:rFonts w:eastAsia="Aptos"/>
                <w:color w:val="auto"/>
                <w:sz w:val="20"/>
                <w:szCs w:val="20"/>
              </w:rPr>
            </w:pPr>
          </w:p>
        </w:tc>
        <w:tc>
          <w:tcPr>
            <w:tcW w:w="1405" w:type="dxa"/>
          </w:tcPr>
          <w:p w14:paraId="0A7C9501"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85% proficient or greater</w:t>
            </w:r>
          </w:p>
        </w:tc>
      </w:tr>
      <w:tr w:rsidR="00034889" w:rsidRPr="00034889" w14:paraId="144BE1DE" w14:textId="77777777" w:rsidTr="005E7630">
        <w:trPr>
          <w:jc w:val="center"/>
        </w:trPr>
        <w:tc>
          <w:tcPr>
            <w:tcW w:w="1795" w:type="dxa"/>
          </w:tcPr>
          <w:p w14:paraId="391EED6C"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PSLO 5: demonstrate an understanding of the principles of group dynamics, including group process components, developmental stage theories, group members’ roles and behaviors, and therapeutic factors of group work.</w:t>
            </w:r>
          </w:p>
        </w:tc>
        <w:tc>
          <w:tcPr>
            <w:tcW w:w="2165" w:type="dxa"/>
          </w:tcPr>
          <w:p w14:paraId="7287248B"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6.1. Knowledge</w:t>
            </w:r>
            <w:r w:rsidRPr="00034889">
              <w:rPr>
                <w:rFonts w:eastAsia="Aptos"/>
                <w:color w:val="auto"/>
                <w:sz w:val="20"/>
                <w:szCs w:val="20"/>
              </w:rPr>
              <w:t>: Students will demonstrate an understanding of group counseling methods, including group counselor orientations and behaviors, appropriate selection criteria and methods, structure of the group, and methods of evaluation of effectiveness.</w:t>
            </w:r>
          </w:p>
          <w:p w14:paraId="4591E04E"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6.2. Skill</w:t>
            </w:r>
            <w:r w:rsidRPr="00034889">
              <w:rPr>
                <w:rFonts w:eastAsia="Aptos"/>
                <w:color w:val="auto"/>
                <w:sz w:val="20"/>
                <w:szCs w:val="20"/>
              </w:rPr>
              <w:t>: Students will demonstrate their understanding by facilitating a group using ethical and culturally relevant strategies.</w:t>
            </w:r>
          </w:p>
        </w:tc>
        <w:tc>
          <w:tcPr>
            <w:tcW w:w="1975" w:type="dxa"/>
          </w:tcPr>
          <w:p w14:paraId="0856FB43"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3.F.7 types of groups, settings, and other considerations that affect conducting groups</w:t>
            </w:r>
          </w:p>
          <w:p w14:paraId="0BF1F489"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3.F.8 culturally sustaining and developmentally responsive strategies for designing and facilitating groups </w:t>
            </w:r>
          </w:p>
          <w:p w14:paraId="5C3EF247"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3.F.9 ethical and legal considerations relative to the delivery of group counseling and group work across service delivery modalities</w:t>
            </w:r>
          </w:p>
        </w:tc>
        <w:tc>
          <w:tcPr>
            <w:tcW w:w="1338" w:type="dxa"/>
          </w:tcPr>
          <w:p w14:paraId="75E164B5"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6.1: COUN 5354 Group Procedures for Counselors</w:t>
            </w:r>
          </w:p>
          <w:p w14:paraId="62E16891"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6.2: COUN 5393 Clinical Mental Health Practicum</w:t>
            </w:r>
          </w:p>
        </w:tc>
        <w:tc>
          <w:tcPr>
            <w:tcW w:w="1672" w:type="dxa"/>
          </w:tcPr>
          <w:p w14:paraId="7C756368"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t xml:space="preserve">6.1: </w:t>
            </w:r>
            <w:r w:rsidRPr="00034889">
              <w:rPr>
                <w:rFonts w:eastAsia="Aptos"/>
                <w:i/>
                <w:iCs/>
                <w:color w:val="auto"/>
                <w:sz w:val="20"/>
                <w:szCs w:val="20"/>
              </w:rPr>
              <w:t>Group Proposal</w:t>
            </w:r>
          </w:p>
          <w:p w14:paraId="3E7379BA"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t xml:space="preserve">6.2: </w:t>
            </w:r>
            <w:r w:rsidRPr="00034889">
              <w:rPr>
                <w:rFonts w:eastAsia="Aptos"/>
                <w:i/>
                <w:iCs/>
                <w:color w:val="auto"/>
                <w:sz w:val="20"/>
                <w:szCs w:val="20"/>
              </w:rPr>
              <w:t>Students are evaluated using the ACMHCC.</w:t>
            </w:r>
          </w:p>
          <w:p w14:paraId="6F11B29A" w14:textId="77777777" w:rsidR="00034889" w:rsidRPr="00034889" w:rsidRDefault="00034889" w:rsidP="00034889">
            <w:pPr>
              <w:spacing w:after="160" w:line="278" w:lineRule="auto"/>
              <w:ind w:left="0" w:right="0" w:firstLine="0"/>
              <w:rPr>
                <w:rFonts w:eastAsia="Aptos"/>
                <w:color w:val="auto"/>
                <w:sz w:val="20"/>
                <w:szCs w:val="20"/>
              </w:rPr>
            </w:pPr>
          </w:p>
          <w:p w14:paraId="14FDBC94" w14:textId="77777777" w:rsidR="00034889" w:rsidRPr="00034889" w:rsidRDefault="00034889" w:rsidP="00034889">
            <w:pPr>
              <w:spacing w:after="160" w:line="278" w:lineRule="auto"/>
              <w:ind w:left="0" w:right="0" w:firstLine="0"/>
              <w:rPr>
                <w:rFonts w:eastAsia="Aptos"/>
                <w:color w:val="auto"/>
                <w:sz w:val="20"/>
                <w:szCs w:val="20"/>
              </w:rPr>
            </w:pPr>
          </w:p>
        </w:tc>
        <w:tc>
          <w:tcPr>
            <w:tcW w:w="1405" w:type="dxa"/>
          </w:tcPr>
          <w:p w14:paraId="65382C57"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6.1: 85% proficient or greater</w:t>
            </w:r>
          </w:p>
          <w:p w14:paraId="3709F6C0"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6.2: Minimum rating of Meets Expectations on the Assessment of Clinical Mental Health Counseling Competencies (ACMHCC).</w:t>
            </w:r>
          </w:p>
        </w:tc>
      </w:tr>
      <w:tr w:rsidR="00034889" w:rsidRPr="00034889" w14:paraId="0A4A58E7" w14:textId="77777777" w:rsidTr="005E7630">
        <w:trPr>
          <w:jc w:val="center"/>
        </w:trPr>
        <w:tc>
          <w:tcPr>
            <w:tcW w:w="1795" w:type="dxa"/>
          </w:tcPr>
          <w:p w14:paraId="3E24CB61"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PSLO 6: use research in the field and employ evidence-based practices in counseling interventions, assessments, and program evaluations.</w:t>
            </w:r>
          </w:p>
        </w:tc>
        <w:tc>
          <w:tcPr>
            <w:tcW w:w="2165" w:type="dxa"/>
          </w:tcPr>
          <w:p w14:paraId="249B17E4"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7.1. Knowledge</w:t>
            </w:r>
            <w:r w:rsidRPr="00034889">
              <w:rPr>
                <w:rFonts w:eastAsia="Aptos"/>
                <w:color w:val="auto"/>
                <w:sz w:val="20"/>
                <w:szCs w:val="20"/>
              </w:rPr>
              <w:t>: Students will be able to describe the history and use of psychological testing and assessment; define and describe types of reliability and validity; describe the process of test development; explain norm- and criterion-referenced testing; describe intelligence, aptitude, achievement, and interest tests; apply statistical concepts including scales of measurement, measures of central tendency, indices of variability, shapes and types of distributions, and correlations; and discuss ethical and legal issues related to testing.</w:t>
            </w:r>
          </w:p>
          <w:p w14:paraId="6CF03C86"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7.2. Skill</w:t>
            </w:r>
            <w:r w:rsidRPr="00034889">
              <w:rPr>
                <w:rFonts w:eastAsia="Aptos"/>
                <w:color w:val="auto"/>
                <w:sz w:val="20"/>
                <w:szCs w:val="20"/>
              </w:rPr>
              <w:t xml:space="preserve">: Students will demonstrate understanding of treatment options and techniques for behavioral change.  </w:t>
            </w:r>
          </w:p>
          <w:p w14:paraId="574ED172"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lastRenderedPageBreak/>
              <w:t>KPI 8.1. Knowledge</w:t>
            </w:r>
            <w:r w:rsidRPr="00034889">
              <w:rPr>
                <w:rFonts w:eastAsia="Aptos"/>
                <w:color w:val="auto"/>
                <w:sz w:val="20"/>
                <w:szCs w:val="20"/>
              </w:rPr>
              <w:t>: Students will understand how to apply research methodology to the practice of evidence-based mental health counseling practices, needs assessments, outcome measures, and evaluating counseling programs interventions and programs.</w:t>
            </w:r>
          </w:p>
          <w:p w14:paraId="05C5EA7E"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8.2. Skill</w:t>
            </w:r>
            <w:r w:rsidRPr="00034889">
              <w:rPr>
                <w:rFonts w:eastAsia="Aptos"/>
                <w:color w:val="auto"/>
                <w:sz w:val="20"/>
                <w:szCs w:val="20"/>
              </w:rPr>
              <w:t>: Students will demonstrate knowledge in effective program evaluation to include needs assessments, interventions and program outcomes.</w:t>
            </w:r>
          </w:p>
        </w:tc>
        <w:tc>
          <w:tcPr>
            <w:tcW w:w="1975" w:type="dxa"/>
          </w:tcPr>
          <w:p w14:paraId="14C1A2B7"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3.G.5. culturally sustaining and developmental considerations for selecting, administering, and interpreting assessments, including individual accommodations and environmental modifications</w:t>
            </w:r>
          </w:p>
          <w:p w14:paraId="638C1022"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3.H.2. identification and evaluation of the evidence base for counseling theories, interventions, and practices                      </w:t>
            </w:r>
          </w:p>
          <w:p w14:paraId="0F53D766"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3.H.8 program evaluation designs and procedures, including needs assessments, formative assessments, and summative assessments to inform decision-making and advocacy</w:t>
            </w:r>
          </w:p>
        </w:tc>
        <w:tc>
          <w:tcPr>
            <w:tcW w:w="1338" w:type="dxa"/>
          </w:tcPr>
          <w:p w14:paraId="1E7B1EE0"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7.1: COUN 5381 Assessment and Evaluation Fundamentals</w:t>
            </w:r>
          </w:p>
          <w:p w14:paraId="745C4167"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7.2: COUN 5307 Abnormal Behavior</w:t>
            </w:r>
          </w:p>
          <w:p w14:paraId="1245F7F1"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8.1: COUN 5302 Intro to Research</w:t>
            </w:r>
          </w:p>
          <w:p w14:paraId="2145A534"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8.2: COUN 5381Assessment and Evaluation Fundamentals</w:t>
            </w:r>
          </w:p>
          <w:p w14:paraId="07DF8EC4" w14:textId="77777777" w:rsidR="00034889" w:rsidRPr="00034889" w:rsidRDefault="00034889" w:rsidP="00034889">
            <w:pPr>
              <w:spacing w:after="160" w:line="278" w:lineRule="auto"/>
              <w:ind w:left="0" w:right="0" w:firstLine="0"/>
              <w:rPr>
                <w:rFonts w:eastAsia="Aptos"/>
                <w:color w:val="auto"/>
                <w:sz w:val="20"/>
                <w:szCs w:val="20"/>
              </w:rPr>
            </w:pPr>
          </w:p>
          <w:p w14:paraId="2674A4A2" w14:textId="77777777" w:rsidR="00034889" w:rsidRPr="00034889" w:rsidRDefault="00034889" w:rsidP="00034889">
            <w:pPr>
              <w:spacing w:after="160" w:line="278" w:lineRule="auto"/>
              <w:ind w:left="0" w:right="0" w:firstLine="0"/>
              <w:rPr>
                <w:rFonts w:eastAsia="Aptos"/>
                <w:color w:val="auto"/>
                <w:sz w:val="20"/>
                <w:szCs w:val="20"/>
              </w:rPr>
            </w:pPr>
          </w:p>
        </w:tc>
        <w:tc>
          <w:tcPr>
            <w:tcW w:w="1672" w:type="dxa"/>
          </w:tcPr>
          <w:p w14:paraId="63DCB3DD"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t xml:space="preserve">7.1: </w:t>
            </w:r>
            <w:r w:rsidRPr="00034889">
              <w:rPr>
                <w:rFonts w:eastAsia="Aptos"/>
                <w:i/>
                <w:iCs/>
                <w:color w:val="auto"/>
                <w:sz w:val="20"/>
                <w:szCs w:val="20"/>
              </w:rPr>
              <w:t>Assessment Instrument Evaluation</w:t>
            </w:r>
          </w:p>
          <w:p w14:paraId="24ED1D66"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7.2: </w:t>
            </w:r>
            <w:r w:rsidRPr="00034889">
              <w:rPr>
                <w:rFonts w:eastAsia="Aptos"/>
                <w:i/>
                <w:iCs/>
                <w:color w:val="auto"/>
                <w:sz w:val="20"/>
                <w:szCs w:val="20"/>
              </w:rPr>
              <w:t>Abnormal Behavior Report</w:t>
            </w:r>
          </w:p>
          <w:p w14:paraId="378D8C0D"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t xml:space="preserve">8.1: </w:t>
            </w:r>
            <w:r w:rsidRPr="00034889">
              <w:rPr>
                <w:rFonts w:eastAsia="Aptos"/>
                <w:i/>
                <w:iCs/>
                <w:color w:val="auto"/>
                <w:sz w:val="20"/>
                <w:szCs w:val="20"/>
              </w:rPr>
              <w:t>Literature Review</w:t>
            </w:r>
          </w:p>
          <w:p w14:paraId="4C4298D4"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8.2: </w:t>
            </w:r>
            <w:r w:rsidRPr="00034889">
              <w:rPr>
                <w:rFonts w:eastAsia="Aptos"/>
                <w:i/>
                <w:iCs/>
                <w:color w:val="auto"/>
                <w:sz w:val="20"/>
                <w:szCs w:val="20"/>
              </w:rPr>
              <w:t>Survey Questionnaire Development</w:t>
            </w:r>
          </w:p>
        </w:tc>
        <w:tc>
          <w:tcPr>
            <w:tcW w:w="1405" w:type="dxa"/>
          </w:tcPr>
          <w:p w14:paraId="31EDC925"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85% proficient or greater</w:t>
            </w:r>
          </w:p>
        </w:tc>
      </w:tr>
      <w:tr w:rsidR="00034889" w:rsidRPr="00034889" w14:paraId="79BE297D" w14:textId="77777777" w:rsidTr="005E7630">
        <w:trPr>
          <w:jc w:val="center"/>
        </w:trPr>
        <w:tc>
          <w:tcPr>
            <w:tcW w:w="1795" w:type="dxa"/>
          </w:tcPr>
          <w:p w14:paraId="61413BD4"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PSLO 7: abide by relevant ethics, laws, and standards of professional practice.</w:t>
            </w:r>
          </w:p>
        </w:tc>
        <w:tc>
          <w:tcPr>
            <w:tcW w:w="2165" w:type="dxa"/>
          </w:tcPr>
          <w:p w14:paraId="1EA130C6"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1.1. Knowledge</w:t>
            </w:r>
            <w:r w:rsidRPr="00034889">
              <w:rPr>
                <w:rFonts w:eastAsia="Aptos"/>
                <w:color w:val="auto"/>
                <w:sz w:val="20"/>
                <w:szCs w:val="20"/>
              </w:rPr>
              <w:t xml:space="preserve">: Students will learn about ethical decision making for a variety of counseling settings, client populations, and counseling-related situations. </w:t>
            </w:r>
          </w:p>
          <w:p w14:paraId="28D8DFF7"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1.2. Skill</w:t>
            </w:r>
            <w:r w:rsidRPr="00034889">
              <w:rPr>
                <w:rFonts w:eastAsia="Aptos"/>
                <w:color w:val="auto"/>
                <w:sz w:val="20"/>
                <w:szCs w:val="20"/>
              </w:rPr>
              <w:t xml:space="preserve">: Students will demonstrate the ability </w:t>
            </w:r>
            <w:r w:rsidRPr="00034889">
              <w:rPr>
                <w:rFonts w:eastAsia="Aptos"/>
                <w:color w:val="auto"/>
                <w:sz w:val="20"/>
                <w:szCs w:val="20"/>
              </w:rPr>
              <w:lastRenderedPageBreak/>
              <w:t>to apply and adhere to ethical and legal standards.</w:t>
            </w:r>
          </w:p>
          <w:p w14:paraId="2314DDE0"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9.1. Knowledge</w:t>
            </w:r>
            <w:r w:rsidRPr="00034889">
              <w:rPr>
                <w:rFonts w:eastAsia="Aptos"/>
                <w:color w:val="auto"/>
                <w:sz w:val="20"/>
                <w:szCs w:val="20"/>
              </w:rPr>
              <w:t>: Students will demonstrate understanding of treatment options and techniques for behavioral change.</w:t>
            </w:r>
          </w:p>
          <w:p w14:paraId="7290975D"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9.2. Skill</w:t>
            </w:r>
            <w:r w:rsidRPr="00034889">
              <w:rPr>
                <w:rFonts w:eastAsia="Aptos"/>
                <w:color w:val="auto"/>
                <w:sz w:val="20"/>
                <w:szCs w:val="20"/>
              </w:rPr>
              <w:t>: Students will demonstrate understanding of principles, models, and documentation formats of biopsychosocial case conceptualization and treatment planning in their work with clients.</w:t>
            </w:r>
          </w:p>
        </w:tc>
        <w:tc>
          <w:tcPr>
            <w:tcW w:w="1975" w:type="dxa"/>
          </w:tcPr>
          <w:p w14:paraId="300BC572"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 xml:space="preserve">3.A.10.ethical standards of professional counseling organizations and credentialing bodies, and applications of ethical and legal considerations in professional counseling across service </w:t>
            </w:r>
            <w:r w:rsidRPr="00034889">
              <w:rPr>
                <w:rFonts w:eastAsia="Aptos"/>
                <w:color w:val="auto"/>
                <w:sz w:val="20"/>
                <w:szCs w:val="20"/>
              </w:rPr>
              <w:lastRenderedPageBreak/>
              <w:t>delivery modalities and specialized practice areas</w:t>
            </w:r>
          </w:p>
          <w:p w14:paraId="4EA2673A"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5-C.4 intake interview, mental status evaluation, biopsychosocial history, mental health history, and psychological assessment for treatment planning and caseload management  </w:t>
            </w:r>
          </w:p>
        </w:tc>
        <w:tc>
          <w:tcPr>
            <w:tcW w:w="1338" w:type="dxa"/>
          </w:tcPr>
          <w:p w14:paraId="475EFA7B"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1.1: COUN 5365 Ethical Foundations of Counseling</w:t>
            </w:r>
          </w:p>
          <w:p w14:paraId="21BC156E"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1.2: COUN 5393 Clinical Mental Health Practicum</w:t>
            </w:r>
          </w:p>
          <w:p w14:paraId="478EE125"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9.1: COUN 5307 Abnormal Behavior</w:t>
            </w:r>
          </w:p>
          <w:p w14:paraId="4F602D85"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9.2: COUN 5386 Clinical Mental Health Internship</w:t>
            </w:r>
          </w:p>
        </w:tc>
        <w:tc>
          <w:tcPr>
            <w:tcW w:w="1672" w:type="dxa"/>
          </w:tcPr>
          <w:p w14:paraId="37BF226E"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lastRenderedPageBreak/>
              <w:t xml:space="preserve">1.1: </w:t>
            </w:r>
            <w:r w:rsidRPr="00034889">
              <w:rPr>
                <w:rFonts w:eastAsia="Aptos"/>
                <w:i/>
                <w:iCs/>
                <w:color w:val="auto"/>
                <w:sz w:val="20"/>
                <w:szCs w:val="20"/>
              </w:rPr>
              <w:t>Ethics in the Discipline Presentation</w:t>
            </w:r>
          </w:p>
          <w:p w14:paraId="3A98AB01"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t xml:space="preserve">1.2: </w:t>
            </w:r>
            <w:r w:rsidRPr="00034889">
              <w:rPr>
                <w:rFonts w:eastAsia="Aptos"/>
                <w:i/>
                <w:iCs/>
                <w:color w:val="auto"/>
                <w:sz w:val="20"/>
                <w:szCs w:val="20"/>
              </w:rPr>
              <w:t>Students are evaluated using the ACMHCC which includes a section on ethical practice.</w:t>
            </w:r>
          </w:p>
          <w:p w14:paraId="0DE5256D"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 xml:space="preserve">9.1: </w:t>
            </w:r>
            <w:r w:rsidRPr="00034889">
              <w:rPr>
                <w:rFonts w:eastAsia="Aptos"/>
                <w:i/>
                <w:iCs/>
                <w:color w:val="auto"/>
                <w:sz w:val="20"/>
                <w:szCs w:val="20"/>
              </w:rPr>
              <w:t>Abnormal Behavior Report</w:t>
            </w:r>
          </w:p>
          <w:p w14:paraId="2AD974D4"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9.2: </w:t>
            </w:r>
            <w:r w:rsidRPr="00034889">
              <w:rPr>
                <w:rFonts w:eastAsia="Aptos"/>
                <w:i/>
                <w:iCs/>
                <w:color w:val="auto"/>
                <w:sz w:val="20"/>
                <w:szCs w:val="20"/>
              </w:rPr>
              <w:t>Case Conceptualization Presentation</w:t>
            </w:r>
          </w:p>
        </w:tc>
        <w:tc>
          <w:tcPr>
            <w:tcW w:w="1405" w:type="dxa"/>
          </w:tcPr>
          <w:p w14:paraId="7363C5A0"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1.1: 85% proficient or greater</w:t>
            </w:r>
          </w:p>
          <w:p w14:paraId="55A17872"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1.2: Minimum rating of Meets Expectations on the Assessment of Clinical Mental Health </w:t>
            </w:r>
            <w:r w:rsidRPr="00034889">
              <w:rPr>
                <w:rFonts w:eastAsia="Aptos"/>
                <w:color w:val="auto"/>
                <w:sz w:val="20"/>
                <w:szCs w:val="20"/>
              </w:rPr>
              <w:lastRenderedPageBreak/>
              <w:t>Counseling Competencies (ACMHCC); No substantiated ethical violations.</w:t>
            </w:r>
          </w:p>
          <w:p w14:paraId="2E9687DB"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9.1: 85% proficient or greater</w:t>
            </w:r>
          </w:p>
          <w:p w14:paraId="5FE69940"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9.2: 85% proficient or greater</w:t>
            </w:r>
          </w:p>
          <w:p w14:paraId="2C920B09" w14:textId="77777777" w:rsidR="00034889" w:rsidRPr="00034889" w:rsidRDefault="00034889" w:rsidP="00034889">
            <w:pPr>
              <w:spacing w:after="160" w:line="278" w:lineRule="auto"/>
              <w:ind w:left="0" w:right="0" w:firstLine="0"/>
              <w:rPr>
                <w:rFonts w:eastAsia="Aptos"/>
                <w:color w:val="auto"/>
                <w:sz w:val="20"/>
                <w:szCs w:val="20"/>
              </w:rPr>
            </w:pPr>
          </w:p>
        </w:tc>
      </w:tr>
      <w:tr w:rsidR="00034889" w:rsidRPr="00034889" w14:paraId="07A272CD" w14:textId="77777777" w:rsidTr="005E7630">
        <w:trPr>
          <w:jc w:val="center"/>
        </w:trPr>
        <w:tc>
          <w:tcPr>
            <w:tcW w:w="1795" w:type="dxa"/>
          </w:tcPr>
          <w:p w14:paraId="0F4A9CB8"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PSLO 8: use theories and models to guide their professional practice.</w:t>
            </w:r>
          </w:p>
        </w:tc>
        <w:tc>
          <w:tcPr>
            <w:tcW w:w="2165" w:type="dxa"/>
          </w:tcPr>
          <w:p w14:paraId="3C6AFF82"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5.1. Knowledge</w:t>
            </w:r>
            <w:r w:rsidRPr="00034889">
              <w:rPr>
                <w:rFonts w:eastAsia="Aptos"/>
                <w:color w:val="auto"/>
                <w:sz w:val="20"/>
                <w:szCs w:val="20"/>
              </w:rPr>
              <w:t>: Students will demonstrate essential interviewing and counseling skills, including differentiated interventions for the needs of differing clients.</w:t>
            </w:r>
          </w:p>
          <w:p w14:paraId="6FD8EEB2"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5.2. Skill</w:t>
            </w:r>
            <w:r w:rsidRPr="00034889">
              <w:rPr>
                <w:rFonts w:eastAsia="Aptos"/>
                <w:color w:val="auto"/>
                <w:sz w:val="20"/>
                <w:szCs w:val="20"/>
              </w:rPr>
              <w:t xml:space="preserve">: Students will </w:t>
            </w:r>
            <w:r w:rsidRPr="00034889">
              <w:rPr>
                <w:rFonts w:eastAsia="Aptos"/>
                <w:color w:val="auto"/>
                <w:sz w:val="20"/>
                <w:szCs w:val="20"/>
              </w:rPr>
              <w:lastRenderedPageBreak/>
              <w:t>demonstrate their understanding of interviewing, counseling, and case conceptualization skills in their work with clients/students</w:t>
            </w:r>
          </w:p>
          <w:p w14:paraId="704A2603"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11.1. Knowledge</w:t>
            </w:r>
            <w:r w:rsidRPr="00034889">
              <w:rPr>
                <w:rFonts w:eastAsia="Aptos"/>
                <w:color w:val="auto"/>
                <w:sz w:val="20"/>
                <w:szCs w:val="20"/>
              </w:rPr>
              <w:t>: Students will demonstrate an understanding of comprehensive school counseling models.</w:t>
            </w:r>
          </w:p>
          <w:p w14:paraId="67A12AF6"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u w:val="single"/>
              </w:rPr>
              <w:t>KPI 11.2. Skill</w:t>
            </w:r>
            <w:r w:rsidRPr="00034889">
              <w:rPr>
                <w:rFonts w:eastAsia="Aptos"/>
                <w:color w:val="auto"/>
                <w:sz w:val="20"/>
                <w:szCs w:val="20"/>
              </w:rPr>
              <w:t>: Students will apply knowledge of comprehensive school counseling models through the creation of a school counseling program framework including knowledge and skills associated with each delivery component.</w:t>
            </w:r>
          </w:p>
        </w:tc>
        <w:tc>
          <w:tcPr>
            <w:tcW w:w="1975" w:type="dxa"/>
          </w:tcPr>
          <w:p w14:paraId="2CFA1289"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 xml:space="preserve">3.E.8 counselor characteristics, behaviors, and strategies that facilitate effective counseling relationships </w:t>
            </w:r>
          </w:p>
          <w:p w14:paraId="10A5CC38"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3.E.9 interviewing, attending, and listening skills in the counseling process </w:t>
            </w:r>
          </w:p>
          <w:p w14:paraId="43982788"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3.E.10 counseling strategies and techniques used to facilitate the client change process</w:t>
            </w:r>
          </w:p>
          <w:p w14:paraId="3F31662C"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5-H.4 development of school counseling program mission statements and objectives</w:t>
            </w:r>
          </w:p>
          <w:p w14:paraId="652970B0"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5-H.5 design and evaluation of school counseling curriculum, lesson plan development, diverse classroom management strategies, and differentiated instructional strategies</w:t>
            </w:r>
          </w:p>
        </w:tc>
        <w:tc>
          <w:tcPr>
            <w:tcW w:w="1338" w:type="dxa"/>
          </w:tcPr>
          <w:p w14:paraId="01D4ED74"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5.1: COUN 5357 Methods and Practices in Counseling</w:t>
            </w:r>
          </w:p>
          <w:p w14:paraId="60A622A0"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5.2: COUN 5393 Clinical Mental Health Practicum</w:t>
            </w:r>
          </w:p>
          <w:p w14:paraId="608B49C3"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11.1: COUN 5352 Foundations of </w:t>
            </w:r>
            <w:r w:rsidRPr="00034889">
              <w:rPr>
                <w:rFonts w:eastAsia="Aptos"/>
                <w:color w:val="auto"/>
                <w:sz w:val="20"/>
                <w:szCs w:val="20"/>
              </w:rPr>
              <w:lastRenderedPageBreak/>
              <w:t>Professional School Counseling</w:t>
            </w:r>
          </w:p>
          <w:p w14:paraId="5A99B56D"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11.2: COUN 5386 Clinical Mental Health Internship</w:t>
            </w:r>
          </w:p>
        </w:tc>
        <w:tc>
          <w:tcPr>
            <w:tcW w:w="1672" w:type="dxa"/>
          </w:tcPr>
          <w:p w14:paraId="55D1EC8A"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lastRenderedPageBreak/>
              <w:t xml:space="preserve">5.1: </w:t>
            </w:r>
            <w:r w:rsidRPr="00034889">
              <w:rPr>
                <w:rFonts w:eastAsia="Aptos"/>
                <w:i/>
                <w:iCs/>
                <w:color w:val="auto"/>
                <w:sz w:val="20"/>
                <w:szCs w:val="20"/>
              </w:rPr>
              <w:t>Counseling Tapescripts</w:t>
            </w:r>
          </w:p>
          <w:p w14:paraId="716C5115"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5.2: </w:t>
            </w:r>
            <w:r w:rsidRPr="00034889">
              <w:rPr>
                <w:rFonts w:eastAsia="Aptos"/>
                <w:i/>
                <w:iCs/>
                <w:color w:val="auto"/>
                <w:sz w:val="20"/>
                <w:szCs w:val="20"/>
              </w:rPr>
              <w:t>Students are evaluated using the ACMHCC which includes sections on therapeutic skills.</w:t>
            </w:r>
            <w:r w:rsidRPr="00034889">
              <w:rPr>
                <w:rFonts w:eastAsia="Aptos"/>
                <w:color w:val="auto"/>
                <w:sz w:val="20"/>
                <w:szCs w:val="20"/>
              </w:rPr>
              <w:t xml:space="preserve">  </w:t>
            </w:r>
          </w:p>
          <w:p w14:paraId="636F827F" w14:textId="77777777" w:rsidR="00034889" w:rsidRPr="00034889" w:rsidRDefault="00034889" w:rsidP="00034889">
            <w:pPr>
              <w:spacing w:after="160" w:line="278" w:lineRule="auto"/>
              <w:ind w:left="0" w:right="0" w:firstLine="0"/>
              <w:rPr>
                <w:rFonts w:eastAsia="Aptos"/>
                <w:i/>
                <w:iCs/>
                <w:color w:val="auto"/>
                <w:sz w:val="20"/>
                <w:szCs w:val="20"/>
              </w:rPr>
            </w:pPr>
            <w:r w:rsidRPr="00034889">
              <w:rPr>
                <w:rFonts w:eastAsia="Aptos"/>
                <w:color w:val="auto"/>
                <w:sz w:val="20"/>
                <w:szCs w:val="20"/>
              </w:rPr>
              <w:lastRenderedPageBreak/>
              <w:t xml:space="preserve">11.1: </w:t>
            </w:r>
            <w:r w:rsidRPr="00034889">
              <w:rPr>
                <w:rFonts w:eastAsia="Aptos"/>
                <w:i/>
                <w:iCs/>
                <w:color w:val="auto"/>
                <w:sz w:val="20"/>
                <w:szCs w:val="20"/>
              </w:rPr>
              <w:t>CSCP Foundational Components</w:t>
            </w:r>
          </w:p>
          <w:p w14:paraId="47EE2352"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11.2: </w:t>
            </w:r>
            <w:r w:rsidRPr="00034889">
              <w:rPr>
                <w:rFonts w:eastAsia="Aptos"/>
                <w:i/>
                <w:iCs/>
                <w:color w:val="auto"/>
                <w:sz w:val="20"/>
                <w:szCs w:val="20"/>
              </w:rPr>
              <w:t>Comprehensive School Counseling Framework</w:t>
            </w:r>
          </w:p>
        </w:tc>
        <w:tc>
          <w:tcPr>
            <w:tcW w:w="1405" w:type="dxa"/>
          </w:tcPr>
          <w:p w14:paraId="15CDCAD2"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lastRenderedPageBreak/>
              <w:t>5.1: 85% proficient or greater</w:t>
            </w:r>
          </w:p>
          <w:p w14:paraId="12EA9F73"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 xml:space="preserve">5.2: Minimum rating of Meets Expectations on the Assessment of Clinical Mental Health Counseling </w:t>
            </w:r>
            <w:r w:rsidRPr="00034889">
              <w:rPr>
                <w:rFonts w:eastAsia="Aptos"/>
                <w:color w:val="auto"/>
                <w:sz w:val="20"/>
                <w:szCs w:val="20"/>
              </w:rPr>
              <w:lastRenderedPageBreak/>
              <w:t>Competencies (ACMHCC).</w:t>
            </w:r>
          </w:p>
          <w:p w14:paraId="4DF3CB5B"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11.1: 85% proficient or greater</w:t>
            </w:r>
          </w:p>
          <w:p w14:paraId="1CCD2DF7" w14:textId="77777777" w:rsidR="00034889" w:rsidRP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11.2: 85% proficient or greater</w:t>
            </w:r>
          </w:p>
          <w:p w14:paraId="06691049" w14:textId="77777777" w:rsidR="00034889" w:rsidRPr="00034889" w:rsidRDefault="00034889" w:rsidP="00034889">
            <w:pPr>
              <w:spacing w:after="160" w:line="278" w:lineRule="auto"/>
              <w:ind w:left="0" w:right="0" w:firstLine="0"/>
              <w:rPr>
                <w:rFonts w:eastAsia="Aptos"/>
                <w:color w:val="auto"/>
                <w:sz w:val="20"/>
                <w:szCs w:val="20"/>
              </w:rPr>
            </w:pPr>
          </w:p>
        </w:tc>
      </w:tr>
      <w:tr w:rsidR="00034889" w:rsidRPr="00034889" w14:paraId="48356AEC" w14:textId="77777777" w:rsidTr="005E7630">
        <w:trPr>
          <w:jc w:val="center"/>
        </w:trPr>
        <w:tc>
          <w:tcPr>
            <w:tcW w:w="1795" w:type="dxa"/>
          </w:tcPr>
          <w:p w14:paraId="7E1AD160" w14:textId="5A3F43D3" w:rsidR="00034889" w:rsidRPr="00034889" w:rsidRDefault="00C21225" w:rsidP="00034889">
            <w:pPr>
              <w:spacing w:after="160" w:line="278" w:lineRule="auto"/>
              <w:ind w:left="0" w:right="0" w:firstLine="0"/>
              <w:rPr>
                <w:rFonts w:eastAsia="Aptos"/>
                <w:color w:val="auto"/>
                <w:sz w:val="20"/>
                <w:szCs w:val="20"/>
              </w:rPr>
            </w:pPr>
            <w:r w:rsidRPr="00C21225">
              <w:rPr>
                <w:rFonts w:eastAsia="Aptos"/>
                <w:color w:val="auto"/>
                <w:sz w:val="20"/>
                <w:szCs w:val="20"/>
              </w:rPr>
              <w:lastRenderedPageBreak/>
              <w:t xml:space="preserve">PSLO 9: Students will pass required comprehensive examinations aligned with their program track (e.g., CPCE for CMHC students; School Counseling </w:t>
            </w:r>
            <w:r w:rsidRPr="00C21225">
              <w:rPr>
                <w:rFonts w:eastAsia="Aptos"/>
                <w:color w:val="auto"/>
                <w:sz w:val="20"/>
                <w:szCs w:val="20"/>
              </w:rPr>
              <w:lastRenderedPageBreak/>
              <w:t>Comprehensive Examination for SC students) at or above established benchmarks</w:t>
            </w:r>
          </w:p>
        </w:tc>
        <w:tc>
          <w:tcPr>
            <w:tcW w:w="2165" w:type="dxa"/>
          </w:tcPr>
          <w:p w14:paraId="65DF44D6" w14:textId="77777777" w:rsidR="00034889" w:rsidRPr="00034889" w:rsidRDefault="00034889" w:rsidP="00034889">
            <w:pPr>
              <w:spacing w:after="160" w:line="278" w:lineRule="auto"/>
              <w:ind w:left="0" w:right="0" w:firstLine="0"/>
              <w:rPr>
                <w:rFonts w:eastAsia="Aptos"/>
                <w:color w:val="auto"/>
                <w:sz w:val="20"/>
                <w:szCs w:val="20"/>
              </w:rPr>
            </w:pPr>
          </w:p>
        </w:tc>
        <w:tc>
          <w:tcPr>
            <w:tcW w:w="1975" w:type="dxa"/>
          </w:tcPr>
          <w:p w14:paraId="4160B469" w14:textId="77777777" w:rsidR="00034889" w:rsidRPr="00034889" w:rsidRDefault="00034889" w:rsidP="00034889">
            <w:pPr>
              <w:spacing w:after="160" w:line="278" w:lineRule="auto"/>
              <w:ind w:left="0" w:right="0" w:firstLine="0"/>
              <w:rPr>
                <w:rFonts w:eastAsia="Aptos"/>
                <w:color w:val="auto"/>
                <w:sz w:val="20"/>
                <w:szCs w:val="20"/>
              </w:rPr>
            </w:pPr>
          </w:p>
        </w:tc>
        <w:tc>
          <w:tcPr>
            <w:tcW w:w="1338" w:type="dxa"/>
          </w:tcPr>
          <w:p w14:paraId="7A26236A" w14:textId="77777777" w:rsid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COUN 5090 Comprehensive Exam</w:t>
            </w:r>
          </w:p>
          <w:p w14:paraId="35F604D9" w14:textId="53BE1F9B" w:rsidR="00C21225" w:rsidRPr="00034889" w:rsidRDefault="00C21225" w:rsidP="00034889">
            <w:pPr>
              <w:spacing w:after="160" w:line="278" w:lineRule="auto"/>
              <w:ind w:left="0" w:right="0" w:firstLine="0"/>
              <w:rPr>
                <w:rFonts w:eastAsia="Aptos"/>
                <w:color w:val="auto"/>
                <w:sz w:val="20"/>
                <w:szCs w:val="20"/>
              </w:rPr>
            </w:pPr>
            <w:r>
              <w:rPr>
                <w:rFonts w:eastAsia="Aptos"/>
                <w:color w:val="auto"/>
                <w:sz w:val="20"/>
                <w:szCs w:val="20"/>
              </w:rPr>
              <w:t>COUN 5091 School Counseling Comprehensive Exam</w:t>
            </w:r>
          </w:p>
        </w:tc>
        <w:tc>
          <w:tcPr>
            <w:tcW w:w="1672" w:type="dxa"/>
          </w:tcPr>
          <w:p w14:paraId="68C2214F" w14:textId="77777777" w:rsidR="00034889" w:rsidRDefault="00034889" w:rsidP="00034889">
            <w:pPr>
              <w:spacing w:after="160" w:line="278" w:lineRule="auto"/>
              <w:ind w:left="0" w:right="0" w:firstLine="0"/>
              <w:rPr>
                <w:rFonts w:eastAsia="Aptos"/>
                <w:color w:val="auto"/>
                <w:sz w:val="20"/>
                <w:szCs w:val="20"/>
              </w:rPr>
            </w:pPr>
            <w:r w:rsidRPr="00034889">
              <w:rPr>
                <w:rFonts w:eastAsia="Aptos"/>
                <w:color w:val="auto"/>
                <w:sz w:val="20"/>
                <w:szCs w:val="20"/>
              </w:rPr>
              <w:t>Counselor Preparation Comprehensive Exam (CPCE)</w:t>
            </w:r>
          </w:p>
          <w:p w14:paraId="3A24D778" w14:textId="49C03F97" w:rsidR="00E77AA8" w:rsidRPr="00034889" w:rsidRDefault="00E77AA8" w:rsidP="00034889">
            <w:pPr>
              <w:spacing w:after="160" w:line="278" w:lineRule="auto"/>
              <w:ind w:left="0" w:right="0" w:firstLine="0"/>
              <w:rPr>
                <w:rFonts w:eastAsia="Aptos"/>
                <w:color w:val="auto"/>
                <w:sz w:val="20"/>
                <w:szCs w:val="20"/>
              </w:rPr>
            </w:pPr>
            <w:r>
              <w:rPr>
                <w:rFonts w:eastAsia="Aptos"/>
                <w:color w:val="auto"/>
                <w:sz w:val="20"/>
                <w:szCs w:val="20"/>
              </w:rPr>
              <w:t>Representative Exam (School Counseling Track)</w:t>
            </w:r>
          </w:p>
        </w:tc>
        <w:tc>
          <w:tcPr>
            <w:tcW w:w="1405" w:type="dxa"/>
          </w:tcPr>
          <w:p w14:paraId="5387D7C2" w14:textId="1673E7D6" w:rsidR="00E427DC" w:rsidRDefault="00034889" w:rsidP="00F82B7E">
            <w:pPr>
              <w:spacing w:after="160" w:line="278" w:lineRule="auto"/>
              <w:ind w:left="0" w:right="0" w:firstLine="0"/>
              <w:rPr>
                <w:rFonts w:eastAsia="Aptos"/>
                <w:color w:val="auto"/>
                <w:sz w:val="20"/>
                <w:szCs w:val="20"/>
              </w:rPr>
            </w:pPr>
            <w:r w:rsidRPr="00034889">
              <w:rPr>
                <w:rFonts w:eastAsia="Aptos"/>
                <w:color w:val="auto"/>
                <w:sz w:val="20"/>
                <w:szCs w:val="20"/>
              </w:rPr>
              <w:t>75 % of students score at or above the national mean</w:t>
            </w:r>
            <w:r w:rsidR="00E427DC">
              <w:rPr>
                <w:rFonts w:eastAsia="Aptos"/>
                <w:color w:val="auto"/>
                <w:sz w:val="20"/>
                <w:szCs w:val="20"/>
              </w:rPr>
              <w:t xml:space="preserve"> for CPCE</w:t>
            </w:r>
          </w:p>
          <w:p w14:paraId="089A270F" w14:textId="44A864E2" w:rsidR="00F82B7E" w:rsidRDefault="00F82B7E" w:rsidP="00F82B7E">
            <w:pPr>
              <w:spacing w:after="160" w:line="278" w:lineRule="auto"/>
              <w:ind w:left="0" w:right="0" w:firstLine="0"/>
              <w:rPr>
                <w:rFonts w:eastAsia="Aptos"/>
                <w:color w:val="auto"/>
                <w:sz w:val="20"/>
                <w:szCs w:val="20"/>
              </w:rPr>
            </w:pPr>
            <w:r>
              <w:rPr>
                <w:rFonts w:eastAsia="Aptos"/>
                <w:color w:val="auto"/>
                <w:sz w:val="20"/>
                <w:szCs w:val="20"/>
              </w:rPr>
              <w:t xml:space="preserve">For the representative exam, </w:t>
            </w:r>
            <w:r>
              <w:rPr>
                <w:rFonts w:eastAsia="Aptos"/>
                <w:color w:val="auto"/>
                <w:sz w:val="20"/>
                <w:szCs w:val="20"/>
              </w:rPr>
              <w:lastRenderedPageBreak/>
              <w:t>benchmark is 80% of students passing the exam</w:t>
            </w:r>
          </w:p>
          <w:p w14:paraId="326AD9E1" w14:textId="77777777" w:rsidR="00AB4D29" w:rsidRPr="00034889" w:rsidRDefault="00AB4D29" w:rsidP="00034889">
            <w:pPr>
              <w:spacing w:after="160" w:line="278" w:lineRule="auto"/>
              <w:ind w:left="0" w:right="0" w:firstLine="0"/>
              <w:rPr>
                <w:rFonts w:eastAsia="Aptos"/>
                <w:color w:val="auto"/>
                <w:sz w:val="20"/>
                <w:szCs w:val="20"/>
              </w:rPr>
            </w:pPr>
          </w:p>
        </w:tc>
      </w:tr>
    </w:tbl>
    <w:p w14:paraId="16FAEFA6" w14:textId="41E5FA62" w:rsidR="000F7A21" w:rsidRDefault="000F7A21">
      <w:pPr>
        <w:spacing w:after="0" w:line="259" w:lineRule="auto"/>
        <w:ind w:right="0" w:firstLine="0"/>
      </w:pPr>
    </w:p>
    <w:p w14:paraId="33C86DAD" w14:textId="77777777" w:rsidR="000F7A21" w:rsidRDefault="00821D81">
      <w:pPr>
        <w:spacing w:after="0" w:line="259" w:lineRule="auto"/>
        <w:ind w:right="0" w:firstLine="0"/>
      </w:pPr>
      <w:r>
        <w:t xml:space="preserve"> </w:t>
      </w:r>
    </w:p>
    <w:p w14:paraId="2B244C6F" w14:textId="77777777" w:rsidR="000F7A21" w:rsidRDefault="00821D81">
      <w:pPr>
        <w:spacing w:after="0" w:line="259" w:lineRule="auto"/>
        <w:ind w:right="0" w:firstLine="0"/>
      </w:pPr>
      <w:r>
        <w:t xml:space="preserve"> </w:t>
      </w:r>
    </w:p>
    <w:p w14:paraId="2A94F5D9" w14:textId="77777777" w:rsidR="000F7A21" w:rsidRDefault="00821D81">
      <w:pPr>
        <w:spacing w:after="0" w:line="259" w:lineRule="auto"/>
        <w:ind w:right="0" w:firstLine="0"/>
      </w:pPr>
      <w:r>
        <w:t xml:space="preserve"> </w:t>
      </w:r>
    </w:p>
    <w:p w14:paraId="2FA8502A" w14:textId="77777777" w:rsidR="000F7A21" w:rsidRDefault="00821D81">
      <w:pPr>
        <w:pStyle w:val="Heading1"/>
        <w:pBdr>
          <w:top w:val="none" w:sz="0" w:space="0" w:color="auto"/>
          <w:left w:val="none" w:sz="0" w:space="0" w:color="auto"/>
          <w:bottom w:val="none" w:sz="0" w:space="0" w:color="auto"/>
          <w:right w:val="none" w:sz="0" w:space="0" w:color="auto"/>
        </w:pBdr>
        <w:shd w:val="clear" w:color="auto" w:fill="auto"/>
        <w:ind w:left="3824"/>
      </w:pPr>
      <w:r>
        <w:rPr>
          <w:sz w:val="28"/>
        </w:rPr>
        <w:t xml:space="preserve">Assessment of Program Objectives Based on Student Learning Data </w:t>
      </w:r>
    </w:p>
    <w:p w14:paraId="671815ED" w14:textId="77777777" w:rsidR="000F7A21" w:rsidRDefault="00821D81">
      <w:pPr>
        <w:spacing w:after="0" w:line="259" w:lineRule="auto"/>
        <w:ind w:left="1674" w:right="0" w:firstLine="0"/>
        <w:jc w:val="center"/>
      </w:pPr>
      <w:r>
        <w:t xml:space="preserve">  </w:t>
      </w:r>
    </w:p>
    <w:p w14:paraId="220E078E" w14:textId="77777777" w:rsidR="000F7A21" w:rsidRDefault="00821D81">
      <w:pPr>
        <w:ind w:left="1435" w:right="0"/>
      </w:pPr>
      <w:r>
        <w:t xml:space="preserve">The table below shows the program learning outcome assessment as measured by Key Performance Indicators (KPIs) of student learning at both assessment time points.  </w:t>
      </w:r>
    </w:p>
    <w:p w14:paraId="0F449FFD" w14:textId="77777777" w:rsidR="000F7A21" w:rsidRDefault="00821D81">
      <w:pPr>
        <w:spacing w:after="0" w:line="259" w:lineRule="auto"/>
        <w:ind w:left="1674" w:right="0" w:firstLine="0"/>
        <w:jc w:val="center"/>
      </w:pPr>
      <w:r>
        <w:t xml:space="preserve">  </w:t>
      </w:r>
    </w:p>
    <w:p w14:paraId="56BA78BD" w14:textId="6DA214E7" w:rsidR="000F7A21" w:rsidRDefault="00821D81">
      <w:pPr>
        <w:spacing w:after="4" w:line="251" w:lineRule="auto"/>
        <w:ind w:left="3476" w:right="0"/>
      </w:pPr>
      <w:r>
        <w:rPr>
          <w:i/>
        </w:rPr>
        <w:t>Fall 202</w:t>
      </w:r>
      <w:r w:rsidR="00742AF4">
        <w:rPr>
          <w:i/>
        </w:rPr>
        <w:t>4</w:t>
      </w:r>
      <w:r>
        <w:rPr>
          <w:i/>
        </w:rPr>
        <w:t xml:space="preserve"> – Summer </w:t>
      </w:r>
      <w:r w:rsidR="003E4D2F">
        <w:rPr>
          <w:i/>
        </w:rPr>
        <w:t>202</w:t>
      </w:r>
      <w:r w:rsidR="00742AF4">
        <w:rPr>
          <w:i/>
        </w:rPr>
        <w:t>5</w:t>
      </w:r>
      <w:r>
        <w:rPr>
          <w:i/>
        </w:rPr>
        <w:t xml:space="preserve"> KPI Assessment of Student Learning Data by Program Objective</w:t>
      </w:r>
      <w:r>
        <w:t xml:space="preserve"> </w:t>
      </w:r>
    </w:p>
    <w:p w14:paraId="4AB6BD9B" w14:textId="77777777" w:rsidR="000F7A21" w:rsidRDefault="00821D81">
      <w:pPr>
        <w:spacing w:after="0" w:line="259" w:lineRule="auto"/>
        <w:ind w:left="1674" w:right="0" w:firstLine="0"/>
        <w:jc w:val="center"/>
      </w:pPr>
      <w:r>
        <w:t xml:space="preserve">  </w:t>
      </w:r>
    </w:p>
    <w:tbl>
      <w:tblPr>
        <w:tblStyle w:val="TableGrid"/>
        <w:tblW w:w="12508" w:type="dxa"/>
        <w:tblInd w:w="1876" w:type="dxa"/>
        <w:tblCellMar>
          <w:top w:w="86" w:type="dxa"/>
          <w:left w:w="148" w:type="dxa"/>
          <w:right w:w="61" w:type="dxa"/>
        </w:tblCellMar>
        <w:tblLook w:val="04A0" w:firstRow="1" w:lastRow="0" w:firstColumn="1" w:lastColumn="0" w:noHBand="0" w:noVBand="1"/>
      </w:tblPr>
      <w:tblGrid>
        <w:gridCol w:w="1717"/>
        <w:gridCol w:w="2201"/>
        <w:gridCol w:w="1615"/>
        <w:gridCol w:w="1513"/>
        <w:gridCol w:w="1967"/>
        <w:gridCol w:w="1940"/>
        <w:gridCol w:w="1555"/>
      </w:tblGrid>
      <w:tr w:rsidR="000F7A21" w14:paraId="16CCD541" w14:textId="77777777">
        <w:trPr>
          <w:trHeight w:val="954"/>
        </w:trPr>
        <w:tc>
          <w:tcPr>
            <w:tcW w:w="12508" w:type="dxa"/>
            <w:gridSpan w:val="7"/>
            <w:tcBorders>
              <w:top w:val="single" w:sz="4" w:space="0" w:color="000000"/>
              <w:left w:val="single" w:sz="4" w:space="0" w:color="000000"/>
              <w:bottom w:val="single" w:sz="4" w:space="0" w:color="000000"/>
              <w:right w:val="single" w:sz="4" w:space="0" w:color="000000"/>
            </w:tcBorders>
            <w:shd w:val="clear" w:color="auto" w:fill="BDD6EE"/>
          </w:tcPr>
          <w:p w14:paraId="5F94C011" w14:textId="67488C95" w:rsidR="000F7A21" w:rsidRDefault="00821D81">
            <w:pPr>
              <w:spacing w:after="0" w:line="259" w:lineRule="auto"/>
              <w:ind w:left="6" w:right="0" w:firstLine="0"/>
              <w:jc w:val="center"/>
            </w:pPr>
            <w:r>
              <w:rPr>
                <w:b/>
              </w:rPr>
              <w:t xml:space="preserve">Fall </w:t>
            </w:r>
            <w:r w:rsidR="003E4D2F">
              <w:rPr>
                <w:b/>
              </w:rPr>
              <w:t>202</w:t>
            </w:r>
            <w:r w:rsidR="00742AF4">
              <w:rPr>
                <w:b/>
              </w:rPr>
              <w:t>4</w:t>
            </w:r>
            <w:r>
              <w:rPr>
                <w:b/>
              </w:rPr>
              <w:t xml:space="preserve"> through Summer </w:t>
            </w:r>
            <w:r w:rsidR="003E4D2F">
              <w:rPr>
                <w:b/>
              </w:rPr>
              <w:t>202</w:t>
            </w:r>
            <w:r w:rsidR="00742AF4">
              <w:rPr>
                <w:b/>
              </w:rPr>
              <w:t>5</w:t>
            </w:r>
            <w:r>
              <w:t xml:space="preserve"> </w:t>
            </w:r>
          </w:p>
          <w:p w14:paraId="6899476E" w14:textId="77777777" w:rsidR="000F7A21" w:rsidRDefault="00821D81">
            <w:pPr>
              <w:spacing w:after="13" w:line="259" w:lineRule="auto"/>
              <w:ind w:left="0" w:right="3" w:firstLine="0"/>
              <w:jc w:val="center"/>
            </w:pPr>
            <w:r>
              <w:rPr>
                <w:b/>
              </w:rPr>
              <w:t xml:space="preserve">PROGRAM LEARNING OUTCOMES, KPIs, STUDENT LEARNING DATA, AND RESULTS </w:t>
            </w:r>
          </w:p>
          <w:p w14:paraId="5B563F72" w14:textId="77777777" w:rsidR="000F7A21" w:rsidRDefault="00821D81">
            <w:pPr>
              <w:spacing w:after="0" w:line="259" w:lineRule="auto"/>
              <w:ind w:left="63" w:right="0" w:firstLine="0"/>
              <w:jc w:val="center"/>
            </w:pPr>
            <w:r>
              <w:rPr>
                <w:b/>
              </w:rPr>
              <w:t xml:space="preserve"> </w:t>
            </w:r>
          </w:p>
        </w:tc>
      </w:tr>
      <w:tr w:rsidR="000F7A21" w14:paraId="525F2A89" w14:textId="77777777">
        <w:trPr>
          <w:trHeight w:val="586"/>
        </w:trPr>
        <w:tc>
          <w:tcPr>
            <w:tcW w:w="12508" w:type="dxa"/>
            <w:gridSpan w:val="7"/>
            <w:tcBorders>
              <w:top w:val="single" w:sz="4" w:space="0" w:color="000000"/>
              <w:left w:val="single" w:sz="4" w:space="0" w:color="000000"/>
              <w:bottom w:val="single" w:sz="4" w:space="0" w:color="000000"/>
              <w:right w:val="single" w:sz="4" w:space="0" w:color="000000"/>
            </w:tcBorders>
          </w:tcPr>
          <w:p w14:paraId="4B1DD41D" w14:textId="77777777" w:rsidR="000F7A21" w:rsidRDefault="00821D81">
            <w:pPr>
              <w:spacing w:after="0" w:line="259" w:lineRule="auto"/>
              <w:ind w:left="8" w:right="0" w:firstLine="0"/>
              <w:jc w:val="center"/>
            </w:pPr>
            <w:r>
              <w:rPr>
                <w:b/>
              </w:rPr>
              <w:t xml:space="preserve">MASTER’S STANDARDS &amp; KPIs </w:t>
            </w:r>
          </w:p>
        </w:tc>
      </w:tr>
      <w:tr w:rsidR="000F7A21" w14:paraId="6B992053" w14:textId="77777777">
        <w:trPr>
          <w:trHeight w:val="2326"/>
        </w:trPr>
        <w:tc>
          <w:tcPr>
            <w:tcW w:w="1717" w:type="dxa"/>
            <w:tcBorders>
              <w:top w:val="single" w:sz="4" w:space="0" w:color="000000"/>
              <w:left w:val="single" w:sz="4" w:space="0" w:color="000000"/>
              <w:bottom w:val="single" w:sz="4" w:space="0" w:color="000000"/>
              <w:right w:val="single" w:sz="4" w:space="0" w:color="000000"/>
            </w:tcBorders>
            <w:shd w:val="clear" w:color="auto" w:fill="BDD6EE"/>
          </w:tcPr>
          <w:p w14:paraId="27EFA6FB" w14:textId="77777777" w:rsidR="000F7A21" w:rsidRDefault="00821D81">
            <w:pPr>
              <w:spacing w:after="0" w:line="259" w:lineRule="auto"/>
              <w:ind w:left="58" w:right="0" w:firstLine="0"/>
            </w:pPr>
            <w:r>
              <w:rPr>
                <w:b/>
                <w:sz w:val="18"/>
              </w:rPr>
              <w:t xml:space="preserve">PROGRAM </w:t>
            </w:r>
          </w:p>
          <w:p w14:paraId="2FE5C386" w14:textId="77777777" w:rsidR="000F7A21" w:rsidRDefault="00821D81">
            <w:pPr>
              <w:spacing w:after="0" w:line="259" w:lineRule="auto"/>
              <w:ind w:left="58" w:right="0" w:firstLine="0"/>
            </w:pPr>
            <w:r>
              <w:rPr>
                <w:b/>
                <w:sz w:val="18"/>
              </w:rPr>
              <w:t xml:space="preserve">OBJECTIVE </w:t>
            </w:r>
          </w:p>
        </w:tc>
        <w:tc>
          <w:tcPr>
            <w:tcW w:w="2201" w:type="dxa"/>
            <w:tcBorders>
              <w:top w:val="single" w:sz="4" w:space="0" w:color="000000"/>
              <w:left w:val="single" w:sz="4" w:space="0" w:color="000000"/>
              <w:bottom w:val="single" w:sz="4" w:space="0" w:color="000000"/>
              <w:right w:val="single" w:sz="4" w:space="0" w:color="000000"/>
            </w:tcBorders>
            <w:shd w:val="clear" w:color="auto" w:fill="BDD6EE"/>
          </w:tcPr>
          <w:p w14:paraId="1C8ACB71" w14:textId="77777777" w:rsidR="000F7A21" w:rsidRDefault="00821D81">
            <w:pPr>
              <w:spacing w:after="0" w:line="259" w:lineRule="auto"/>
              <w:ind w:left="59" w:right="0" w:firstLine="0"/>
            </w:pPr>
            <w:r>
              <w:rPr>
                <w:b/>
                <w:sz w:val="18"/>
              </w:rPr>
              <w:t xml:space="preserve">PROFESSIONAL </w:t>
            </w:r>
            <w:r>
              <w:rPr>
                <w:sz w:val="18"/>
              </w:rPr>
              <w:t xml:space="preserve">  </w:t>
            </w:r>
          </w:p>
          <w:p w14:paraId="13AB66C6" w14:textId="77777777" w:rsidR="000F7A21" w:rsidRDefault="00821D81">
            <w:pPr>
              <w:spacing w:after="0" w:line="259" w:lineRule="auto"/>
              <w:ind w:left="59" w:right="0" w:firstLine="0"/>
            </w:pPr>
            <w:r>
              <w:rPr>
                <w:b/>
                <w:sz w:val="18"/>
              </w:rPr>
              <w:t xml:space="preserve">ORIENTATON </w:t>
            </w:r>
          </w:p>
          <w:p w14:paraId="319280AA" w14:textId="77777777" w:rsidR="000F7A21" w:rsidRDefault="00821D81">
            <w:pPr>
              <w:spacing w:after="0" w:line="259" w:lineRule="auto"/>
              <w:ind w:left="59" w:right="0" w:firstLine="0"/>
            </w:pPr>
            <w:r>
              <w:rPr>
                <w:b/>
                <w:sz w:val="18"/>
              </w:rPr>
              <w:t xml:space="preserve">AND </w:t>
            </w:r>
            <w:r>
              <w:rPr>
                <w:sz w:val="18"/>
              </w:rPr>
              <w:t xml:space="preserve"> </w:t>
            </w:r>
          </w:p>
          <w:p w14:paraId="5C5EBF37" w14:textId="77777777" w:rsidR="000F7A21" w:rsidRDefault="00821D81">
            <w:pPr>
              <w:spacing w:after="20" w:line="259" w:lineRule="auto"/>
              <w:ind w:left="59" w:right="0" w:firstLine="0"/>
            </w:pPr>
            <w:r>
              <w:rPr>
                <w:b/>
                <w:sz w:val="18"/>
              </w:rPr>
              <w:t xml:space="preserve">ETHICAL  </w:t>
            </w:r>
          </w:p>
          <w:p w14:paraId="39DA896E" w14:textId="77777777" w:rsidR="000F7A21" w:rsidRDefault="00821D81">
            <w:pPr>
              <w:spacing w:after="0" w:line="259" w:lineRule="auto"/>
              <w:ind w:left="70" w:right="0" w:firstLine="0"/>
            </w:pPr>
            <w:r>
              <w:rPr>
                <w:b/>
                <w:sz w:val="18"/>
              </w:rPr>
              <w:t xml:space="preserve">PRACTICE </w:t>
            </w:r>
            <w:r>
              <w:rPr>
                <w:sz w:val="18"/>
              </w:rPr>
              <w:t xml:space="preserve">  </w:t>
            </w:r>
          </w:p>
          <w:p w14:paraId="0FD722BF" w14:textId="77777777" w:rsidR="000F7A21" w:rsidRDefault="00821D81">
            <w:pPr>
              <w:spacing w:after="0" w:line="259" w:lineRule="auto"/>
              <w:ind w:left="59" w:right="0" w:firstLine="0"/>
            </w:pPr>
            <w:r>
              <w:rPr>
                <w:b/>
                <w:sz w:val="18"/>
              </w:rPr>
              <w:t xml:space="preserve"> </w:t>
            </w:r>
            <w:r>
              <w:rPr>
                <w:sz w:val="18"/>
              </w:rPr>
              <w:t xml:space="preserve">  </w:t>
            </w:r>
          </w:p>
          <w:p w14:paraId="4B5CAE70" w14:textId="77777777" w:rsidR="000F7A21" w:rsidRDefault="00821D81">
            <w:pPr>
              <w:spacing w:after="16" w:line="259" w:lineRule="auto"/>
              <w:ind w:left="59" w:right="0" w:firstLine="0"/>
            </w:pPr>
            <w:r>
              <w:rPr>
                <w:b/>
                <w:sz w:val="18"/>
              </w:rPr>
              <w:t xml:space="preserve">CORE STANDARD  </w:t>
            </w:r>
          </w:p>
          <w:p w14:paraId="3D9CC93E" w14:textId="77777777" w:rsidR="000F7A21" w:rsidRDefault="00821D81">
            <w:pPr>
              <w:spacing w:after="0" w:line="259" w:lineRule="auto"/>
              <w:ind w:left="70" w:right="0" w:firstLine="0"/>
            </w:pPr>
            <w:r>
              <w:rPr>
                <w:b/>
                <w:sz w:val="18"/>
              </w:rPr>
              <w:t xml:space="preserve">2.F.1.i. </w:t>
            </w:r>
            <w:r>
              <w:rPr>
                <w:sz w:val="18"/>
              </w:rPr>
              <w:t xml:space="preserve">  </w:t>
            </w:r>
          </w:p>
          <w:p w14:paraId="42E11F19" w14:textId="77777777" w:rsidR="000F7A21" w:rsidRDefault="00821D81">
            <w:pPr>
              <w:spacing w:after="0" w:line="259" w:lineRule="auto"/>
              <w:ind w:left="59" w:right="0" w:firstLine="0"/>
            </w:pPr>
            <w:r>
              <w:rPr>
                <w:sz w:val="18"/>
              </w:rPr>
              <w:t xml:space="preserve">   </w:t>
            </w:r>
          </w:p>
        </w:tc>
        <w:tc>
          <w:tcPr>
            <w:tcW w:w="1615" w:type="dxa"/>
            <w:tcBorders>
              <w:top w:val="single" w:sz="4" w:space="0" w:color="000000"/>
              <w:left w:val="single" w:sz="4" w:space="0" w:color="000000"/>
              <w:bottom w:val="single" w:sz="4" w:space="0" w:color="000000"/>
              <w:right w:val="single" w:sz="4" w:space="0" w:color="000000"/>
            </w:tcBorders>
            <w:shd w:val="clear" w:color="auto" w:fill="BDD6EE"/>
          </w:tcPr>
          <w:p w14:paraId="5172D82D" w14:textId="77777777" w:rsidR="000F7A21" w:rsidRDefault="00821D81">
            <w:pPr>
              <w:spacing w:after="0" w:line="259" w:lineRule="auto"/>
              <w:ind w:left="61" w:right="0" w:firstLine="0"/>
            </w:pPr>
            <w:r>
              <w:rPr>
                <w:b/>
                <w:sz w:val="18"/>
              </w:rPr>
              <w:t>COURSE</w:t>
            </w:r>
            <w:r>
              <w:rPr>
                <w:sz w:val="18"/>
              </w:rPr>
              <w:t xml:space="preserve"> </w:t>
            </w:r>
          </w:p>
          <w:p w14:paraId="3DDC04DF" w14:textId="77777777" w:rsidR="000F7A21" w:rsidRDefault="00821D81">
            <w:pPr>
              <w:spacing w:after="0" w:line="259" w:lineRule="auto"/>
              <w:ind w:left="61" w:right="0" w:firstLine="0"/>
            </w:pPr>
            <w:r>
              <w:rPr>
                <w:sz w:val="18"/>
              </w:rPr>
              <w:t xml:space="preserve"> </w:t>
            </w:r>
          </w:p>
          <w:p w14:paraId="3CB3C6A3" w14:textId="77777777" w:rsidR="000F7A21" w:rsidRDefault="00821D81">
            <w:pPr>
              <w:spacing w:after="0" w:line="259" w:lineRule="auto"/>
              <w:ind w:left="61" w:right="0" w:firstLine="0"/>
            </w:pPr>
            <w:r>
              <w:rPr>
                <w:b/>
                <w:sz w:val="18"/>
              </w:rPr>
              <w:t xml:space="preserve">SIGNATURE </w:t>
            </w:r>
          </w:p>
          <w:p w14:paraId="57D83D12" w14:textId="77777777" w:rsidR="000F7A21" w:rsidRDefault="00821D81">
            <w:pPr>
              <w:spacing w:after="0" w:line="259" w:lineRule="auto"/>
              <w:ind w:left="61" w:right="0" w:firstLine="0"/>
            </w:pPr>
            <w:r>
              <w:rPr>
                <w:b/>
                <w:sz w:val="18"/>
              </w:rPr>
              <w:t xml:space="preserve">ASSIGNMENT </w:t>
            </w:r>
          </w:p>
        </w:tc>
        <w:tc>
          <w:tcPr>
            <w:tcW w:w="1513" w:type="dxa"/>
            <w:tcBorders>
              <w:top w:val="single" w:sz="4" w:space="0" w:color="000000"/>
              <w:left w:val="single" w:sz="4" w:space="0" w:color="000000"/>
              <w:bottom w:val="single" w:sz="4" w:space="0" w:color="000000"/>
              <w:right w:val="single" w:sz="4" w:space="0" w:color="000000"/>
            </w:tcBorders>
            <w:shd w:val="clear" w:color="auto" w:fill="BDD6EE"/>
          </w:tcPr>
          <w:p w14:paraId="1DABBDEC" w14:textId="77777777" w:rsidR="000F7A21" w:rsidRDefault="00821D81">
            <w:pPr>
              <w:spacing w:after="0" w:line="259" w:lineRule="auto"/>
              <w:ind w:left="34" w:right="0" w:firstLine="0"/>
            </w:pPr>
            <w:r>
              <w:rPr>
                <w:b/>
                <w:sz w:val="18"/>
              </w:rPr>
              <w:t>SEMESTER</w:t>
            </w:r>
            <w:r>
              <w:rPr>
                <w:sz w:val="18"/>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BDD6EE"/>
          </w:tcPr>
          <w:p w14:paraId="60A1CD2A" w14:textId="77777777" w:rsidR="000F7A21" w:rsidRDefault="00821D81">
            <w:pPr>
              <w:spacing w:after="85" w:line="259" w:lineRule="auto"/>
              <w:ind w:left="62" w:right="0" w:firstLine="0"/>
            </w:pPr>
            <w:r>
              <w:rPr>
                <w:b/>
                <w:sz w:val="18"/>
              </w:rPr>
              <w:t xml:space="preserve">1ST  </w:t>
            </w:r>
          </w:p>
          <w:p w14:paraId="3A48BA92" w14:textId="77777777" w:rsidR="000F7A21" w:rsidRDefault="00821D81">
            <w:pPr>
              <w:spacing w:after="0" w:line="259" w:lineRule="auto"/>
              <w:ind w:left="71" w:right="0" w:firstLine="0"/>
            </w:pPr>
            <w:r>
              <w:rPr>
                <w:b/>
                <w:sz w:val="18"/>
              </w:rPr>
              <w:t>ASSESSMENT</w:t>
            </w:r>
            <w:r>
              <w:rPr>
                <w:sz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BDD6EE"/>
          </w:tcPr>
          <w:p w14:paraId="132A459D" w14:textId="77777777" w:rsidR="000F7A21" w:rsidRDefault="00821D81">
            <w:pPr>
              <w:spacing w:after="109" w:line="259" w:lineRule="auto"/>
              <w:ind w:left="61" w:right="0" w:firstLine="0"/>
            </w:pPr>
            <w:r>
              <w:rPr>
                <w:b/>
                <w:sz w:val="18"/>
              </w:rPr>
              <w:t xml:space="preserve">2ND  </w:t>
            </w:r>
          </w:p>
          <w:p w14:paraId="57BD51F4" w14:textId="77777777" w:rsidR="000F7A21" w:rsidRDefault="00821D81">
            <w:pPr>
              <w:spacing w:after="0" w:line="259" w:lineRule="auto"/>
              <w:ind w:left="71" w:right="0" w:firstLine="0"/>
            </w:pPr>
            <w:r>
              <w:rPr>
                <w:b/>
                <w:sz w:val="18"/>
              </w:rPr>
              <w:t>ASSESSMENT</w:t>
            </w:r>
            <w:r>
              <w:rPr>
                <w:sz w:val="18"/>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BDD6EE"/>
          </w:tcPr>
          <w:p w14:paraId="14FDE725" w14:textId="77777777" w:rsidR="000F7A21" w:rsidRDefault="00821D81">
            <w:pPr>
              <w:spacing w:after="0" w:line="259" w:lineRule="auto"/>
              <w:ind w:left="62" w:right="0" w:firstLine="0"/>
            </w:pPr>
            <w:r>
              <w:rPr>
                <w:b/>
                <w:sz w:val="18"/>
              </w:rPr>
              <w:t xml:space="preserve">TARGET </w:t>
            </w:r>
          </w:p>
        </w:tc>
      </w:tr>
      <w:tr w:rsidR="000F7A21" w14:paraId="34951358" w14:textId="77777777">
        <w:trPr>
          <w:trHeight w:val="3028"/>
        </w:trPr>
        <w:tc>
          <w:tcPr>
            <w:tcW w:w="1717" w:type="dxa"/>
            <w:tcBorders>
              <w:top w:val="single" w:sz="4" w:space="0" w:color="000000"/>
              <w:left w:val="single" w:sz="4" w:space="0" w:color="000000"/>
              <w:bottom w:val="single" w:sz="4" w:space="0" w:color="000000"/>
              <w:right w:val="single" w:sz="4" w:space="0" w:color="000000"/>
            </w:tcBorders>
          </w:tcPr>
          <w:p w14:paraId="6C79FE98" w14:textId="77777777" w:rsidR="000F7A21" w:rsidRDefault="00821D81">
            <w:pPr>
              <w:spacing w:after="0" w:line="259" w:lineRule="auto"/>
              <w:ind w:left="58" w:right="0" w:firstLine="0"/>
            </w:pPr>
            <w:r>
              <w:rPr>
                <w:b/>
                <w:sz w:val="20"/>
              </w:rPr>
              <w:lastRenderedPageBreak/>
              <w:t xml:space="preserve">Program </w:t>
            </w:r>
          </w:p>
          <w:p w14:paraId="1F290388" w14:textId="77777777" w:rsidR="000F7A21" w:rsidRDefault="00821D81">
            <w:pPr>
              <w:spacing w:after="26" w:line="233" w:lineRule="auto"/>
              <w:ind w:left="58" w:right="17" w:firstLine="11"/>
            </w:pPr>
            <w:r>
              <w:rPr>
                <w:b/>
                <w:sz w:val="20"/>
              </w:rPr>
              <w:t xml:space="preserve">Objective #7 </w:t>
            </w:r>
            <w:r>
              <w:rPr>
                <w:sz w:val="20"/>
              </w:rPr>
              <w:t xml:space="preserve">Abide by relevant ethics, laws, and standards of professional practice </w:t>
            </w:r>
          </w:p>
          <w:p w14:paraId="03794B0E" w14:textId="77777777" w:rsidR="000F7A21" w:rsidRDefault="00821D81">
            <w:pPr>
              <w:spacing w:after="2" w:line="259" w:lineRule="auto"/>
              <w:ind w:left="58" w:right="0" w:firstLine="0"/>
            </w:pPr>
            <w:r>
              <w:rPr>
                <w:b/>
                <w:sz w:val="20"/>
              </w:rPr>
              <w:t xml:space="preserve"> </w:t>
            </w:r>
          </w:p>
          <w:p w14:paraId="5F4118F9" w14:textId="77777777" w:rsidR="000F7A21" w:rsidRDefault="00821D81">
            <w:pPr>
              <w:spacing w:after="1" w:line="259" w:lineRule="auto"/>
              <w:ind w:left="58" w:right="0" w:firstLine="0"/>
            </w:pPr>
            <w:r>
              <w:rPr>
                <w:b/>
                <w:sz w:val="20"/>
              </w:rPr>
              <w:t xml:space="preserve"> </w:t>
            </w:r>
          </w:p>
          <w:p w14:paraId="5F67EDD5" w14:textId="77777777" w:rsidR="000F7A21" w:rsidRDefault="00821D81">
            <w:pPr>
              <w:spacing w:after="1" w:line="259" w:lineRule="auto"/>
              <w:ind w:left="58" w:right="0" w:firstLine="0"/>
            </w:pPr>
            <w:r>
              <w:rPr>
                <w:b/>
                <w:sz w:val="20"/>
              </w:rPr>
              <w:t xml:space="preserve"> </w:t>
            </w:r>
          </w:p>
          <w:p w14:paraId="311BFB5E" w14:textId="77777777" w:rsidR="000F7A21" w:rsidRDefault="00821D81">
            <w:pPr>
              <w:spacing w:after="0" w:line="259" w:lineRule="auto"/>
              <w:ind w:left="58" w:right="0" w:firstLine="0"/>
            </w:pPr>
            <w:r>
              <w:rPr>
                <w:b/>
                <w:sz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198709B6" w14:textId="77777777" w:rsidR="000F7A21" w:rsidRDefault="00821D81">
            <w:pPr>
              <w:spacing w:after="0" w:line="259" w:lineRule="auto"/>
              <w:ind w:left="59" w:right="0" w:firstLine="0"/>
            </w:pPr>
            <w:r>
              <w:rPr>
                <w:b/>
                <w:sz w:val="20"/>
              </w:rPr>
              <w:t xml:space="preserve">Key Performance </w:t>
            </w:r>
          </w:p>
          <w:p w14:paraId="6C8C464F" w14:textId="77777777" w:rsidR="000F7A21" w:rsidRDefault="00821D81">
            <w:pPr>
              <w:spacing w:after="1" w:line="259" w:lineRule="auto"/>
              <w:ind w:left="70" w:right="0" w:firstLine="0"/>
            </w:pPr>
            <w:r>
              <w:rPr>
                <w:b/>
                <w:sz w:val="20"/>
              </w:rPr>
              <w:t xml:space="preserve">Indicator 1.1 </w:t>
            </w:r>
            <w:r>
              <w:rPr>
                <w:sz w:val="20"/>
              </w:rPr>
              <w:t xml:space="preserve">  </w:t>
            </w:r>
          </w:p>
          <w:p w14:paraId="5C723192" w14:textId="77777777" w:rsidR="000F7A21" w:rsidRDefault="00821D81">
            <w:pPr>
              <w:spacing w:after="0" w:line="259" w:lineRule="auto"/>
              <w:ind w:left="210" w:right="0" w:firstLine="0"/>
            </w:pPr>
            <w:r>
              <w:rPr>
                <w:sz w:val="20"/>
              </w:rPr>
              <w:t xml:space="preserve">• </w:t>
            </w:r>
            <w:r>
              <w:rPr>
                <w:sz w:val="20"/>
                <w:u w:val="single" w:color="000000"/>
              </w:rPr>
              <w:t>KPI 1.1.</w:t>
            </w:r>
            <w:r>
              <w:rPr>
                <w:sz w:val="20"/>
              </w:rPr>
              <w:t xml:space="preserve"> </w:t>
            </w:r>
          </w:p>
          <w:p w14:paraId="23E48508" w14:textId="51E974EA" w:rsidR="000F7A21" w:rsidRDefault="00821D81">
            <w:pPr>
              <w:spacing w:after="31" w:line="227" w:lineRule="auto"/>
              <w:ind w:left="210" w:right="0" w:firstLine="0"/>
            </w:pPr>
            <w:r>
              <w:rPr>
                <w:sz w:val="20"/>
                <w:u w:val="single" w:color="000000"/>
              </w:rPr>
              <w:t>Knowledge</w:t>
            </w:r>
            <w:r>
              <w:rPr>
                <w:sz w:val="20"/>
              </w:rPr>
              <w:t>: Students will learn about ethical decision making for a variety of counseling settings, client populations, and counseling-related situations. (</w:t>
            </w:r>
            <w:r w:rsidR="00B906DE">
              <w:rPr>
                <w:sz w:val="20"/>
              </w:rPr>
              <w:t>3.A.10.</w:t>
            </w:r>
            <w:r>
              <w:rPr>
                <w:sz w:val="20"/>
              </w:rPr>
              <w:t xml:space="preserve">)   </w:t>
            </w:r>
          </w:p>
          <w:p w14:paraId="10D05954" w14:textId="77777777" w:rsidR="000F7A21" w:rsidRDefault="00821D81">
            <w:pPr>
              <w:spacing w:after="0" w:line="259" w:lineRule="auto"/>
              <w:ind w:left="0" w:right="0" w:firstLine="0"/>
            </w:pPr>
            <w:r>
              <w:rPr>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23FFA1B1" w14:textId="77777777" w:rsidR="000F7A21" w:rsidRDefault="00821D81">
            <w:pPr>
              <w:spacing w:after="0" w:line="259" w:lineRule="auto"/>
              <w:ind w:left="61" w:right="0" w:firstLine="0"/>
            </w:pPr>
            <w:r>
              <w:rPr>
                <w:sz w:val="20"/>
              </w:rPr>
              <w:t xml:space="preserve">COUN  </w:t>
            </w:r>
          </w:p>
          <w:p w14:paraId="20EAC34B" w14:textId="77777777" w:rsidR="000F7A21" w:rsidRDefault="00821D81">
            <w:pPr>
              <w:spacing w:after="0" w:line="259" w:lineRule="auto"/>
              <w:ind w:left="71" w:right="0" w:firstLine="0"/>
            </w:pPr>
            <w:r>
              <w:rPr>
                <w:sz w:val="20"/>
              </w:rPr>
              <w:t xml:space="preserve">5365:  </w:t>
            </w:r>
          </w:p>
          <w:p w14:paraId="6952CC5D" w14:textId="77777777" w:rsidR="000F7A21" w:rsidRDefault="00821D81">
            <w:pPr>
              <w:spacing w:after="0" w:line="244" w:lineRule="auto"/>
              <w:ind w:left="71" w:right="0" w:firstLine="0"/>
            </w:pPr>
            <w:r>
              <w:rPr>
                <w:sz w:val="20"/>
              </w:rPr>
              <w:t xml:space="preserve">Ethical Foundations </w:t>
            </w:r>
          </w:p>
          <w:p w14:paraId="28770DDD" w14:textId="77777777" w:rsidR="000F7A21" w:rsidRDefault="00821D81">
            <w:pPr>
              <w:spacing w:after="24" w:line="259" w:lineRule="auto"/>
              <w:ind w:left="71" w:right="0" w:firstLine="0"/>
            </w:pPr>
            <w:r>
              <w:rPr>
                <w:sz w:val="20"/>
              </w:rPr>
              <w:t xml:space="preserve">in  </w:t>
            </w:r>
          </w:p>
          <w:p w14:paraId="7A5B9758" w14:textId="77777777" w:rsidR="000F7A21" w:rsidRDefault="00821D81">
            <w:pPr>
              <w:spacing w:after="0" w:line="259" w:lineRule="auto"/>
              <w:ind w:left="71" w:right="0" w:firstLine="0"/>
            </w:pPr>
            <w:r>
              <w:rPr>
                <w:sz w:val="20"/>
              </w:rPr>
              <w:t xml:space="preserve">Counseling </w:t>
            </w:r>
          </w:p>
          <w:p w14:paraId="26CA16C9" w14:textId="77777777" w:rsidR="000F7A21" w:rsidRDefault="00821D81">
            <w:pPr>
              <w:spacing w:after="0" w:line="259" w:lineRule="auto"/>
              <w:ind w:left="71" w:right="0" w:firstLine="0"/>
            </w:pPr>
            <w:r>
              <w:rPr>
                <w:sz w:val="20"/>
              </w:rPr>
              <w:t xml:space="preserve"> </w:t>
            </w:r>
          </w:p>
          <w:p w14:paraId="31D8F4C3" w14:textId="77777777" w:rsidR="000F7A21" w:rsidRDefault="00821D81">
            <w:pPr>
              <w:spacing w:after="0" w:line="259" w:lineRule="auto"/>
              <w:ind w:left="71" w:right="0" w:firstLine="0"/>
            </w:pPr>
            <w:r>
              <w:rPr>
                <w:i/>
                <w:sz w:val="20"/>
              </w:rPr>
              <w:t xml:space="preserve">Ethics in the </w:t>
            </w:r>
          </w:p>
          <w:p w14:paraId="6B32AB36" w14:textId="77777777" w:rsidR="000F7A21" w:rsidRDefault="00821D81">
            <w:pPr>
              <w:spacing w:after="0" w:line="259" w:lineRule="auto"/>
              <w:ind w:left="71" w:right="0" w:firstLine="0"/>
            </w:pPr>
            <w:r>
              <w:rPr>
                <w:i/>
                <w:sz w:val="20"/>
              </w:rPr>
              <w:t xml:space="preserve">Discipline </w:t>
            </w:r>
          </w:p>
          <w:p w14:paraId="11DF36AC" w14:textId="77777777" w:rsidR="000F7A21" w:rsidRDefault="00821D81">
            <w:pPr>
              <w:spacing w:after="0" w:line="259" w:lineRule="auto"/>
              <w:ind w:left="71" w:right="0" w:firstLine="0"/>
            </w:pPr>
            <w:r>
              <w:rPr>
                <w:i/>
                <w:sz w:val="20"/>
              </w:rPr>
              <w:t xml:space="preserve">Presentation </w:t>
            </w:r>
            <w:r>
              <w:rPr>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14:paraId="3B41284C" w14:textId="2C6982E0" w:rsidR="000F7A21" w:rsidRDefault="00821D81">
            <w:pPr>
              <w:spacing w:after="0" w:line="259" w:lineRule="auto"/>
              <w:ind w:left="61" w:right="0" w:firstLine="0"/>
            </w:pPr>
            <w:r>
              <w:rPr>
                <w:sz w:val="20"/>
              </w:rPr>
              <w:t xml:space="preserve">Fall </w:t>
            </w:r>
            <w:r w:rsidR="003E4D2F">
              <w:rPr>
                <w:sz w:val="20"/>
              </w:rPr>
              <w:t>202</w:t>
            </w:r>
            <w:r w:rsidR="00EF6951">
              <w:rPr>
                <w:sz w:val="20"/>
              </w:rPr>
              <w:t>4</w:t>
            </w:r>
          </w:p>
          <w:p w14:paraId="4DB3ADD8" w14:textId="77777777" w:rsidR="000F7A21" w:rsidRDefault="00821D81">
            <w:pPr>
              <w:spacing w:after="0" w:line="259" w:lineRule="auto"/>
              <w:ind w:left="61" w:right="0" w:firstLine="0"/>
            </w:pPr>
            <w:r>
              <w:rPr>
                <w:sz w:val="20"/>
              </w:rPr>
              <w:t xml:space="preserve">  </w:t>
            </w:r>
          </w:p>
          <w:p w14:paraId="01212731" w14:textId="77777777" w:rsidR="000F7A21" w:rsidRDefault="00821D81">
            <w:pPr>
              <w:spacing w:after="0" w:line="259" w:lineRule="auto"/>
              <w:ind w:left="61" w:right="0" w:firstLine="0"/>
            </w:pPr>
            <w:r>
              <w:rPr>
                <w:sz w:val="20"/>
              </w:rPr>
              <w:t xml:space="preserve">Spring   </w:t>
            </w:r>
          </w:p>
          <w:p w14:paraId="6FE92F9B" w14:textId="0F0797F6" w:rsidR="000F7A21" w:rsidRDefault="003E4D2F">
            <w:pPr>
              <w:spacing w:after="0" w:line="259" w:lineRule="auto"/>
              <w:ind w:left="61" w:right="0" w:firstLine="0"/>
            </w:pPr>
            <w:r>
              <w:rPr>
                <w:sz w:val="20"/>
              </w:rPr>
              <w:t>202</w:t>
            </w:r>
            <w:r w:rsidR="00EF6951">
              <w:rPr>
                <w:sz w:val="20"/>
              </w:rPr>
              <w:t>5</w:t>
            </w:r>
            <w:r>
              <w:rPr>
                <w:sz w:val="20"/>
              </w:rPr>
              <w:t xml:space="preserve"> </w:t>
            </w:r>
          </w:p>
          <w:p w14:paraId="5FD43EF9" w14:textId="77777777" w:rsidR="000F7A21" w:rsidRDefault="00821D81">
            <w:pPr>
              <w:spacing w:after="0" w:line="259" w:lineRule="auto"/>
              <w:ind w:left="61" w:right="0" w:firstLine="0"/>
            </w:pPr>
            <w:r>
              <w:rPr>
                <w:sz w:val="20"/>
              </w:rPr>
              <w:t xml:space="preserve">  </w:t>
            </w:r>
          </w:p>
          <w:p w14:paraId="6C80D0F6" w14:textId="77777777" w:rsidR="000F7A21" w:rsidRDefault="00821D81">
            <w:pPr>
              <w:spacing w:after="14" w:line="259" w:lineRule="auto"/>
              <w:ind w:left="61" w:right="0" w:firstLine="0"/>
            </w:pPr>
            <w:r>
              <w:rPr>
                <w:sz w:val="20"/>
              </w:rPr>
              <w:t xml:space="preserve">  </w:t>
            </w:r>
          </w:p>
          <w:p w14:paraId="24DD6CE6" w14:textId="439CAFB2" w:rsidR="000F7A21" w:rsidRDefault="00821D81">
            <w:pPr>
              <w:spacing w:after="0" w:line="259" w:lineRule="auto"/>
              <w:ind w:left="61" w:right="0" w:firstLine="0"/>
            </w:pPr>
            <w:r>
              <w:rPr>
                <w:sz w:val="20"/>
              </w:rPr>
              <w:t>N=</w:t>
            </w:r>
            <w:r w:rsidR="005345BD">
              <w:rPr>
                <w:sz w:val="20"/>
              </w:rPr>
              <w:t>34</w:t>
            </w:r>
          </w:p>
        </w:tc>
        <w:tc>
          <w:tcPr>
            <w:tcW w:w="1967" w:type="dxa"/>
            <w:tcBorders>
              <w:top w:val="single" w:sz="4" w:space="0" w:color="000000"/>
              <w:left w:val="single" w:sz="4" w:space="0" w:color="000000"/>
              <w:bottom w:val="single" w:sz="4" w:space="0" w:color="000000"/>
              <w:right w:val="single" w:sz="4" w:space="0" w:color="000000"/>
            </w:tcBorders>
          </w:tcPr>
          <w:p w14:paraId="5DA76D06" w14:textId="452613D4" w:rsidR="000F7A21" w:rsidRDefault="008C4187">
            <w:pPr>
              <w:spacing w:after="0" w:line="259" w:lineRule="auto"/>
              <w:ind w:left="62" w:right="0" w:firstLine="0"/>
            </w:pPr>
            <w:r>
              <w:rPr>
                <w:sz w:val="20"/>
              </w:rPr>
              <w:t xml:space="preserve">0 =Unsatisfactory   </w:t>
            </w:r>
          </w:p>
          <w:p w14:paraId="7B0E653B" w14:textId="17BF1A46" w:rsidR="000F7A21" w:rsidRDefault="003E4D2F">
            <w:pPr>
              <w:spacing w:after="0" w:line="259" w:lineRule="auto"/>
              <w:ind w:left="62" w:right="0" w:firstLine="0"/>
            </w:pPr>
            <w:r>
              <w:rPr>
                <w:sz w:val="20"/>
              </w:rPr>
              <w:t>0</w:t>
            </w:r>
            <w:r w:rsidR="008C4187">
              <w:rPr>
                <w:sz w:val="20"/>
              </w:rPr>
              <w:t xml:space="preserve">= Emerging   </w:t>
            </w:r>
          </w:p>
          <w:p w14:paraId="724E7168" w14:textId="4625DD22" w:rsidR="000F7A21" w:rsidRDefault="000F31B3">
            <w:pPr>
              <w:spacing w:after="0" w:line="259" w:lineRule="auto"/>
              <w:ind w:left="62" w:right="0" w:firstLine="0"/>
            </w:pPr>
            <w:r>
              <w:rPr>
                <w:sz w:val="20"/>
              </w:rPr>
              <w:t>13</w:t>
            </w:r>
            <w:r w:rsidR="008C4187">
              <w:rPr>
                <w:sz w:val="20"/>
              </w:rPr>
              <w:t xml:space="preserve"> = Proficient   </w:t>
            </w:r>
          </w:p>
          <w:p w14:paraId="46618F0D" w14:textId="7EBD7B72" w:rsidR="000F7A21" w:rsidRDefault="000F31B3">
            <w:pPr>
              <w:spacing w:after="0" w:line="259" w:lineRule="auto"/>
              <w:ind w:left="62" w:right="0" w:firstLine="0"/>
            </w:pPr>
            <w:r>
              <w:rPr>
                <w:sz w:val="20"/>
              </w:rPr>
              <w:t>21</w:t>
            </w:r>
            <w:r w:rsidR="008C4187">
              <w:rPr>
                <w:sz w:val="20"/>
              </w:rPr>
              <w:t xml:space="preserve"> = Distinguished   </w:t>
            </w:r>
          </w:p>
          <w:p w14:paraId="27B9D1B2" w14:textId="77777777" w:rsidR="000F7A21" w:rsidRDefault="00821D81">
            <w:pPr>
              <w:spacing w:after="26" w:line="259" w:lineRule="auto"/>
              <w:ind w:left="62" w:right="0" w:firstLine="0"/>
            </w:pPr>
            <w:r>
              <w:rPr>
                <w:sz w:val="20"/>
              </w:rPr>
              <w:t xml:space="preserve">  </w:t>
            </w:r>
          </w:p>
          <w:p w14:paraId="1EAE69B1" w14:textId="77777777" w:rsidR="000F7A21" w:rsidRDefault="00821D81">
            <w:pPr>
              <w:spacing w:after="0" w:line="259" w:lineRule="auto"/>
              <w:ind w:left="62" w:right="0" w:firstLine="0"/>
            </w:pPr>
            <w:r>
              <w:rPr>
                <w:sz w:val="20"/>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24195E7B" w14:textId="4BC0F6C2" w:rsidR="000F7A21" w:rsidRDefault="008C4187">
            <w:pPr>
              <w:spacing w:after="0" w:line="259" w:lineRule="auto"/>
              <w:ind w:left="61" w:right="0" w:firstLine="0"/>
            </w:pPr>
            <w:r>
              <w:rPr>
                <w:sz w:val="20"/>
              </w:rPr>
              <w:t xml:space="preserve">0=Unsatisfactory   </w:t>
            </w:r>
          </w:p>
          <w:p w14:paraId="7C4A4A7B" w14:textId="2DFEE5A4" w:rsidR="000F7A21" w:rsidRDefault="008C4187">
            <w:pPr>
              <w:spacing w:after="0" w:line="259" w:lineRule="auto"/>
              <w:ind w:left="61" w:right="0" w:firstLine="0"/>
            </w:pPr>
            <w:r>
              <w:rPr>
                <w:sz w:val="20"/>
              </w:rPr>
              <w:t xml:space="preserve">0 = Emerging   </w:t>
            </w:r>
          </w:p>
          <w:p w14:paraId="49183A8F" w14:textId="14B86430" w:rsidR="000F7A21" w:rsidRDefault="008C4187">
            <w:pPr>
              <w:spacing w:after="13" w:line="259" w:lineRule="auto"/>
              <w:ind w:left="61" w:right="0" w:firstLine="0"/>
            </w:pPr>
            <w:r>
              <w:rPr>
                <w:sz w:val="20"/>
              </w:rPr>
              <w:t xml:space="preserve"> </w:t>
            </w:r>
            <w:r w:rsidR="000F31B3">
              <w:rPr>
                <w:sz w:val="20"/>
              </w:rPr>
              <w:t>20</w:t>
            </w:r>
            <w:r>
              <w:rPr>
                <w:sz w:val="20"/>
              </w:rPr>
              <w:t xml:space="preserve">=Proficient   </w:t>
            </w:r>
          </w:p>
          <w:p w14:paraId="418B4CC0" w14:textId="66A46B5C" w:rsidR="000F7A21" w:rsidRDefault="00332997">
            <w:pPr>
              <w:spacing w:after="4" w:line="259" w:lineRule="auto"/>
              <w:ind w:left="61" w:right="0" w:firstLine="0"/>
            </w:pPr>
            <w:r>
              <w:rPr>
                <w:sz w:val="20"/>
              </w:rPr>
              <w:t>14</w:t>
            </w:r>
            <w:r w:rsidR="003E4D2F">
              <w:rPr>
                <w:sz w:val="20"/>
              </w:rPr>
              <w:t xml:space="preserve">= Distinguished   </w:t>
            </w:r>
          </w:p>
          <w:p w14:paraId="180C428F" w14:textId="77777777" w:rsidR="000F7A21" w:rsidRDefault="00821D81">
            <w:pPr>
              <w:spacing w:after="0" w:line="259" w:lineRule="auto"/>
              <w:ind w:left="61" w:right="0" w:firstLine="0"/>
            </w:pP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9623580" w14:textId="77777777" w:rsidR="000F7A21" w:rsidRDefault="00821D81">
            <w:pPr>
              <w:spacing w:after="0" w:line="259" w:lineRule="auto"/>
              <w:ind w:left="62" w:right="0" w:firstLine="0"/>
            </w:pPr>
            <w:r>
              <w:rPr>
                <w:sz w:val="20"/>
              </w:rPr>
              <w:t xml:space="preserve">Target 85% </w:t>
            </w:r>
          </w:p>
          <w:p w14:paraId="37AB4944" w14:textId="77777777" w:rsidR="000F7A21" w:rsidRDefault="00821D81">
            <w:pPr>
              <w:spacing w:after="0" w:line="259" w:lineRule="auto"/>
              <w:ind w:left="62" w:right="0" w:firstLine="0"/>
            </w:pPr>
            <w:r>
              <w:rPr>
                <w:sz w:val="20"/>
              </w:rPr>
              <w:t xml:space="preserve">Proficient or </w:t>
            </w:r>
          </w:p>
          <w:p w14:paraId="41268068" w14:textId="77777777" w:rsidR="000F7A21" w:rsidRDefault="00821D81">
            <w:pPr>
              <w:spacing w:after="0" w:line="259" w:lineRule="auto"/>
              <w:ind w:left="62" w:right="0" w:firstLine="0"/>
            </w:pPr>
            <w:r>
              <w:rPr>
                <w:sz w:val="20"/>
              </w:rPr>
              <w:t xml:space="preserve">Greater on </w:t>
            </w:r>
          </w:p>
          <w:p w14:paraId="7D18F34A" w14:textId="77777777" w:rsidR="000F7A21" w:rsidRDefault="00821D81">
            <w:pPr>
              <w:spacing w:after="0" w:line="259" w:lineRule="auto"/>
              <w:ind w:left="62" w:right="0" w:firstLine="0"/>
            </w:pPr>
            <w:r>
              <w:rPr>
                <w:sz w:val="20"/>
              </w:rPr>
              <w:t xml:space="preserve">Second </w:t>
            </w:r>
          </w:p>
          <w:p w14:paraId="413A5219" w14:textId="77777777" w:rsidR="000F7A21" w:rsidRDefault="00821D81">
            <w:pPr>
              <w:spacing w:after="0" w:line="259" w:lineRule="auto"/>
              <w:ind w:left="62" w:right="0" w:firstLine="0"/>
            </w:pPr>
            <w:r>
              <w:rPr>
                <w:sz w:val="20"/>
              </w:rPr>
              <w:t xml:space="preserve">Assessment </w:t>
            </w:r>
          </w:p>
          <w:p w14:paraId="756C586E" w14:textId="6ED6AB35" w:rsidR="000F7A21" w:rsidRDefault="000F7A21">
            <w:pPr>
              <w:spacing w:after="0" w:line="259" w:lineRule="auto"/>
              <w:ind w:left="62" w:right="0" w:firstLine="0"/>
            </w:pPr>
          </w:p>
          <w:p w14:paraId="58895B83" w14:textId="77777777" w:rsidR="000F7A21" w:rsidRDefault="00821D81">
            <w:pPr>
              <w:spacing w:after="0" w:line="259" w:lineRule="auto"/>
              <w:ind w:left="62" w:right="0" w:firstLine="0"/>
            </w:pPr>
            <w:r>
              <w:rPr>
                <w:sz w:val="20"/>
              </w:rPr>
              <w:t xml:space="preserve">Actual: </w:t>
            </w:r>
          </w:p>
          <w:p w14:paraId="28888BA1" w14:textId="5FB16F15" w:rsidR="000F7A21" w:rsidRDefault="008C4187">
            <w:pPr>
              <w:spacing w:after="0" w:line="259" w:lineRule="auto"/>
              <w:ind w:left="62" w:right="0" w:firstLine="0"/>
            </w:pPr>
            <w:r>
              <w:rPr>
                <w:sz w:val="20"/>
              </w:rPr>
              <w:t xml:space="preserve">100% </w:t>
            </w:r>
          </w:p>
          <w:p w14:paraId="19616D91" w14:textId="77777777" w:rsidR="000F7A21" w:rsidRDefault="00821D81">
            <w:pPr>
              <w:spacing w:after="0" w:line="259" w:lineRule="auto"/>
              <w:ind w:left="62" w:right="0" w:firstLine="0"/>
            </w:pPr>
            <w:r>
              <w:rPr>
                <w:sz w:val="20"/>
              </w:rPr>
              <w:t xml:space="preserve"> </w:t>
            </w:r>
          </w:p>
          <w:p w14:paraId="49B5117E" w14:textId="77777777" w:rsidR="000F7A21" w:rsidRDefault="00821D81">
            <w:pPr>
              <w:spacing w:after="0" w:line="259" w:lineRule="auto"/>
              <w:ind w:left="62" w:right="0" w:firstLine="0"/>
            </w:pPr>
            <w:r>
              <w:rPr>
                <w:b/>
                <w:sz w:val="20"/>
              </w:rPr>
              <w:t xml:space="preserve">Target Met </w:t>
            </w:r>
          </w:p>
          <w:p w14:paraId="426CE2FE" w14:textId="77777777" w:rsidR="000F7A21" w:rsidRDefault="00821D81">
            <w:pPr>
              <w:spacing w:after="0" w:line="259" w:lineRule="auto"/>
              <w:ind w:left="62" w:right="0" w:firstLine="0"/>
            </w:pPr>
            <w:r>
              <w:rPr>
                <w:sz w:val="20"/>
              </w:rPr>
              <w:t xml:space="preserve"> </w:t>
            </w:r>
          </w:p>
          <w:p w14:paraId="664D0A68" w14:textId="77777777" w:rsidR="000F7A21" w:rsidRDefault="00821D81">
            <w:pPr>
              <w:spacing w:after="0" w:line="259" w:lineRule="auto"/>
              <w:ind w:left="62" w:right="0" w:firstLine="0"/>
            </w:pPr>
            <w:r>
              <w:rPr>
                <w:sz w:val="20"/>
              </w:rPr>
              <w:t xml:space="preserve"> </w:t>
            </w:r>
          </w:p>
        </w:tc>
      </w:tr>
    </w:tbl>
    <w:p w14:paraId="5613EF75" w14:textId="77777777" w:rsidR="000F7A21" w:rsidRDefault="000F7A21">
      <w:pPr>
        <w:spacing w:after="0" w:line="259" w:lineRule="auto"/>
        <w:ind w:left="-20" w:right="14380" w:firstLine="0"/>
      </w:pPr>
    </w:p>
    <w:tbl>
      <w:tblPr>
        <w:tblStyle w:val="TableGrid"/>
        <w:tblW w:w="12508" w:type="dxa"/>
        <w:tblInd w:w="1876" w:type="dxa"/>
        <w:tblCellMar>
          <w:top w:w="82" w:type="dxa"/>
          <w:left w:w="148" w:type="dxa"/>
          <w:right w:w="100" w:type="dxa"/>
        </w:tblCellMar>
        <w:tblLook w:val="04A0" w:firstRow="1" w:lastRow="0" w:firstColumn="1" w:lastColumn="0" w:noHBand="0" w:noVBand="1"/>
      </w:tblPr>
      <w:tblGrid>
        <w:gridCol w:w="1717"/>
        <w:gridCol w:w="2201"/>
        <w:gridCol w:w="1615"/>
        <w:gridCol w:w="1513"/>
        <w:gridCol w:w="1967"/>
        <w:gridCol w:w="1940"/>
        <w:gridCol w:w="1555"/>
      </w:tblGrid>
      <w:tr w:rsidR="000F7A21" w14:paraId="35F4AEE9" w14:textId="77777777">
        <w:trPr>
          <w:trHeight w:val="2779"/>
        </w:trPr>
        <w:tc>
          <w:tcPr>
            <w:tcW w:w="1717" w:type="dxa"/>
            <w:tcBorders>
              <w:top w:val="single" w:sz="4" w:space="0" w:color="000000"/>
              <w:left w:val="single" w:sz="4" w:space="0" w:color="000000"/>
              <w:bottom w:val="single" w:sz="4" w:space="0" w:color="000000"/>
              <w:right w:val="single" w:sz="4" w:space="0" w:color="000000"/>
            </w:tcBorders>
          </w:tcPr>
          <w:p w14:paraId="55D64933" w14:textId="77777777" w:rsidR="000F7A21" w:rsidRDefault="00821D81">
            <w:pPr>
              <w:spacing w:after="0" w:line="259" w:lineRule="auto"/>
              <w:ind w:left="58" w:right="0" w:firstLine="0"/>
            </w:pPr>
            <w:r>
              <w:rPr>
                <w:b/>
                <w:sz w:val="20"/>
              </w:rPr>
              <w:t xml:space="preserve">Program </w:t>
            </w:r>
          </w:p>
          <w:p w14:paraId="18C3005F" w14:textId="77777777" w:rsidR="000F7A21" w:rsidRDefault="00821D81">
            <w:pPr>
              <w:spacing w:after="0" w:line="259" w:lineRule="auto"/>
              <w:ind w:left="58" w:right="0" w:firstLine="11"/>
            </w:pPr>
            <w:r>
              <w:rPr>
                <w:b/>
                <w:sz w:val="20"/>
              </w:rPr>
              <w:t xml:space="preserve">Objective #7 </w:t>
            </w:r>
            <w:r>
              <w:rPr>
                <w:sz w:val="20"/>
              </w:rPr>
              <w:t xml:space="preserve">Abide by relevant ethics, laws, and standards of professional practice </w:t>
            </w:r>
          </w:p>
        </w:tc>
        <w:tc>
          <w:tcPr>
            <w:tcW w:w="2201" w:type="dxa"/>
            <w:tcBorders>
              <w:top w:val="single" w:sz="4" w:space="0" w:color="000000"/>
              <w:left w:val="single" w:sz="4" w:space="0" w:color="000000"/>
              <w:bottom w:val="single" w:sz="4" w:space="0" w:color="000000"/>
              <w:right w:val="single" w:sz="4" w:space="0" w:color="000000"/>
            </w:tcBorders>
          </w:tcPr>
          <w:p w14:paraId="0BF203FF" w14:textId="58B0542D" w:rsidR="000F7A21" w:rsidRDefault="00821D81">
            <w:pPr>
              <w:spacing w:after="0" w:line="259" w:lineRule="auto"/>
              <w:ind w:left="11" w:right="51" w:hanging="11"/>
            </w:pPr>
            <w:r w:rsidRPr="00FC2AF2">
              <w:rPr>
                <w:b/>
                <w:sz w:val="20"/>
              </w:rPr>
              <w:t xml:space="preserve">Key Performance Indicator </w:t>
            </w:r>
            <w:proofErr w:type="gramStart"/>
            <w:r w:rsidRPr="00FC2AF2">
              <w:rPr>
                <w:b/>
                <w:sz w:val="20"/>
              </w:rPr>
              <w:t>1.2</w:t>
            </w:r>
            <w:r>
              <w:rPr>
                <w:sz w:val="20"/>
              </w:rPr>
              <w:t xml:space="preserve">  </w:t>
            </w:r>
            <w:r>
              <w:rPr>
                <w:sz w:val="20"/>
                <w:u w:val="single" w:color="000000"/>
              </w:rPr>
              <w:t>Skill</w:t>
            </w:r>
            <w:proofErr w:type="gramEnd"/>
            <w:r>
              <w:rPr>
                <w:sz w:val="20"/>
              </w:rPr>
              <w:t>: Students will demonstrate the ability to apply and adhere to ethical and legal standards. (</w:t>
            </w:r>
            <w:r w:rsidR="00011B2F">
              <w:rPr>
                <w:sz w:val="20"/>
              </w:rPr>
              <w:t>3.A.10.</w:t>
            </w:r>
            <w:r>
              <w:rPr>
                <w:sz w:val="20"/>
              </w:rPr>
              <w:t xml:space="preserve">)  </w:t>
            </w:r>
            <w:r>
              <w:rPr>
                <w:b/>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5E900C0D" w14:textId="77777777" w:rsidR="000F7A21" w:rsidRDefault="00821D81">
            <w:pPr>
              <w:spacing w:after="0" w:line="259" w:lineRule="auto"/>
              <w:ind w:left="0" w:right="0" w:firstLine="0"/>
            </w:pPr>
            <w:r>
              <w:rPr>
                <w:sz w:val="20"/>
              </w:rPr>
              <w:t xml:space="preserve">COUN  </w:t>
            </w:r>
          </w:p>
          <w:p w14:paraId="572B3453" w14:textId="77777777" w:rsidR="000F7A21" w:rsidRDefault="00821D81">
            <w:pPr>
              <w:spacing w:after="30" w:line="259" w:lineRule="auto"/>
              <w:ind w:left="11" w:right="0" w:firstLine="0"/>
            </w:pPr>
            <w:r>
              <w:rPr>
                <w:sz w:val="20"/>
              </w:rPr>
              <w:t xml:space="preserve">5393:  </w:t>
            </w:r>
          </w:p>
          <w:p w14:paraId="2F8339AE" w14:textId="77777777" w:rsidR="000F7A21" w:rsidRDefault="00821D81">
            <w:pPr>
              <w:spacing w:after="0" w:line="259" w:lineRule="auto"/>
              <w:ind w:left="61" w:right="0" w:firstLine="0"/>
            </w:pPr>
            <w:r>
              <w:rPr>
                <w:sz w:val="20"/>
              </w:rPr>
              <w:t xml:space="preserve">Practicum  </w:t>
            </w:r>
          </w:p>
          <w:p w14:paraId="5848A6C5" w14:textId="77777777" w:rsidR="000F7A21" w:rsidRDefault="00821D81">
            <w:pPr>
              <w:spacing w:after="0" w:line="259" w:lineRule="auto"/>
              <w:ind w:left="61" w:right="0" w:firstLine="0"/>
            </w:pPr>
            <w:r>
              <w:rPr>
                <w:sz w:val="20"/>
              </w:rPr>
              <w:t xml:space="preserve"> </w:t>
            </w:r>
          </w:p>
          <w:p w14:paraId="7632B63E" w14:textId="77777777" w:rsidR="000F7A21" w:rsidRDefault="00821D81">
            <w:pPr>
              <w:spacing w:after="0" w:line="259" w:lineRule="auto"/>
              <w:ind w:left="61" w:right="0" w:firstLine="0"/>
            </w:pPr>
            <w:r>
              <w:rPr>
                <w:i/>
                <w:sz w:val="20"/>
              </w:rPr>
              <w:t xml:space="preserve">Practicum </w:t>
            </w:r>
          </w:p>
          <w:p w14:paraId="12867132" w14:textId="77777777" w:rsidR="000F7A21" w:rsidRDefault="00821D81">
            <w:pPr>
              <w:spacing w:after="0" w:line="259" w:lineRule="auto"/>
              <w:ind w:left="61" w:right="0" w:firstLine="0"/>
            </w:pPr>
            <w:r>
              <w:rPr>
                <w:i/>
                <w:sz w:val="20"/>
              </w:rPr>
              <w:t xml:space="preserve">Evaluations </w:t>
            </w:r>
          </w:p>
        </w:tc>
        <w:tc>
          <w:tcPr>
            <w:tcW w:w="1513" w:type="dxa"/>
            <w:tcBorders>
              <w:top w:val="single" w:sz="4" w:space="0" w:color="000000"/>
              <w:left w:val="single" w:sz="4" w:space="0" w:color="000000"/>
              <w:bottom w:val="single" w:sz="4" w:space="0" w:color="000000"/>
              <w:right w:val="single" w:sz="4" w:space="0" w:color="000000"/>
            </w:tcBorders>
          </w:tcPr>
          <w:p w14:paraId="4AB14AA1" w14:textId="4544C259" w:rsidR="000F7A21" w:rsidRDefault="00821D81">
            <w:pPr>
              <w:spacing w:after="5" w:line="259" w:lineRule="auto"/>
              <w:ind w:left="0" w:right="0" w:firstLine="0"/>
            </w:pPr>
            <w:r>
              <w:rPr>
                <w:sz w:val="20"/>
              </w:rPr>
              <w:t xml:space="preserve">Fall </w:t>
            </w:r>
            <w:r w:rsidR="003E4D2F">
              <w:rPr>
                <w:sz w:val="20"/>
              </w:rPr>
              <w:t>202</w:t>
            </w:r>
            <w:r w:rsidR="002C2017">
              <w:rPr>
                <w:sz w:val="20"/>
              </w:rPr>
              <w:t>4</w:t>
            </w:r>
          </w:p>
          <w:p w14:paraId="0E88D690" w14:textId="77777777" w:rsidR="000F7A21" w:rsidRDefault="00821D81">
            <w:pPr>
              <w:spacing w:after="0" w:line="259" w:lineRule="auto"/>
              <w:ind w:left="0" w:right="0" w:firstLine="0"/>
            </w:pPr>
            <w:r>
              <w:rPr>
                <w:sz w:val="20"/>
              </w:rPr>
              <w:t xml:space="preserve"> </w:t>
            </w:r>
            <w:r>
              <w:t xml:space="preserve"> </w:t>
            </w:r>
          </w:p>
          <w:p w14:paraId="329BFE26" w14:textId="77777777" w:rsidR="000F7A21" w:rsidRDefault="00821D81">
            <w:pPr>
              <w:spacing w:after="0" w:line="259" w:lineRule="auto"/>
              <w:ind w:left="0" w:right="0" w:firstLine="0"/>
            </w:pPr>
            <w:r>
              <w:rPr>
                <w:sz w:val="20"/>
              </w:rPr>
              <w:t xml:space="preserve">Spring </w:t>
            </w:r>
            <w:r>
              <w:t xml:space="preserve"> </w:t>
            </w:r>
          </w:p>
          <w:p w14:paraId="2571B53F" w14:textId="3B4087E8" w:rsidR="000F7A21" w:rsidRDefault="003E4D2F">
            <w:pPr>
              <w:spacing w:after="4" w:line="259" w:lineRule="auto"/>
              <w:ind w:left="11" w:right="0" w:firstLine="0"/>
            </w:pPr>
            <w:r>
              <w:rPr>
                <w:sz w:val="20"/>
              </w:rPr>
              <w:t>202</w:t>
            </w:r>
            <w:r w:rsidR="002C2017">
              <w:rPr>
                <w:sz w:val="20"/>
              </w:rPr>
              <w:t>5</w:t>
            </w:r>
            <w:r>
              <w:rPr>
                <w:sz w:val="20"/>
              </w:rPr>
              <w:t xml:space="preserve"> </w:t>
            </w:r>
            <w:r>
              <w:t xml:space="preserve"> </w:t>
            </w:r>
          </w:p>
          <w:p w14:paraId="164309A1" w14:textId="77777777" w:rsidR="000F7A21" w:rsidRDefault="00821D81">
            <w:pPr>
              <w:spacing w:after="0" w:line="259" w:lineRule="auto"/>
              <w:ind w:left="0" w:right="0" w:firstLine="0"/>
            </w:pPr>
            <w:r>
              <w:rPr>
                <w:sz w:val="20"/>
              </w:rPr>
              <w:t xml:space="preserve"> </w:t>
            </w:r>
            <w:r>
              <w:t xml:space="preserve"> </w:t>
            </w:r>
          </w:p>
          <w:p w14:paraId="24D533DE" w14:textId="77777777" w:rsidR="000F7A21" w:rsidRDefault="00821D81">
            <w:pPr>
              <w:spacing w:after="0" w:line="259" w:lineRule="auto"/>
              <w:ind w:left="0" w:right="0" w:firstLine="0"/>
            </w:pPr>
            <w:r>
              <w:rPr>
                <w:sz w:val="20"/>
              </w:rPr>
              <w:t xml:space="preserve">Summer </w:t>
            </w:r>
            <w:r>
              <w:t xml:space="preserve"> </w:t>
            </w:r>
          </w:p>
          <w:p w14:paraId="22337EFA" w14:textId="2F35C036" w:rsidR="000F7A21" w:rsidRDefault="003E4D2F">
            <w:pPr>
              <w:spacing w:after="5" w:line="259" w:lineRule="auto"/>
              <w:ind w:left="11" w:right="0" w:firstLine="0"/>
            </w:pPr>
            <w:r>
              <w:rPr>
                <w:sz w:val="20"/>
              </w:rPr>
              <w:t>202</w:t>
            </w:r>
            <w:r w:rsidR="002C2017">
              <w:rPr>
                <w:sz w:val="20"/>
              </w:rPr>
              <w:t>5</w:t>
            </w:r>
            <w:r>
              <w:t xml:space="preserve"> </w:t>
            </w:r>
          </w:p>
          <w:p w14:paraId="2C9B008F" w14:textId="77777777" w:rsidR="000F7A21" w:rsidRDefault="00821D81">
            <w:pPr>
              <w:spacing w:after="0" w:line="259" w:lineRule="auto"/>
              <w:ind w:left="0" w:right="0" w:firstLine="0"/>
            </w:pPr>
            <w:r>
              <w:rPr>
                <w:sz w:val="20"/>
              </w:rPr>
              <w:t xml:space="preserve"> </w:t>
            </w:r>
            <w:r>
              <w:t xml:space="preserve"> </w:t>
            </w:r>
          </w:p>
          <w:p w14:paraId="51712937" w14:textId="22943180" w:rsidR="000F7A21" w:rsidRDefault="00821D81">
            <w:pPr>
              <w:spacing w:after="0" w:line="259" w:lineRule="auto"/>
              <w:ind w:left="61" w:right="0" w:firstLine="0"/>
            </w:pPr>
            <w:r>
              <w:rPr>
                <w:sz w:val="20"/>
              </w:rPr>
              <w:t>N=</w:t>
            </w:r>
            <w:r w:rsidR="00F023FB">
              <w:rPr>
                <w:sz w:val="20"/>
              </w:rPr>
              <w:t>44</w:t>
            </w:r>
            <w:r>
              <w:rPr>
                <w:sz w:val="20"/>
              </w:rPr>
              <w:t xml:space="preserve"> </w:t>
            </w:r>
          </w:p>
        </w:tc>
        <w:tc>
          <w:tcPr>
            <w:tcW w:w="1967" w:type="dxa"/>
            <w:tcBorders>
              <w:top w:val="single" w:sz="4" w:space="0" w:color="000000"/>
              <w:left w:val="single" w:sz="4" w:space="0" w:color="000000"/>
              <w:bottom w:val="single" w:sz="4" w:space="0" w:color="000000"/>
              <w:right w:val="single" w:sz="4" w:space="0" w:color="000000"/>
            </w:tcBorders>
          </w:tcPr>
          <w:p w14:paraId="7D4716D1" w14:textId="77777777" w:rsidR="000F7A21" w:rsidRDefault="00821D81">
            <w:pPr>
              <w:spacing w:after="0" w:line="259" w:lineRule="auto"/>
              <w:ind w:left="1" w:right="0" w:firstLine="0"/>
            </w:pPr>
            <w:r>
              <w:rPr>
                <w:sz w:val="20"/>
              </w:rPr>
              <w:t xml:space="preserve"> 0= Unsatisfactory</w:t>
            </w:r>
            <w:r>
              <w:t xml:space="preserve">  </w:t>
            </w:r>
          </w:p>
          <w:p w14:paraId="2B434916" w14:textId="34D1950E" w:rsidR="000F7A21" w:rsidRDefault="00F023FB">
            <w:pPr>
              <w:spacing w:after="0" w:line="259" w:lineRule="auto"/>
              <w:ind w:left="1" w:right="0" w:firstLine="0"/>
            </w:pPr>
            <w:r>
              <w:rPr>
                <w:sz w:val="20"/>
              </w:rPr>
              <w:t>38</w:t>
            </w:r>
            <w:r w:rsidR="00821D81">
              <w:rPr>
                <w:sz w:val="20"/>
              </w:rPr>
              <w:t>= Emerging</w:t>
            </w:r>
            <w:r w:rsidR="00821D81">
              <w:t xml:space="preserve">  </w:t>
            </w:r>
          </w:p>
          <w:p w14:paraId="4F579FE4" w14:textId="49A65C51" w:rsidR="000F7A21" w:rsidRDefault="00F023FB">
            <w:pPr>
              <w:spacing w:after="0" w:line="259" w:lineRule="auto"/>
              <w:ind w:left="1" w:right="0" w:firstLine="0"/>
            </w:pPr>
            <w:r>
              <w:rPr>
                <w:sz w:val="20"/>
              </w:rPr>
              <w:t>6</w:t>
            </w:r>
            <w:r w:rsidR="00821D81">
              <w:rPr>
                <w:sz w:val="20"/>
              </w:rPr>
              <w:t>= Proficient</w:t>
            </w:r>
            <w:r w:rsidR="00821D81">
              <w:t xml:space="preserve">  </w:t>
            </w:r>
          </w:p>
          <w:p w14:paraId="6F9DD1EE" w14:textId="77777777" w:rsidR="000F7A21" w:rsidRDefault="00821D81">
            <w:pPr>
              <w:spacing w:after="0" w:line="259" w:lineRule="auto"/>
              <w:ind w:left="0" w:right="172" w:firstLine="0"/>
              <w:jc w:val="center"/>
            </w:pPr>
            <w:r>
              <w:rPr>
                <w:sz w:val="20"/>
              </w:rPr>
              <w:t>0 = Distinguished</w:t>
            </w:r>
            <w:r>
              <w:t xml:space="preserve"> </w:t>
            </w:r>
            <w:r>
              <w:rPr>
                <w:sz w:val="20"/>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148B8B14" w14:textId="77777777" w:rsidR="000F7A21" w:rsidRDefault="00821D81">
            <w:pPr>
              <w:spacing w:after="0" w:line="259" w:lineRule="auto"/>
              <w:ind w:left="0" w:right="0" w:firstLine="0"/>
            </w:pPr>
            <w:r>
              <w:rPr>
                <w:sz w:val="20"/>
              </w:rPr>
              <w:t>0=Unsatisfactory</w:t>
            </w:r>
            <w:r>
              <w:t xml:space="preserve">  </w:t>
            </w:r>
          </w:p>
          <w:p w14:paraId="48633C3B" w14:textId="7E5C7F51" w:rsidR="000F7A21" w:rsidRDefault="00821D81">
            <w:pPr>
              <w:spacing w:after="0" w:line="259" w:lineRule="auto"/>
              <w:ind w:left="0" w:right="0" w:firstLine="0"/>
            </w:pPr>
            <w:r>
              <w:rPr>
                <w:sz w:val="20"/>
              </w:rPr>
              <w:t xml:space="preserve"> </w:t>
            </w:r>
            <w:r w:rsidR="00F023FB">
              <w:rPr>
                <w:sz w:val="20"/>
              </w:rPr>
              <w:t>4</w:t>
            </w:r>
            <w:r>
              <w:rPr>
                <w:sz w:val="20"/>
              </w:rPr>
              <w:t>= Emerging</w:t>
            </w:r>
            <w:r>
              <w:t xml:space="preserve">  </w:t>
            </w:r>
          </w:p>
          <w:p w14:paraId="220A8598" w14:textId="09649A75" w:rsidR="000F7A21" w:rsidRDefault="00821D81">
            <w:pPr>
              <w:spacing w:after="0" w:line="259" w:lineRule="auto"/>
              <w:ind w:left="0" w:right="0" w:firstLine="0"/>
            </w:pPr>
            <w:r>
              <w:rPr>
                <w:sz w:val="20"/>
              </w:rPr>
              <w:t xml:space="preserve"> </w:t>
            </w:r>
            <w:r w:rsidR="00F023FB">
              <w:rPr>
                <w:sz w:val="20"/>
              </w:rPr>
              <w:t>40</w:t>
            </w:r>
            <w:r>
              <w:rPr>
                <w:sz w:val="20"/>
              </w:rPr>
              <w:t xml:space="preserve">=Proficient </w:t>
            </w:r>
            <w:r>
              <w:t xml:space="preserve"> </w:t>
            </w:r>
          </w:p>
          <w:p w14:paraId="08B3C9C0" w14:textId="6F45E6F5" w:rsidR="000F7A21" w:rsidRDefault="00F023FB">
            <w:pPr>
              <w:spacing w:after="0" w:line="259" w:lineRule="auto"/>
              <w:ind w:left="0" w:right="0" w:firstLine="0"/>
            </w:pPr>
            <w:r>
              <w:rPr>
                <w:sz w:val="18"/>
              </w:rPr>
              <w:t>0</w:t>
            </w:r>
            <w:r w:rsidR="00821D81">
              <w:rPr>
                <w:sz w:val="18"/>
              </w:rPr>
              <w:t>= Distinguished</w:t>
            </w:r>
            <w:r w:rsidR="00821D81">
              <w:t xml:space="preserve">  </w:t>
            </w:r>
          </w:p>
          <w:p w14:paraId="744F80B2" w14:textId="77777777" w:rsidR="000F7A21" w:rsidRDefault="00821D81">
            <w:pPr>
              <w:spacing w:after="0" w:line="259" w:lineRule="auto"/>
              <w:ind w:left="61" w:right="0" w:firstLine="0"/>
            </w:pPr>
            <w:r>
              <w:t xml:space="preserve"> </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909247A" w14:textId="77777777" w:rsidR="000F7A21" w:rsidRDefault="00821D81">
            <w:pPr>
              <w:spacing w:after="0" w:line="259" w:lineRule="auto"/>
              <w:ind w:left="62" w:right="0" w:firstLine="0"/>
            </w:pPr>
            <w:r>
              <w:rPr>
                <w:sz w:val="20"/>
              </w:rPr>
              <w:t xml:space="preserve">Target 85% </w:t>
            </w:r>
          </w:p>
          <w:p w14:paraId="5EC920E1" w14:textId="77777777" w:rsidR="000F7A21" w:rsidRDefault="00821D81">
            <w:pPr>
              <w:spacing w:after="0" w:line="259" w:lineRule="auto"/>
              <w:ind w:left="62" w:right="0" w:firstLine="0"/>
            </w:pPr>
            <w:r>
              <w:rPr>
                <w:sz w:val="20"/>
              </w:rPr>
              <w:t xml:space="preserve">Proficient or </w:t>
            </w:r>
          </w:p>
          <w:p w14:paraId="64FF394B" w14:textId="77777777" w:rsidR="000F7A21" w:rsidRDefault="00821D81">
            <w:pPr>
              <w:spacing w:after="0" w:line="259" w:lineRule="auto"/>
              <w:ind w:left="62" w:right="0" w:firstLine="0"/>
            </w:pPr>
            <w:r>
              <w:rPr>
                <w:sz w:val="20"/>
              </w:rPr>
              <w:t xml:space="preserve">Greater on </w:t>
            </w:r>
          </w:p>
          <w:p w14:paraId="2E45DF1E" w14:textId="77777777" w:rsidR="000F7A21" w:rsidRDefault="00821D81">
            <w:pPr>
              <w:spacing w:after="0" w:line="259" w:lineRule="auto"/>
              <w:ind w:left="62" w:right="0" w:firstLine="0"/>
            </w:pPr>
            <w:r>
              <w:rPr>
                <w:sz w:val="20"/>
              </w:rPr>
              <w:t xml:space="preserve">Second </w:t>
            </w:r>
          </w:p>
          <w:p w14:paraId="498D58D1" w14:textId="77777777" w:rsidR="000F7A21" w:rsidRDefault="00821D81">
            <w:pPr>
              <w:spacing w:after="0" w:line="259" w:lineRule="auto"/>
              <w:ind w:left="62" w:right="0" w:firstLine="0"/>
            </w:pPr>
            <w:r>
              <w:rPr>
                <w:sz w:val="20"/>
              </w:rPr>
              <w:t xml:space="preserve">Assessment </w:t>
            </w:r>
          </w:p>
          <w:p w14:paraId="4E951860" w14:textId="77777777" w:rsidR="000F7A21" w:rsidRDefault="00821D81">
            <w:pPr>
              <w:spacing w:after="0" w:line="259" w:lineRule="auto"/>
              <w:ind w:left="62" w:right="0" w:firstLine="0"/>
            </w:pPr>
            <w:r>
              <w:rPr>
                <w:sz w:val="20"/>
              </w:rPr>
              <w:t xml:space="preserve"> </w:t>
            </w:r>
          </w:p>
          <w:p w14:paraId="48D4FB88" w14:textId="77777777" w:rsidR="000F7A21" w:rsidRDefault="00821D81">
            <w:pPr>
              <w:spacing w:after="0" w:line="259" w:lineRule="auto"/>
              <w:ind w:left="62" w:right="0" w:firstLine="0"/>
            </w:pPr>
            <w:r>
              <w:rPr>
                <w:sz w:val="20"/>
              </w:rPr>
              <w:t xml:space="preserve">Actual: </w:t>
            </w:r>
          </w:p>
          <w:p w14:paraId="2DC27663" w14:textId="4560588C" w:rsidR="000F7A21" w:rsidRDefault="00716CB6">
            <w:pPr>
              <w:spacing w:after="0" w:line="259" w:lineRule="auto"/>
              <w:ind w:left="62" w:right="0" w:firstLine="0"/>
            </w:pPr>
            <w:r>
              <w:rPr>
                <w:sz w:val="20"/>
              </w:rPr>
              <w:t>91</w:t>
            </w:r>
            <w:r w:rsidR="00821D81">
              <w:rPr>
                <w:sz w:val="20"/>
              </w:rPr>
              <w:t xml:space="preserve">% </w:t>
            </w:r>
          </w:p>
          <w:p w14:paraId="18446F9C" w14:textId="77777777" w:rsidR="000F7A21" w:rsidRDefault="00821D81">
            <w:pPr>
              <w:spacing w:after="0" w:line="259" w:lineRule="auto"/>
              <w:ind w:left="62" w:right="0" w:firstLine="0"/>
            </w:pPr>
            <w:r>
              <w:rPr>
                <w:sz w:val="20"/>
              </w:rPr>
              <w:t xml:space="preserve"> </w:t>
            </w:r>
          </w:p>
          <w:p w14:paraId="147A7DA1" w14:textId="77777777" w:rsidR="000F7A21" w:rsidRDefault="00821D81">
            <w:pPr>
              <w:spacing w:after="0" w:line="259" w:lineRule="auto"/>
              <w:ind w:left="62" w:right="0" w:firstLine="0"/>
            </w:pPr>
            <w:r>
              <w:rPr>
                <w:b/>
                <w:sz w:val="20"/>
              </w:rPr>
              <w:t xml:space="preserve">Target Met </w:t>
            </w:r>
          </w:p>
          <w:p w14:paraId="3A3247AE" w14:textId="77777777" w:rsidR="000F7A21" w:rsidRDefault="00821D81">
            <w:pPr>
              <w:spacing w:after="0" w:line="259" w:lineRule="auto"/>
              <w:ind w:left="62" w:right="0" w:firstLine="0"/>
            </w:pPr>
            <w:r>
              <w:rPr>
                <w:sz w:val="20"/>
              </w:rPr>
              <w:t xml:space="preserve"> </w:t>
            </w:r>
          </w:p>
        </w:tc>
      </w:tr>
      <w:tr w:rsidR="000F7A21" w14:paraId="011893B8" w14:textId="77777777">
        <w:trPr>
          <w:trHeight w:val="1543"/>
        </w:trPr>
        <w:tc>
          <w:tcPr>
            <w:tcW w:w="1717" w:type="dxa"/>
            <w:tcBorders>
              <w:top w:val="single" w:sz="4" w:space="0" w:color="000000"/>
              <w:left w:val="single" w:sz="4" w:space="0" w:color="000000"/>
              <w:bottom w:val="single" w:sz="4" w:space="0" w:color="000000"/>
              <w:right w:val="single" w:sz="4" w:space="0" w:color="000000"/>
            </w:tcBorders>
            <w:shd w:val="clear" w:color="auto" w:fill="BDD6EE"/>
          </w:tcPr>
          <w:p w14:paraId="06E6EC2D" w14:textId="77777777" w:rsidR="000F7A21" w:rsidRDefault="00821D81">
            <w:pPr>
              <w:spacing w:after="0" w:line="259" w:lineRule="auto"/>
              <w:ind w:left="58" w:right="0" w:firstLine="0"/>
            </w:pPr>
            <w:r>
              <w:rPr>
                <w:b/>
                <w:sz w:val="18"/>
              </w:rPr>
              <w:t xml:space="preserve">PROGRAM </w:t>
            </w:r>
          </w:p>
          <w:p w14:paraId="63FF316B" w14:textId="77777777" w:rsidR="000F7A21" w:rsidRDefault="00821D81">
            <w:pPr>
              <w:spacing w:after="0" w:line="259" w:lineRule="auto"/>
              <w:ind w:left="58" w:right="0" w:firstLine="0"/>
            </w:pPr>
            <w:r>
              <w:rPr>
                <w:b/>
                <w:sz w:val="18"/>
              </w:rPr>
              <w:t xml:space="preserve">OBJECTIVE </w:t>
            </w:r>
          </w:p>
          <w:p w14:paraId="5017C31E" w14:textId="77777777" w:rsidR="000F7A21" w:rsidRDefault="00821D81">
            <w:pPr>
              <w:spacing w:after="0" w:line="259" w:lineRule="auto"/>
              <w:ind w:left="58" w:right="0" w:firstLine="0"/>
            </w:pPr>
            <w:r>
              <w:rPr>
                <w:b/>
                <w:sz w:val="18"/>
              </w:rPr>
              <w:t xml:space="preserve"> </w:t>
            </w:r>
          </w:p>
        </w:tc>
        <w:tc>
          <w:tcPr>
            <w:tcW w:w="2201" w:type="dxa"/>
            <w:tcBorders>
              <w:top w:val="single" w:sz="4" w:space="0" w:color="000000"/>
              <w:left w:val="single" w:sz="4" w:space="0" w:color="000000"/>
              <w:bottom w:val="single" w:sz="4" w:space="0" w:color="000000"/>
              <w:right w:val="single" w:sz="4" w:space="0" w:color="000000"/>
            </w:tcBorders>
            <w:shd w:val="clear" w:color="auto" w:fill="BDD6EE"/>
          </w:tcPr>
          <w:p w14:paraId="3AA5294B" w14:textId="77777777" w:rsidR="000F7A21" w:rsidRDefault="00821D81">
            <w:pPr>
              <w:spacing w:after="18" w:line="232" w:lineRule="auto"/>
              <w:ind w:left="11" w:right="0" w:hanging="11"/>
            </w:pPr>
            <w:r>
              <w:rPr>
                <w:b/>
                <w:sz w:val="18"/>
              </w:rPr>
              <w:t>SOCIAL AND CULTURAL</w:t>
            </w:r>
            <w:r>
              <w:rPr>
                <w:sz w:val="18"/>
              </w:rPr>
              <w:t xml:space="preserve">  </w:t>
            </w:r>
          </w:p>
          <w:p w14:paraId="6D2E0274" w14:textId="77777777" w:rsidR="000F7A21" w:rsidRDefault="00821D81">
            <w:pPr>
              <w:spacing w:after="0" w:line="259" w:lineRule="auto"/>
              <w:ind w:left="0" w:right="0" w:firstLine="0"/>
            </w:pPr>
            <w:r>
              <w:rPr>
                <w:b/>
                <w:sz w:val="18"/>
              </w:rPr>
              <w:t>DIVERSITY</w:t>
            </w:r>
            <w:r>
              <w:rPr>
                <w:sz w:val="18"/>
              </w:rPr>
              <w:t xml:space="preserve">  </w:t>
            </w:r>
          </w:p>
          <w:p w14:paraId="1920FEAD" w14:textId="77777777" w:rsidR="000F7A21" w:rsidRDefault="00821D81">
            <w:pPr>
              <w:spacing w:after="0" w:line="259" w:lineRule="auto"/>
              <w:ind w:left="0" w:right="0" w:firstLine="0"/>
            </w:pPr>
            <w:r>
              <w:rPr>
                <w:sz w:val="18"/>
              </w:rPr>
              <w:t xml:space="preserve">  </w:t>
            </w:r>
          </w:p>
          <w:p w14:paraId="21D6E0EE" w14:textId="77777777" w:rsidR="000F7A21" w:rsidRDefault="00821D81">
            <w:pPr>
              <w:spacing w:after="11" w:line="259" w:lineRule="auto"/>
              <w:ind w:left="0" w:right="0" w:firstLine="0"/>
            </w:pPr>
            <w:r>
              <w:rPr>
                <w:b/>
                <w:sz w:val="18"/>
              </w:rPr>
              <w:t xml:space="preserve">CORE STANDARD  </w:t>
            </w:r>
          </w:p>
          <w:p w14:paraId="4B7FD923" w14:textId="77777777" w:rsidR="000F7A21" w:rsidRDefault="00821D81">
            <w:pPr>
              <w:spacing w:after="0" w:line="259" w:lineRule="auto"/>
              <w:ind w:left="11" w:right="0" w:firstLine="0"/>
            </w:pPr>
            <w:r>
              <w:rPr>
                <w:b/>
                <w:sz w:val="18"/>
              </w:rPr>
              <w:t xml:space="preserve">2.F.2.b. </w:t>
            </w:r>
          </w:p>
        </w:tc>
        <w:tc>
          <w:tcPr>
            <w:tcW w:w="1615" w:type="dxa"/>
            <w:tcBorders>
              <w:top w:val="single" w:sz="4" w:space="0" w:color="000000"/>
              <w:left w:val="single" w:sz="4" w:space="0" w:color="000000"/>
              <w:bottom w:val="single" w:sz="4" w:space="0" w:color="000000"/>
              <w:right w:val="single" w:sz="4" w:space="0" w:color="000000"/>
            </w:tcBorders>
            <w:shd w:val="clear" w:color="auto" w:fill="BDD6EE"/>
          </w:tcPr>
          <w:p w14:paraId="02B9E2EB" w14:textId="77777777" w:rsidR="000F7A21" w:rsidRDefault="00821D81">
            <w:pPr>
              <w:spacing w:after="0" w:line="259" w:lineRule="auto"/>
              <w:ind w:left="0" w:right="0" w:firstLine="0"/>
            </w:pPr>
            <w:r>
              <w:rPr>
                <w:b/>
                <w:sz w:val="18"/>
              </w:rPr>
              <w:t>COURSE</w:t>
            </w:r>
            <w:r>
              <w:rPr>
                <w:sz w:val="18"/>
              </w:rPr>
              <w:t xml:space="preserve">  </w:t>
            </w:r>
          </w:p>
          <w:p w14:paraId="304304A0" w14:textId="77777777" w:rsidR="000F7A21" w:rsidRDefault="00821D81">
            <w:pPr>
              <w:spacing w:after="0" w:line="259" w:lineRule="auto"/>
              <w:ind w:left="0" w:right="0" w:firstLine="0"/>
            </w:pPr>
            <w:r>
              <w:rPr>
                <w:sz w:val="18"/>
              </w:rPr>
              <w:t xml:space="preserve"> </w:t>
            </w:r>
          </w:p>
          <w:p w14:paraId="16152AE6" w14:textId="77777777" w:rsidR="000F7A21" w:rsidRDefault="00821D81">
            <w:pPr>
              <w:spacing w:after="0" w:line="259" w:lineRule="auto"/>
              <w:ind w:left="61" w:right="0" w:firstLine="0"/>
            </w:pPr>
            <w:r>
              <w:rPr>
                <w:b/>
                <w:sz w:val="18"/>
              </w:rPr>
              <w:t xml:space="preserve">SIGNATURE </w:t>
            </w:r>
          </w:p>
          <w:p w14:paraId="451B6995" w14:textId="77777777" w:rsidR="000F7A21" w:rsidRDefault="00821D81">
            <w:pPr>
              <w:spacing w:after="0" w:line="259" w:lineRule="auto"/>
              <w:ind w:left="61" w:right="0" w:firstLine="0"/>
            </w:pPr>
            <w:r>
              <w:rPr>
                <w:b/>
                <w:sz w:val="18"/>
              </w:rPr>
              <w:t xml:space="preserve">ASSIGNMENT </w:t>
            </w:r>
          </w:p>
          <w:p w14:paraId="47AE6387" w14:textId="77777777" w:rsidR="000F7A21" w:rsidRDefault="00821D81">
            <w:pPr>
              <w:spacing w:after="0" w:line="259" w:lineRule="auto"/>
              <w:ind w:left="0" w:right="0" w:firstLine="0"/>
            </w:pPr>
            <w:r>
              <w:rPr>
                <w:sz w:val="18"/>
              </w:rPr>
              <w:t xml:space="preserve"> </w:t>
            </w:r>
          </w:p>
        </w:tc>
        <w:tc>
          <w:tcPr>
            <w:tcW w:w="1513" w:type="dxa"/>
            <w:tcBorders>
              <w:top w:val="single" w:sz="4" w:space="0" w:color="000000"/>
              <w:left w:val="single" w:sz="4" w:space="0" w:color="000000"/>
              <w:bottom w:val="single" w:sz="4" w:space="0" w:color="000000"/>
              <w:right w:val="single" w:sz="4" w:space="0" w:color="000000"/>
            </w:tcBorders>
            <w:shd w:val="clear" w:color="auto" w:fill="BDD6EE"/>
          </w:tcPr>
          <w:p w14:paraId="082D0930" w14:textId="77777777" w:rsidR="000F7A21" w:rsidRDefault="00821D81">
            <w:pPr>
              <w:spacing w:after="0" w:line="259" w:lineRule="auto"/>
              <w:ind w:left="0" w:right="0" w:firstLine="0"/>
            </w:pPr>
            <w:r>
              <w:rPr>
                <w:b/>
                <w:sz w:val="18"/>
              </w:rPr>
              <w:t>SEMESTER</w:t>
            </w:r>
            <w:r>
              <w:rPr>
                <w:sz w:val="18"/>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BDD6EE"/>
          </w:tcPr>
          <w:p w14:paraId="42C6336E" w14:textId="77777777" w:rsidR="000F7A21" w:rsidRDefault="00821D81">
            <w:pPr>
              <w:spacing w:after="85" w:line="259" w:lineRule="auto"/>
              <w:ind w:left="3" w:right="0" w:firstLine="0"/>
            </w:pPr>
            <w:r>
              <w:rPr>
                <w:b/>
                <w:sz w:val="18"/>
              </w:rPr>
              <w:t xml:space="preserve">1ST  </w:t>
            </w:r>
          </w:p>
          <w:p w14:paraId="48AFD741" w14:textId="77777777" w:rsidR="000F7A21" w:rsidRDefault="00821D81">
            <w:pPr>
              <w:spacing w:after="0" w:line="259" w:lineRule="auto"/>
              <w:ind w:left="1" w:right="0" w:firstLine="0"/>
            </w:pPr>
            <w:r>
              <w:rPr>
                <w:b/>
                <w:sz w:val="18"/>
              </w:rPr>
              <w:t>ASSESSMENT</w:t>
            </w:r>
            <w:r>
              <w:rPr>
                <w:sz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BDD6EE"/>
          </w:tcPr>
          <w:p w14:paraId="1CE1BFB8" w14:textId="77777777" w:rsidR="000F7A21" w:rsidRDefault="00821D81">
            <w:pPr>
              <w:spacing w:after="110" w:line="259" w:lineRule="auto"/>
              <w:ind w:left="1" w:right="0" w:firstLine="0"/>
            </w:pPr>
            <w:r>
              <w:rPr>
                <w:b/>
                <w:sz w:val="18"/>
              </w:rPr>
              <w:t xml:space="preserve">2ND  </w:t>
            </w:r>
          </w:p>
          <w:p w14:paraId="1B84A6ED" w14:textId="77777777" w:rsidR="000F7A21" w:rsidRDefault="00821D81">
            <w:pPr>
              <w:spacing w:after="0" w:line="259" w:lineRule="auto"/>
              <w:ind w:left="0" w:right="0" w:firstLine="0"/>
            </w:pPr>
            <w:r>
              <w:rPr>
                <w:b/>
                <w:sz w:val="18"/>
              </w:rPr>
              <w:t>ASSESSMENT</w:t>
            </w:r>
            <w:r>
              <w:rPr>
                <w:sz w:val="18"/>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BDD6EE"/>
          </w:tcPr>
          <w:p w14:paraId="4B048499" w14:textId="77777777" w:rsidR="000F7A21" w:rsidRDefault="00821D81">
            <w:pPr>
              <w:spacing w:after="107" w:line="259" w:lineRule="auto"/>
              <w:ind w:left="62" w:right="0" w:firstLine="0"/>
            </w:pPr>
            <w:r>
              <w:rPr>
                <w:b/>
                <w:sz w:val="18"/>
              </w:rPr>
              <w:t xml:space="preserve">TARGET </w:t>
            </w:r>
          </w:p>
          <w:p w14:paraId="075FCBC2" w14:textId="77777777" w:rsidR="000F7A21" w:rsidRDefault="00821D81">
            <w:pPr>
              <w:spacing w:after="0" w:line="259" w:lineRule="auto"/>
              <w:ind w:left="97" w:right="0" w:firstLine="0"/>
              <w:jc w:val="center"/>
            </w:pPr>
            <w:r>
              <w:rPr>
                <w:sz w:val="18"/>
              </w:rPr>
              <w:t xml:space="preserve"> </w:t>
            </w:r>
          </w:p>
        </w:tc>
      </w:tr>
      <w:tr w:rsidR="000F7A21" w14:paraId="508747A4" w14:textId="77777777">
        <w:trPr>
          <w:trHeight w:val="2591"/>
        </w:trPr>
        <w:tc>
          <w:tcPr>
            <w:tcW w:w="1717" w:type="dxa"/>
            <w:tcBorders>
              <w:top w:val="single" w:sz="4" w:space="0" w:color="000000"/>
              <w:left w:val="single" w:sz="4" w:space="0" w:color="000000"/>
              <w:bottom w:val="single" w:sz="4" w:space="0" w:color="000000"/>
              <w:right w:val="single" w:sz="4" w:space="0" w:color="000000"/>
            </w:tcBorders>
          </w:tcPr>
          <w:p w14:paraId="26E79CD6" w14:textId="77777777" w:rsidR="000F7A21" w:rsidRPr="003E4D2F" w:rsidRDefault="00821D81">
            <w:pPr>
              <w:spacing w:after="0" w:line="259" w:lineRule="auto"/>
              <w:ind w:left="58" w:right="0" w:firstLine="0"/>
            </w:pPr>
            <w:r w:rsidRPr="003E4D2F">
              <w:rPr>
                <w:b/>
                <w:sz w:val="20"/>
              </w:rPr>
              <w:lastRenderedPageBreak/>
              <w:t xml:space="preserve">Program </w:t>
            </w:r>
          </w:p>
          <w:p w14:paraId="1E7890EB" w14:textId="77777777" w:rsidR="000F7A21" w:rsidRDefault="00821D81">
            <w:pPr>
              <w:spacing w:after="0" w:line="259" w:lineRule="auto"/>
              <w:ind w:left="97" w:right="0" w:hanging="29"/>
            </w:pPr>
            <w:r w:rsidRPr="003E4D2F">
              <w:rPr>
                <w:b/>
                <w:sz w:val="20"/>
              </w:rPr>
              <w:t xml:space="preserve">Objective #2 </w:t>
            </w:r>
            <w:r w:rsidRPr="003E4D2F">
              <w:rPr>
                <w:sz w:val="20"/>
              </w:rPr>
              <w:t>Establish helping relationships with diverse clients.</w:t>
            </w:r>
            <w:r>
              <w:rPr>
                <w:sz w:val="20"/>
              </w:rPr>
              <w:t xml:space="preserve"> </w:t>
            </w:r>
          </w:p>
          <w:p w14:paraId="125C37D1" w14:textId="77777777" w:rsidR="000F7A21" w:rsidRDefault="00821D81">
            <w:pPr>
              <w:spacing w:after="0" w:line="259" w:lineRule="auto"/>
              <w:ind w:left="58" w:right="0" w:firstLine="0"/>
            </w:pPr>
            <w:r>
              <w:rPr>
                <w:b/>
                <w:sz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76D5FDBD" w14:textId="77777777" w:rsidR="000F7A21" w:rsidRDefault="00821D81">
            <w:pPr>
              <w:spacing w:after="0" w:line="259" w:lineRule="auto"/>
              <w:ind w:left="0" w:right="0" w:firstLine="0"/>
            </w:pPr>
            <w:r>
              <w:rPr>
                <w:b/>
                <w:sz w:val="20"/>
              </w:rPr>
              <w:t xml:space="preserve">Key Performance </w:t>
            </w:r>
          </w:p>
          <w:p w14:paraId="0A7435AF" w14:textId="77777777" w:rsidR="000F7A21" w:rsidRDefault="00821D81">
            <w:pPr>
              <w:spacing w:after="0" w:line="259" w:lineRule="auto"/>
              <w:ind w:left="11" w:right="0" w:firstLine="0"/>
            </w:pPr>
            <w:r>
              <w:rPr>
                <w:b/>
                <w:sz w:val="20"/>
              </w:rPr>
              <w:t>Indicator 2.1</w:t>
            </w:r>
            <w:r>
              <w:t xml:space="preserve">  </w:t>
            </w:r>
          </w:p>
          <w:p w14:paraId="273C39BE" w14:textId="77777777" w:rsidR="000F7A21" w:rsidRDefault="00821D81">
            <w:pPr>
              <w:spacing w:after="26" w:line="232" w:lineRule="auto"/>
              <w:ind w:left="11" w:right="59" w:hanging="11"/>
            </w:pPr>
            <w:r>
              <w:rPr>
                <w:sz w:val="20"/>
                <w:u w:val="single" w:color="000000"/>
              </w:rPr>
              <w:t>Knowledge</w:t>
            </w:r>
            <w:r>
              <w:rPr>
                <w:sz w:val="20"/>
              </w:rPr>
              <w:t xml:space="preserve">: Students will learn about diverse populations and how counseling can best be suited to address the needs of said diverse </w:t>
            </w:r>
          </w:p>
          <w:p w14:paraId="4C7FE638" w14:textId="67531E07" w:rsidR="000F7A21" w:rsidRDefault="00821D81">
            <w:pPr>
              <w:spacing w:after="0" w:line="259" w:lineRule="auto"/>
              <w:ind w:left="11" w:right="0" w:firstLine="0"/>
            </w:pPr>
            <w:r>
              <w:rPr>
                <w:sz w:val="20"/>
              </w:rPr>
              <w:t>population. (</w:t>
            </w:r>
            <w:r w:rsidR="007E097B">
              <w:rPr>
                <w:sz w:val="20"/>
              </w:rPr>
              <w:t>3.B.1</w:t>
            </w:r>
            <w:r>
              <w:rPr>
                <w:sz w:val="20"/>
              </w:rPr>
              <w:t>.)</w:t>
            </w:r>
            <w: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61AFD506" w14:textId="77777777" w:rsidR="000F7A21" w:rsidRDefault="00821D81">
            <w:pPr>
              <w:spacing w:after="0" w:line="259" w:lineRule="auto"/>
              <w:ind w:left="1" w:right="0" w:firstLine="0"/>
            </w:pPr>
            <w:r>
              <w:rPr>
                <w:sz w:val="18"/>
              </w:rPr>
              <w:t xml:space="preserve">COUN 5311: </w:t>
            </w:r>
            <w:r>
              <w:t xml:space="preserve"> </w:t>
            </w:r>
          </w:p>
          <w:p w14:paraId="318C297D" w14:textId="77777777" w:rsidR="000F7A21" w:rsidRDefault="00821D81">
            <w:pPr>
              <w:spacing w:after="37" w:line="259" w:lineRule="auto"/>
              <w:ind w:left="0" w:right="0" w:firstLine="0"/>
            </w:pPr>
            <w:r>
              <w:rPr>
                <w:sz w:val="18"/>
              </w:rPr>
              <w:t xml:space="preserve">Multicultural </w:t>
            </w:r>
          </w:p>
          <w:p w14:paraId="69205FDF" w14:textId="77777777" w:rsidR="000F7A21" w:rsidRDefault="00821D81">
            <w:pPr>
              <w:spacing w:after="0" w:line="259" w:lineRule="auto"/>
              <w:ind w:left="0" w:right="0" w:firstLine="0"/>
            </w:pPr>
            <w:r>
              <w:rPr>
                <w:sz w:val="18"/>
              </w:rPr>
              <w:t>Counseling</w:t>
            </w:r>
            <w:r>
              <w:t xml:space="preserve"> </w:t>
            </w:r>
            <w:r>
              <w:rPr>
                <w:sz w:val="18"/>
              </w:rPr>
              <w:t xml:space="preserve"> </w:t>
            </w:r>
          </w:p>
          <w:p w14:paraId="1A0AE872" w14:textId="77777777" w:rsidR="000F7A21" w:rsidRDefault="00821D81">
            <w:pPr>
              <w:spacing w:after="0" w:line="259" w:lineRule="auto"/>
              <w:ind w:left="0" w:right="0" w:firstLine="0"/>
            </w:pPr>
            <w:r>
              <w:rPr>
                <w:sz w:val="20"/>
              </w:rPr>
              <w:t xml:space="preserve"> </w:t>
            </w:r>
          </w:p>
          <w:p w14:paraId="2F842F9D" w14:textId="77777777" w:rsidR="000F7A21" w:rsidRDefault="00821D81">
            <w:pPr>
              <w:spacing w:after="0" w:line="259" w:lineRule="auto"/>
              <w:ind w:left="0" w:right="0" w:firstLine="0"/>
            </w:pPr>
            <w:r>
              <w:rPr>
                <w:i/>
                <w:sz w:val="20"/>
              </w:rPr>
              <w:t>Cultural Self-</w:t>
            </w:r>
          </w:p>
          <w:p w14:paraId="7D235779" w14:textId="77777777" w:rsidR="000F7A21" w:rsidRDefault="00821D81">
            <w:pPr>
              <w:spacing w:after="0" w:line="259" w:lineRule="auto"/>
              <w:ind w:left="0" w:right="0" w:firstLine="0"/>
            </w:pPr>
            <w:r>
              <w:rPr>
                <w:i/>
                <w:sz w:val="20"/>
              </w:rPr>
              <w:t xml:space="preserve">Assessment </w:t>
            </w:r>
          </w:p>
        </w:tc>
        <w:tc>
          <w:tcPr>
            <w:tcW w:w="1513" w:type="dxa"/>
            <w:tcBorders>
              <w:top w:val="single" w:sz="4" w:space="0" w:color="000000"/>
              <w:left w:val="single" w:sz="4" w:space="0" w:color="000000"/>
              <w:bottom w:val="single" w:sz="4" w:space="0" w:color="000000"/>
              <w:right w:val="single" w:sz="4" w:space="0" w:color="000000"/>
            </w:tcBorders>
          </w:tcPr>
          <w:p w14:paraId="4FDFBB10" w14:textId="77777777" w:rsidR="000F7A21" w:rsidRDefault="00821D81">
            <w:pPr>
              <w:spacing w:after="0" w:line="259" w:lineRule="auto"/>
              <w:ind w:left="1" w:right="0" w:firstLine="0"/>
            </w:pPr>
            <w:r>
              <w:rPr>
                <w:sz w:val="20"/>
              </w:rPr>
              <w:t xml:space="preserve">Summer  </w:t>
            </w:r>
          </w:p>
          <w:p w14:paraId="55182343" w14:textId="0DE0E244" w:rsidR="000F7A21" w:rsidRDefault="003E4D2F">
            <w:pPr>
              <w:spacing w:after="0" w:line="259" w:lineRule="auto"/>
              <w:ind w:left="11" w:right="0" w:firstLine="0"/>
            </w:pPr>
            <w:r>
              <w:rPr>
                <w:sz w:val="20"/>
              </w:rPr>
              <w:t>202</w:t>
            </w:r>
            <w:r w:rsidR="002C2017">
              <w:rPr>
                <w:sz w:val="20"/>
              </w:rPr>
              <w:t>5</w:t>
            </w:r>
            <w:r>
              <w:rPr>
                <w:sz w:val="20"/>
              </w:rPr>
              <w:t xml:space="preserve">  </w:t>
            </w:r>
          </w:p>
          <w:p w14:paraId="1A0DA200" w14:textId="77777777" w:rsidR="000F7A21" w:rsidRDefault="00821D81">
            <w:pPr>
              <w:spacing w:after="0" w:line="259" w:lineRule="auto"/>
              <w:ind w:left="1" w:right="0" w:firstLine="0"/>
            </w:pPr>
            <w:r>
              <w:rPr>
                <w:sz w:val="20"/>
              </w:rPr>
              <w:t xml:space="preserve">  </w:t>
            </w:r>
          </w:p>
          <w:p w14:paraId="180C999E" w14:textId="77777777" w:rsidR="000F7A21" w:rsidRDefault="00821D81">
            <w:pPr>
              <w:spacing w:after="1" w:line="256" w:lineRule="auto"/>
              <w:ind w:left="1" w:right="1164" w:firstLine="0"/>
            </w:pPr>
            <w:r>
              <w:rPr>
                <w:sz w:val="20"/>
              </w:rPr>
              <w:t xml:space="preserve">    </w:t>
            </w:r>
          </w:p>
          <w:p w14:paraId="366DFE0B" w14:textId="77777777" w:rsidR="000F7A21" w:rsidRDefault="00821D81">
            <w:pPr>
              <w:spacing w:after="0" w:line="259" w:lineRule="auto"/>
              <w:ind w:left="1" w:right="0" w:firstLine="0"/>
            </w:pPr>
            <w:r>
              <w:rPr>
                <w:sz w:val="20"/>
              </w:rPr>
              <w:t xml:space="preserve">  </w:t>
            </w:r>
          </w:p>
          <w:p w14:paraId="34B7B5F4" w14:textId="6B436D5A" w:rsidR="000F7A21" w:rsidRDefault="00821D81">
            <w:pPr>
              <w:spacing w:after="0" w:line="259" w:lineRule="auto"/>
              <w:ind w:left="0" w:right="0" w:firstLine="0"/>
            </w:pPr>
            <w:r>
              <w:rPr>
                <w:sz w:val="20"/>
              </w:rPr>
              <w:t xml:space="preserve">N= </w:t>
            </w:r>
            <w:r w:rsidR="00584096">
              <w:rPr>
                <w:sz w:val="20"/>
              </w:rPr>
              <w:t>1</w:t>
            </w:r>
            <w:r w:rsidR="00183886">
              <w:rPr>
                <w:sz w:val="20"/>
              </w:rPr>
              <w:t>4</w:t>
            </w:r>
          </w:p>
        </w:tc>
        <w:tc>
          <w:tcPr>
            <w:tcW w:w="1967" w:type="dxa"/>
            <w:tcBorders>
              <w:top w:val="single" w:sz="4" w:space="0" w:color="000000"/>
              <w:left w:val="single" w:sz="4" w:space="0" w:color="000000"/>
              <w:bottom w:val="single" w:sz="4" w:space="0" w:color="000000"/>
              <w:right w:val="single" w:sz="4" w:space="0" w:color="000000"/>
            </w:tcBorders>
          </w:tcPr>
          <w:p w14:paraId="06CC0FD6" w14:textId="77777777" w:rsidR="000F7A21" w:rsidRDefault="00821D81">
            <w:pPr>
              <w:spacing w:after="0" w:line="259" w:lineRule="auto"/>
              <w:ind w:left="3" w:right="0" w:firstLine="0"/>
            </w:pPr>
            <w:r>
              <w:rPr>
                <w:sz w:val="20"/>
              </w:rPr>
              <w:t>0=Unsatisfactory</w:t>
            </w:r>
            <w:r>
              <w:t xml:space="preserve">  </w:t>
            </w:r>
          </w:p>
          <w:p w14:paraId="5D882F13" w14:textId="30A37823" w:rsidR="000F7A21" w:rsidRDefault="00183886">
            <w:pPr>
              <w:spacing w:after="0" w:line="259" w:lineRule="auto"/>
              <w:ind w:left="3" w:right="0" w:firstLine="0"/>
            </w:pPr>
            <w:r>
              <w:rPr>
                <w:sz w:val="20"/>
              </w:rPr>
              <w:t>0</w:t>
            </w:r>
            <w:r w:rsidR="00821D81">
              <w:rPr>
                <w:sz w:val="20"/>
              </w:rPr>
              <w:t>= Emerging</w:t>
            </w:r>
            <w:r w:rsidR="00821D81">
              <w:t xml:space="preserve">  </w:t>
            </w:r>
          </w:p>
          <w:p w14:paraId="4C82DDCB" w14:textId="51342081" w:rsidR="000F7A21" w:rsidRDefault="00821D81">
            <w:pPr>
              <w:spacing w:after="0" w:line="259" w:lineRule="auto"/>
              <w:ind w:left="3" w:right="0" w:firstLine="0"/>
            </w:pPr>
            <w:r>
              <w:rPr>
                <w:sz w:val="20"/>
              </w:rPr>
              <w:t xml:space="preserve"> </w:t>
            </w:r>
            <w:r w:rsidR="00584096">
              <w:rPr>
                <w:sz w:val="20"/>
              </w:rPr>
              <w:t>2</w:t>
            </w:r>
            <w:r>
              <w:rPr>
                <w:sz w:val="20"/>
              </w:rPr>
              <w:t>= Proficient</w:t>
            </w:r>
            <w:r>
              <w:t xml:space="preserve">  </w:t>
            </w:r>
          </w:p>
          <w:p w14:paraId="5383922E" w14:textId="4993CA8E" w:rsidR="000F7A21" w:rsidRDefault="000F02BE">
            <w:pPr>
              <w:spacing w:after="0" w:line="259" w:lineRule="auto"/>
              <w:ind w:left="1" w:right="0" w:firstLine="0"/>
            </w:pPr>
            <w:r>
              <w:rPr>
                <w:sz w:val="20"/>
              </w:rPr>
              <w:t>12</w:t>
            </w:r>
            <w:r w:rsidR="008C4187">
              <w:rPr>
                <w:sz w:val="20"/>
              </w:rPr>
              <w:t>=Distinguished</w:t>
            </w:r>
            <w:r w:rsidR="008C4187">
              <w:t xml:space="preserve"> </w:t>
            </w:r>
            <w:r w:rsidR="008C4187">
              <w:rPr>
                <w:sz w:val="20"/>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798BDBF4" w14:textId="77777777" w:rsidR="000F7A21" w:rsidRDefault="00821D81">
            <w:pPr>
              <w:spacing w:after="0" w:line="259" w:lineRule="auto"/>
              <w:ind w:left="1" w:right="0" w:firstLine="0"/>
            </w:pPr>
            <w:r>
              <w:rPr>
                <w:sz w:val="20"/>
              </w:rPr>
              <w:t>0=Unsatisfactory</w:t>
            </w:r>
            <w:r>
              <w:t xml:space="preserve">  </w:t>
            </w:r>
          </w:p>
          <w:p w14:paraId="05821967" w14:textId="1DC2E7B6" w:rsidR="000F7A21" w:rsidRDefault="00821D81">
            <w:pPr>
              <w:spacing w:after="7" w:line="244" w:lineRule="auto"/>
              <w:ind w:left="6" w:right="0" w:hanging="5"/>
            </w:pPr>
            <w:r>
              <w:rPr>
                <w:sz w:val="20"/>
              </w:rPr>
              <w:t xml:space="preserve"> </w:t>
            </w:r>
            <w:r w:rsidR="00584096">
              <w:rPr>
                <w:sz w:val="20"/>
              </w:rPr>
              <w:t>0=</w:t>
            </w:r>
            <w:r>
              <w:rPr>
                <w:sz w:val="20"/>
              </w:rPr>
              <w:t xml:space="preserve"> Emerging</w:t>
            </w:r>
            <w:r>
              <w:t xml:space="preserve">  </w:t>
            </w:r>
            <w:r>
              <w:rPr>
                <w:sz w:val="20"/>
              </w:rPr>
              <w:t xml:space="preserve"> </w:t>
            </w:r>
            <w:r w:rsidR="000F02BE">
              <w:rPr>
                <w:sz w:val="20"/>
              </w:rPr>
              <w:t>0</w:t>
            </w:r>
            <w:r>
              <w:rPr>
                <w:sz w:val="20"/>
              </w:rPr>
              <w:t xml:space="preserve">=Proficient </w:t>
            </w:r>
            <w:r>
              <w:t xml:space="preserve"> </w:t>
            </w:r>
          </w:p>
          <w:p w14:paraId="6B153E56" w14:textId="099C4488" w:rsidR="000F7A21" w:rsidRDefault="000F02BE">
            <w:pPr>
              <w:spacing w:after="0" w:line="259" w:lineRule="auto"/>
              <w:ind w:left="1" w:right="0" w:firstLine="0"/>
            </w:pPr>
            <w:r>
              <w:rPr>
                <w:sz w:val="18"/>
              </w:rPr>
              <w:t>14</w:t>
            </w:r>
            <w:r w:rsidR="00584096">
              <w:rPr>
                <w:sz w:val="18"/>
              </w:rPr>
              <w:t>=</w:t>
            </w:r>
            <w:r w:rsidR="00C20D0C">
              <w:rPr>
                <w:sz w:val="18"/>
              </w:rPr>
              <w:t>Distinguished</w:t>
            </w:r>
            <w:r w:rsidR="00C20D0C">
              <w:t xml:space="preserve">  </w:t>
            </w:r>
          </w:p>
          <w:p w14:paraId="290552BE" w14:textId="77777777" w:rsidR="000F7A21" w:rsidRDefault="00821D81">
            <w:pPr>
              <w:spacing w:after="0" w:line="259" w:lineRule="auto"/>
              <w:ind w:left="0" w:right="0" w:firstLine="0"/>
            </w:pPr>
            <w:r>
              <w:t xml:space="preserve"> </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4C441345" w14:textId="77777777" w:rsidR="000F7A21" w:rsidRDefault="00821D81">
            <w:pPr>
              <w:spacing w:after="0" w:line="259" w:lineRule="auto"/>
              <w:ind w:left="62" w:right="0" w:firstLine="0"/>
            </w:pPr>
            <w:r>
              <w:rPr>
                <w:sz w:val="20"/>
              </w:rPr>
              <w:t xml:space="preserve">Target 85% </w:t>
            </w:r>
          </w:p>
          <w:p w14:paraId="6AA42C82" w14:textId="77777777" w:rsidR="000F7A21" w:rsidRDefault="00821D81">
            <w:pPr>
              <w:spacing w:after="0" w:line="259" w:lineRule="auto"/>
              <w:ind w:left="62" w:right="0" w:firstLine="0"/>
            </w:pPr>
            <w:r>
              <w:rPr>
                <w:sz w:val="20"/>
              </w:rPr>
              <w:t xml:space="preserve">Proficient or </w:t>
            </w:r>
          </w:p>
          <w:p w14:paraId="374C6D64" w14:textId="77777777" w:rsidR="000F7A21" w:rsidRDefault="00821D81">
            <w:pPr>
              <w:spacing w:after="0" w:line="259" w:lineRule="auto"/>
              <w:ind w:left="62" w:right="0" w:firstLine="0"/>
            </w:pPr>
            <w:r>
              <w:rPr>
                <w:sz w:val="20"/>
              </w:rPr>
              <w:t xml:space="preserve">Greater on </w:t>
            </w:r>
          </w:p>
          <w:p w14:paraId="0A0D59F7" w14:textId="77777777" w:rsidR="000F7A21" w:rsidRDefault="00821D81">
            <w:pPr>
              <w:spacing w:after="0" w:line="259" w:lineRule="auto"/>
              <w:ind w:left="62" w:right="0" w:firstLine="0"/>
            </w:pPr>
            <w:r>
              <w:rPr>
                <w:sz w:val="20"/>
              </w:rPr>
              <w:t xml:space="preserve">Second </w:t>
            </w:r>
          </w:p>
          <w:p w14:paraId="3D411AE5" w14:textId="77777777" w:rsidR="000F7A21" w:rsidRDefault="00821D81">
            <w:pPr>
              <w:spacing w:after="0" w:line="259" w:lineRule="auto"/>
              <w:ind w:left="62" w:right="0" w:firstLine="0"/>
            </w:pPr>
            <w:r>
              <w:rPr>
                <w:sz w:val="20"/>
              </w:rPr>
              <w:t xml:space="preserve">Assessment </w:t>
            </w:r>
          </w:p>
          <w:p w14:paraId="05B18595" w14:textId="77777777" w:rsidR="000F7A21" w:rsidRDefault="00821D81">
            <w:pPr>
              <w:spacing w:after="0" w:line="259" w:lineRule="auto"/>
              <w:ind w:left="62" w:right="0" w:firstLine="0"/>
            </w:pPr>
            <w:r>
              <w:rPr>
                <w:sz w:val="20"/>
              </w:rPr>
              <w:t xml:space="preserve"> </w:t>
            </w:r>
          </w:p>
          <w:p w14:paraId="065E5610" w14:textId="77777777" w:rsidR="000F7A21" w:rsidRDefault="00821D81">
            <w:pPr>
              <w:spacing w:after="0" w:line="259" w:lineRule="auto"/>
              <w:ind w:left="62" w:right="0" w:firstLine="0"/>
            </w:pPr>
            <w:r>
              <w:rPr>
                <w:sz w:val="20"/>
              </w:rPr>
              <w:t xml:space="preserve">Actual: </w:t>
            </w:r>
          </w:p>
          <w:p w14:paraId="6C184860" w14:textId="54527DD8" w:rsidR="000F7A21" w:rsidRDefault="00584096">
            <w:pPr>
              <w:spacing w:after="0" w:line="259" w:lineRule="auto"/>
              <w:ind w:left="62" w:right="0" w:firstLine="0"/>
            </w:pPr>
            <w:r>
              <w:rPr>
                <w:sz w:val="20"/>
              </w:rPr>
              <w:t>100</w:t>
            </w:r>
            <w:r w:rsidR="00821D81">
              <w:rPr>
                <w:sz w:val="20"/>
              </w:rPr>
              <w:t xml:space="preserve">% </w:t>
            </w:r>
          </w:p>
          <w:p w14:paraId="7A9D7D4A" w14:textId="77777777" w:rsidR="000F7A21" w:rsidRDefault="00821D81">
            <w:pPr>
              <w:spacing w:after="0" w:line="259" w:lineRule="auto"/>
              <w:ind w:left="62" w:right="0" w:firstLine="0"/>
            </w:pPr>
            <w:r>
              <w:rPr>
                <w:sz w:val="20"/>
              </w:rPr>
              <w:t xml:space="preserve"> </w:t>
            </w:r>
          </w:p>
          <w:p w14:paraId="06DC67D0" w14:textId="77777777" w:rsidR="000F7A21" w:rsidRDefault="00821D81">
            <w:pPr>
              <w:spacing w:after="0" w:line="259" w:lineRule="auto"/>
              <w:ind w:left="62" w:right="0" w:firstLine="0"/>
            </w:pPr>
            <w:r>
              <w:rPr>
                <w:b/>
                <w:sz w:val="20"/>
              </w:rPr>
              <w:t xml:space="preserve">Target Met </w:t>
            </w:r>
          </w:p>
        </w:tc>
      </w:tr>
      <w:tr w:rsidR="000F7A21" w14:paraId="09DB1E18" w14:textId="77777777">
        <w:trPr>
          <w:trHeight w:val="2557"/>
        </w:trPr>
        <w:tc>
          <w:tcPr>
            <w:tcW w:w="1717" w:type="dxa"/>
            <w:tcBorders>
              <w:top w:val="single" w:sz="4" w:space="0" w:color="000000"/>
              <w:left w:val="single" w:sz="4" w:space="0" w:color="000000"/>
              <w:bottom w:val="single" w:sz="4" w:space="0" w:color="000000"/>
              <w:right w:val="single" w:sz="4" w:space="0" w:color="000000"/>
            </w:tcBorders>
          </w:tcPr>
          <w:p w14:paraId="70D43771" w14:textId="77777777" w:rsidR="000F7A21" w:rsidRDefault="00821D81">
            <w:pPr>
              <w:spacing w:after="0" w:line="259" w:lineRule="auto"/>
              <w:ind w:left="58" w:right="0" w:firstLine="0"/>
            </w:pPr>
            <w:r>
              <w:rPr>
                <w:b/>
                <w:sz w:val="20"/>
              </w:rPr>
              <w:t xml:space="preserve">Program </w:t>
            </w:r>
          </w:p>
          <w:p w14:paraId="185FD43A" w14:textId="77777777" w:rsidR="000F7A21" w:rsidRDefault="00821D81">
            <w:pPr>
              <w:spacing w:after="0" w:line="259" w:lineRule="auto"/>
              <w:ind w:left="97" w:right="0" w:hanging="29"/>
            </w:pPr>
            <w:r>
              <w:rPr>
                <w:b/>
                <w:sz w:val="20"/>
              </w:rPr>
              <w:t xml:space="preserve">Objective #2 </w:t>
            </w:r>
            <w:r>
              <w:rPr>
                <w:sz w:val="20"/>
              </w:rPr>
              <w:t xml:space="preserve">Establish helping relationships with diverse clients. </w:t>
            </w:r>
          </w:p>
          <w:p w14:paraId="2F5D7762" w14:textId="77777777" w:rsidR="000F7A21" w:rsidRDefault="00821D81">
            <w:pPr>
              <w:spacing w:after="0" w:line="259" w:lineRule="auto"/>
              <w:ind w:left="58" w:right="0" w:firstLine="0"/>
            </w:pPr>
            <w:r>
              <w:rPr>
                <w:b/>
                <w:sz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2FB9BAED" w14:textId="77777777" w:rsidR="000F7A21" w:rsidRDefault="00821D81">
            <w:pPr>
              <w:spacing w:after="14" w:line="216" w:lineRule="auto"/>
              <w:ind w:left="11" w:right="0" w:hanging="11"/>
            </w:pPr>
            <w:r w:rsidRPr="00FC2AF2">
              <w:rPr>
                <w:b/>
                <w:sz w:val="20"/>
              </w:rPr>
              <w:t>Key Performance Indicator 2.2</w:t>
            </w:r>
            <w:r>
              <w:rPr>
                <w:b/>
                <w:sz w:val="20"/>
              </w:rPr>
              <w:t xml:space="preserve"> </w:t>
            </w:r>
            <w:r>
              <w:t xml:space="preserve">  </w:t>
            </w:r>
          </w:p>
          <w:p w14:paraId="0344E527" w14:textId="77777777" w:rsidR="000F7A21" w:rsidRDefault="00821D81">
            <w:pPr>
              <w:spacing w:after="0" w:line="259" w:lineRule="auto"/>
              <w:ind w:left="0" w:right="235" w:firstLine="0"/>
            </w:pPr>
            <w:r>
              <w:rPr>
                <w:sz w:val="20"/>
                <w:u w:val="single" w:color="000000"/>
              </w:rPr>
              <w:t>Skill</w:t>
            </w:r>
            <w:r>
              <w:rPr>
                <w:sz w:val="20"/>
              </w:rPr>
              <w:t xml:space="preserve">: Students will demonstrate understanding by applying theories and models of multicultural counseling, social justice, and advocacy to their </w:t>
            </w:r>
          </w:p>
        </w:tc>
        <w:tc>
          <w:tcPr>
            <w:tcW w:w="1615" w:type="dxa"/>
            <w:tcBorders>
              <w:top w:val="single" w:sz="4" w:space="0" w:color="000000"/>
              <w:left w:val="single" w:sz="4" w:space="0" w:color="000000"/>
              <w:bottom w:val="single" w:sz="4" w:space="0" w:color="000000"/>
              <w:right w:val="single" w:sz="4" w:space="0" w:color="000000"/>
            </w:tcBorders>
          </w:tcPr>
          <w:p w14:paraId="0517AE7C" w14:textId="77777777" w:rsidR="000F7A21" w:rsidRDefault="00821D81">
            <w:pPr>
              <w:spacing w:after="38" w:line="259" w:lineRule="auto"/>
              <w:ind w:left="0" w:right="0" w:firstLine="0"/>
            </w:pPr>
            <w:r>
              <w:rPr>
                <w:sz w:val="18"/>
              </w:rPr>
              <w:t xml:space="preserve">COUN 5393: </w:t>
            </w:r>
          </w:p>
          <w:p w14:paraId="788D900E" w14:textId="77777777" w:rsidR="000F7A21" w:rsidRDefault="00821D81">
            <w:pPr>
              <w:spacing w:after="0" w:line="259" w:lineRule="auto"/>
              <w:ind w:left="0" w:right="0" w:firstLine="0"/>
            </w:pPr>
            <w:r>
              <w:rPr>
                <w:sz w:val="18"/>
              </w:rPr>
              <w:t>Practicum</w:t>
            </w:r>
            <w:r>
              <w:t xml:space="preserve"> </w:t>
            </w:r>
            <w:r>
              <w:rPr>
                <w:sz w:val="18"/>
              </w:rPr>
              <w:t xml:space="preserve"> </w:t>
            </w:r>
          </w:p>
          <w:p w14:paraId="69DC6515" w14:textId="77777777" w:rsidR="000F7A21" w:rsidRDefault="00821D81">
            <w:pPr>
              <w:spacing w:after="0" w:line="259" w:lineRule="auto"/>
              <w:ind w:left="0" w:right="0" w:firstLine="0"/>
            </w:pPr>
            <w:r>
              <w:rPr>
                <w:i/>
                <w:sz w:val="20"/>
              </w:rPr>
              <w:t xml:space="preserve"> </w:t>
            </w:r>
          </w:p>
          <w:p w14:paraId="471EB8DC" w14:textId="77777777" w:rsidR="000F7A21" w:rsidRDefault="00821D81">
            <w:pPr>
              <w:spacing w:after="0" w:line="259" w:lineRule="auto"/>
              <w:ind w:left="0" w:right="0" w:firstLine="0"/>
            </w:pPr>
            <w:r>
              <w:rPr>
                <w:i/>
                <w:sz w:val="20"/>
              </w:rPr>
              <w:t xml:space="preserve">Practicum </w:t>
            </w:r>
          </w:p>
          <w:p w14:paraId="00A6AEC9" w14:textId="77777777" w:rsidR="000F7A21" w:rsidRDefault="00821D81">
            <w:pPr>
              <w:spacing w:after="0" w:line="259" w:lineRule="auto"/>
              <w:ind w:left="0" w:right="0" w:firstLine="0"/>
            </w:pPr>
            <w:r>
              <w:rPr>
                <w:i/>
                <w:sz w:val="20"/>
              </w:rPr>
              <w:t xml:space="preserve">Evaluations </w:t>
            </w:r>
          </w:p>
        </w:tc>
        <w:tc>
          <w:tcPr>
            <w:tcW w:w="1513" w:type="dxa"/>
            <w:tcBorders>
              <w:top w:val="single" w:sz="4" w:space="0" w:color="000000"/>
              <w:left w:val="single" w:sz="4" w:space="0" w:color="000000"/>
              <w:bottom w:val="single" w:sz="4" w:space="0" w:color="000000"/>
              <w:right w:val="single" w:sz="4" w:space="0" w:color="000000"/>
            </w:tcBorders>
          </w:tcPr>
          <w:p w14:paraId="158C06DA" w14:textId="621E0297" w:rsidR="000F7A21" w:rsidRDefault="00821D81">
            <w:pPr>
              <w:spacing w:after="6" w:line="259" w:lineRule="auto"/>
              <w:ind w:left="1" w:right="0" w:firstLine="0"/>
            </w:pPr>
            <w:r>
              <w:rPr>
                <w:sz w:val="20"/>
              </w:rPr>
              <w:t xml:space="preserve">Fall </w:t>
            </w:r>
            <w:r w:rsidR="003E4D2F">
              <w:rPr>
                <w:sz w:val="20"/>
              </w:rPr>
              <w:t>202</w:t>
            </w:r>
            <w:r w:rsidR="002C2017">
              <w:rPr>
                <w:sz w:val="20"/>
              </w:rPr>
              <w:t>4</w:t>
            </w:r>
            <w:r>
              <w:rPr>
                <w:sz w:val="20"/>
              </w:rPr>
              <w:t xml:space="preserve"> </w:t>
            </w:r>
            <w:r>
              <w:t xml:space="preserve"> </w:t>
            </w:r>
          </w:p>
          <w:p w14:paraId="37EF84A8" w14:textId="77777777" w:rsidR="000F7A21" w:rsidRDefault="00821D81">
            <w:pPr>
              <w:spacing w:after="0" w:line="259" w:lineRule="auto"/>
              <w:ind w:left="1" w:right="0" w:firstLine="0"/>
            </w:pPr>
            <w:r>
              <w:rPr>
                <w:sz w:val="20"/>
              </w:rPr>
              <w:t xml:space="preserve"> </w:t>
            </w:r>
            <w:r>
              <w:t xml:space="preserve"> </w:t>
            </w:r>
          </w:p>
          <w:p w14:paraId="7AC0ED7E" w14:textId="77777777" w:rsidR="000F7A21" w:rsidRDefault="00821D81">
            <w:pPr>
              <w:spacing w:after="0" w:line="259" w:lineRule="auto"/>
              <w:ind w:left="1" w:right="0" w:firstLine="0"/>
            </w:pPr>
            <w:r>
              <w:rPr>
                <w:sz w:val="20"/>
              </w:rPr>
              <w:t xml:space="preserve">Spring </w:t>
            </w:r>
            <w:r>
              <w:t xml:space="preserve"> </w:t>
            </w:r>
          </w:p>
          <w:p w14:paraId="5663F5CE" w14:textId="6FCC8227" w:rsidR="000F7A21" w:rsidRDefault="003E4D2F">
            <w:pPr>
              <w:spacing w:after="5" w:line="259" w:lineRule="auto"/>
              <w:ind w:left="11" w:right="0" w:firstLine="0"/>
            </w:pPr>
            <w:r>
              <w:rPr>
                <w:sz w:val="20"/>
              </w:rPr>
              <w:t>202</w:t>
            </w:r>
            <w:r w:rsidR="002C2017">
              <w:rPr>
                <w:sz w:val="20"/>
              </w:rPr>
              <w:t>5</w:t>
            </w:r>
          </w:p>
          <w:p w14:paraId="53D9C391" w14:textId="77777777" w:rsidR="000F7A21" w:rsidRDefault="00821D81">
            <w:pPr>
              <w:spacing w:after="0" w:line="259" w:lineRule="auto"/>
              <w:ind w:left="1" w:right="0" w:firstLine="0"/>
            </w:pPr>
            <w:r>
              <w:rPr>
                <w:sz w:val="20"/>
              </w:rPr>
              <w:t xml:space="preserve"> </w:t>
            </w:r>
            <w:r>
              <w:t xml:space="preserve"> </w:t>
            </w:r>
          </w:p>
          <w:p w14:paraId="64306272" w14:textId="77777777" w:rsidR="000F7A21" w:rsidRDefault="00821D81">
            <w:pPr>
              <w:spacing w:after="0" w:line="259" w:lineRule="auto"/>
              <w:ind w:left="1" w:right="0" w:firstLine="0"/>
            </w:pPr>
            <w:r>
              <w:rPr>
                <w:sz w:val="20"/>
              </w:rPr>
              <w:t xml:space="preserve">Summer </w:t>
            </w:r>
            <w:r>
              <w:t xml:space="preserve"> </w:t>
            </w:r>
          </w:p>
          <w:p w14:paraId="2F3DA846" w14:textId="7EAF36E8" w:rsidR="000F7A21" w:rsidRDefault="003E4D2F">
            <w:pPr>
              <w:spacing w:after="5" w:line="259" w:lineRule="auto"/>
              <w:ind w:left="11" w:right="0" w:firstLine="0"/>
            </w:pPr>
            <w:r>
              <w:rPr>
                <w:sz w:val="20"/>
              </w:rPr>
              <w:t>202</w:t>
            </w:r>
            <w:r w:rsidR="002C2017">
              <w:rPr>
                <w:sz w:val="20"/>
              </w:rPr>
              <w:t>5</w:t>
            </w:r>
            <w:r>
              <w:rPr>
                <w:sz w:val="20"/>
              </w:rPr>
              <w:t xml:space="preserve"> </w:t>
            </w:r>
            <w:r>
              <w:t xml:space="preserve"> </w:t>
            </w:r>
          </w:p>
          <w:p w14:paraId="6B6D5EBE" w14:textId="77777777" w:rsidR="000F7A21" w:rsidRDefault="00821D81">
            <w:pPr>
              <w:spacing w:after="0" w:line="259" w:lineRule="auto"/>
              <w:ind w:left="1" w:right="0" w:firstLine="0"/>
            </w:pPr>
            <w:r>
              <w:rPr>
                <w:sz w:val="20"/>
              </w:rPr>
              <w:t xml:space="preserve"> </w:t>
            </w:r>
            <w:r>
              <w:t xml:space="preserve"> </w:t>
            </w:r>
          </w:p>
          <w:p w14:paraId="5DD88CA4" w14:textId="327F175C" w:rsidR="000F7A21" w:rsidRDefault="00821D81">
            <w:pPr>
              <w:spacing w:after="0" w:line="259" w:lineRule="auto"/>
              <w:ind w:left="0" w:right="0" w:firstLine="0"/>
            </w:pPr>
            <w:r>
              <w:rPr>
                <w:sz w:val="20"/>
              </w:rPr>
              <w:t xml:space="preserve">N= </w:t>
            </w:r>
            <w:r w:rsidR="004641F4">
              <w:rPr>
                <w:sz w:val="20"/>
              </w:rPr>
              <w:t>68</w:t>
            </w:r>
            <w:r>
              <w:rPr>
                <w:sz w:val="20"/>
              </w:rPr>
              <w:t xml:space="preserve"> </w:t>
            </w:r>
          </w:p>
        </w:tc>
        <w:tc>
          <w:tcPr>
            <w:tcW w:w="1967" w:type="dxa"/>
            <w:tcBorders>
              <w:top w:val="single" w:sz="4" w:space="0" w:color="000000"/>
              <w:left w:val="single" w:sz="4" w:space="0" w:color="000000"/>
              <w:bottom w:val="single" w:sz="4" w:space="0" w:color="000000"/>
              <w:right w:val="single" w:sz="4" w:space="0" w:color="000000"/>
            </w:tcBorders>
          </w:tcPr>
          <w:p w14:paraId="579865E4" w14:textId="1D9EF249" w:rsidR="000F7A21" w:rsidRDefault="00821D81">
            <w:pPr>
              <w:spacing w:after="0" w:line="259" w:lineRule="auto"/>
              <w:ind w:left="3" w:right="0" w:firstLine="0"/>
            </w:pPr>
            <w:r>
              <w:rPr>
                <w:sz w:val="20"/>
              </w:rPr>
              <w:t xml:space="preserve"> </w:t>
            </w:r>
            <w:r w:rsidR="007B61DE">
              <w:rPr>
                <w:sz w:val="20"/>
              </w:rPr>
              <w:t>1</w:t>
            </w:r>
            <w:r>
              <w:rPr>
                <w:sz w:val="20"/>
              </w:rPr>
              <w:t>=Unsatisfactory</w:t>
            </w:r>
            <w:r>
              <w:t xml:space="preserve">  </w:t>
            </w:r>
          </w:p>
          <w:p w14:paraId="0C89AE67" w14:textId="324B8E5F" w:rsidR="000F7A21" w:rsidRDefault="007B61DE">
            <w:pPr>
              <w:spacing w:after="0" w:line="259" w:lineRule="auto"/>
              <w:ind w:left="3" w:right="0" w:firstLine="0"/>
            </w:pPr>
            <w:r>
              <w:rPr>
                <w:sz w:val="20"/>
              </w:rPr>
              <w:t>20</w:t>
            </w:r>
            <w:r w:rsidR="00821D81">
              <w:rPr>
                <w:sz w:val="20"/>
              </w:rPr>
              <w:t>= Emerging</w:t>
            </w:r>
            <w:r w:rsidR="00821D81">
              <w:t xml:space="preserve">  </w:t>
            </w:r>
          </w:p>
          <w:p w14:paraId="18F45F57" w14:textId="4511D9C3" w:rsidR="000F7A21" w:rsidRDefault="007B61DE">
            <w:pPr>
              <w:spacing w:after="0" w:line="259" w:lineRule="auto"/>
              <w:ind w:left="7" w:right="0" w:firstLine="0"/>
            </w:pPr>
            <w:r>
              <w:rPr>
                <w:sz w:val="20"/>
              </w:rPr>
              <w:t>16</w:t>
            </w:r>
            <w:r w:rsidR="00C20D0C">
              <w:rPr>
                <w:sz w:val="20"/>
              </w:rPr>
              <w:t>= Proficient</w:t>
            </w:r>
            <w:r w:rsidR="00C20D0C">
              <w:t xml:space="preserve">  </w:t>
            </w:r>
          </w:p>
          <w:p w14:paraId="71FA4FBD" w14:textId="7D406E25" w:rsidR="000F7A21" w:rsidRDefault="00F90D4F">
            <w:pPr>
              <w:spacing w:after="0" w:line="259" w:lineRule="auto"/>
              <w:ind w:left="1" w:right="0" w:firstLine="0"/>
            </w:pPr>
            <w:r>
              <w:rPr>
                <w:sz w:val="20"/>
              </w:rPr>
              <w:t>31</w:t>
            </w:r>
            <w:r w:rsidR="00821D81">
              <w:rPr>
                <w:sz w:val="20"/>
              </w:rPr>
              <w:t>= Distinguished</w:t>
            </w:r>
            <w:r w:rsidR="00821D81">
              <w:t xml:space="preserve"> </w:t>
            </w:r>
            <w:r w:rsidR="00821D81">
              <w:rPr>
                <w:sz w:val="20"/>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2AD1FC46" w14:textId="77777777" w:rsidR="000F7A21" w:rsidRDefault="00821D81">
            <w:pPr>
              <w:spacing w:after="0" w:line="259" w:lineRule="auto"/>
              <w:ind w:left="6" w:right="0" w:firstLine="0"/>
            </w:pPr>
            <w:r>
              <w:rPr>
                <w:sz w:val="20"/>
              </w:rPr>
              <w:t>0=Unsatisfactory</w:t>
            </w:r>
            <w:r>
              <w:t xml:space="preserve">  </w:t>
            </w:r>
          </w:p>
          <w:p w14:paraId="54C7D196" w14:textId="730657F9" w:rsidR="000F7A21" w:rsidRDefault="00821D81">
            <w:pPr>
              <w:spacing w:after="0" w:line="259" w:lineRule="auto"/>
              <w:ind w:left="1" w:right="0" w:firstLine="0"/>
            </w:pPr>
            <w:r>
              <w:rPr>
                <w:sz w:val="20"/>
              </w:rPr>
              <w:t xml:space="preserve"> </w:t>
            </w:r>
            <w:r w:rsidR="006C6012">
              <w:rPr>
                <w:sz w:val="20"/>
              </w:rPr>
              <w:t>0</w:t>
            </w:r>
            <w:r>
              <w:rPr>
                <w:sz w:val="20"/>
              </w:rPr>
              <w:t>= Emerging</w:t>
            </w:r>
            <w:r>
              <w:t xml:space="preserve">  </w:t>
            </w:r>
          </w:p>
          <w:p w14:paraId="10C03E43" w14:textId="29DD18ED" w:rsidR="000F7A21" w:rsidRDefault="00821D81">
            <w:pPr>
              <w:spacing w:after="0" w:line="259" w:lineRule="auto"/>
              <w:ind w:left="1" w:right="0" w:firstLine="0"/>
            </w:pPr>
            <w:r>
              <w:rPr>
                <w:sz w:val="20"/>
              </w:rPr>
              <w:t xml:space="preserve"> </w:t>
            </w:r>
            <w:r w:rsidR="006C6012">
              <w:rPr>
                <w:sz w:val="20"/>
              </w:rPr>
              <w:t>24</w:t>
            </w:r>
            <w:r>
              <w:rPr>
                <w:sz w:val="20"/>
              </w:rPr>
              <w:t xml:space="preserve">=Proficient </w:t>
            </w:r>
            <w:r>
              <w:t xml:space="preserve"> </w:t>
            </w:r>
          </w:p>
          <w:p w14:paraId="3A2150DB" w14:textId="5EB078DC" w:rsidR="000F7A21" w:rsidRDefault="006C6012">
            <w:pPr>
              <w:spacing w:after="0" w:line="259" w:lineRule="auto"/>
              <w:ind w:left="1" w:right="0" w:firstLine="0"/>
            </w:pPr>
            <w:r>
              <w:rPr>
                <w:sz w:val="18"/>
              </w:rPr>
              <w:t>44</w:t>
            </w:r>
            <w:r w:rsidR="00C20D0C">
              <w:rPr>
                <w:sz w:val="18"/>
              </w:rPr>
              <w:t>= Distinguished</w:t>
            </w:r>
            <w:r w:rsidR="00C20D0C">
              <w:t xml:space="preserve">  </w:t>
            </w:r>
          </w:p>
          <w:p w14:paraId="2B27A419" w14:textId="77777777" w:rsidR="000F7A21" w:rsidRDefault="00821D81">
            <w:pPr>
              <w:spacing w:after="0" w:line="259" w:lineRule="auto"/>
              <w:ind w:left="0" w:right="0" w:firstLine="0"/>
            </w:pPr>
            <w:r>
              <w:t xml:space="preserve"> </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ACF11F3" w14:textId="77777777" w:rsidR="000F7A21" w:rsidRDefault="00821D81">
            <w:pPr>
              <w:spacing w:after="0" w:line="259" w:lineRule="auto"/>
              <w:ind w:left="62" w:right="0" w:firstLine="0"/>
            </w:pPr>
            <w:r>
              <w:rPr>
                <w:sz w:val="20"/>
              </w:rPr>
              <w:t xml:space="preserve">Target 85% </w:t>
            </w:r>
          </w:p>
          <w:p w14:paraId="64F059F6" w14:textId="77777777" w:rsidR="000F7A21" w:rsidRDefault="00821D81">
            <w:pPr>
              <w:spacing w:after="0" w:line="259" w:lineRule="auto"/>
              <w:ind w:left="62" w:right="0" w:firstLine="0"/>
            </w:pPr>
            <w:r>
              <w:rPr>
                <w:sz w:val="20"/>
              </w:rPr>
              <w:t xml:space="preserve">Proficient or </w:t>
            </w:r>
          </w:p>
          <w:p w14:paraId="73B82587" w14:textId="77777777" w:rsidR="000F7A21" w:rsidRDefault="00821D81">
            <w:pPr>
              <w:spacing w:after="0" w:line="259" w:lineRule="auto"/>
              <w:ind w:left="62" w:right="0" w:firstLine="0"/>
            </w:pPr>
            <w:r>
              <w:rPr>
                <w:sz w:val="20"/>
              </w:rPr>
              <w:t xml:space="preserve">Greater on </w:t>
            </w:r>
          </w:p>
          <w:p w14:paraId="7A84B336" w14:textId="77777777" w:rsidR="000F7A21" w:rsidRDefault="00821D81">
            <w:pPr>
              <w:spacing w:after="0" w:line="259" w:lineRule="auto"/>
              <w:ind w:left="62" w:right="0" w:firstLine="0"/>
            </w:pPr>
            <w:r>
              <w:rPr>
                <w:sz w:val="20"/>
              </w:rPr>
              <w:t xml:space="preserve">Second </w:t>
            </w:r>
          </w:p>
          <w:p w14:paraId="4FDC1288" w14:textId="77777777" w:rsidR="000F7A21" w:rsidRDefault="00821D81">
            <w:pPr>
              <w:spacing w:after="0" w:line="259" w:lineRule="auto"/>
              <w:ind w:left="62" w:right="0" w:firstLine="0"/>
            </w:pPr>
            <w:r>
              <w:rPr>
                <w:sz w:val="20"/>
              </w:rPr>
              <w:t xml:space="preserve">Assessment </w:t>
            </w:r>
          </w:p>
          <w:p w14:paraId="48BFC53F" w14:textId="77777777" w:rsidR="000F7A21" w:rsidRDefault="00821D81">
            <w:pPr>
              <w:spacing w:after="0" w:line="259" w:lineRule="auto"/>
              <w:ind w:left="62" w:right="0" w:firstLine="0"/>
            </w:pPr>
            <w:r>
              <w:rPr>
                <w:sz w:val="20"/>
              </w:rPr>
              <w:t xml:space="preserve"> </w:t>
            </w:r>
          </w:p>
          <w:p w14:paraId="7FFED38E" w14:textId="77777777" w:rsidR="000F7A21" w:rsidRDefault="00821D81">
            <w:pPr>
              <w:spacing w:after="0" w:line="259" w:lineRule="auto"/>
              <w:ind w:left="62" w:right="0" w:firstLine="0"/>
            </w:pPr>
            <w:r>
              <w:rPr>
                <w:sz w:val="20"/>
              </w:rPr>
              <w:t xml:space="preserve">Actual: </w:t>
            </w:r>
          </w:p>
          <w:p w14:paraId="6E06EE56" w14:textId="7A4BDF91" w:rsidR="000F7A21" w:rsidRDefault="006C6012">
            <w:pPr>
              <w:spacing w:after="0" w:line="259" w:lineRule="auto"/>
              <w:ind w:left="62" w:right="0" w:firstLine="0"/>
            </w:pPr>
            <w:r>
              <w:rPr>
                <w:sz w:val="20"/>
              </w:rPr>
              <w:t>100</w:t>
            </w:r>
            <w:r w:rsidR="00821D81">
              <w:rPr>
                <w:sz w:val="20"/>
              </w:rPr>
              <w:t xml:space="preserve">% </w:t>
            </w:r>
          </w:p>
          <w:p w14:paraId="1AF24DE8" w14:textId="77777777" w:rsidR="000F7A21" w:rsidRDefault="00821D81">
            <w:pPr>
              <w:spacing w:after="0" w:line="259" w:lineRule="auto"/>
              <w:ind w:left="62" w:right="0" w:firstLine="0"/>
            </w:pPr>
            <w:r>
              <w:rPr>
                <w:sz w:val="20"/>
              </w:rPr>
              <w:t xml:space="preserve"> </w:t>
            </w:r>
          </w:p>
          <w:p w14:paraId="5CA39013" w14:textId="77777777" w:rsidR="000F7A21" w:rsidRDefault="00821D81">
            <w:pPr>
              <w:spacing w:after="0" w:line="259" w:lineRule="auto"/>
              <w:ind w:left="62" w:right="0" w:firstLine="0"/>
            </w:pPr>
            <w:r>
              <w:rPr>
                <w:b/>
                <w:sz w:val="20"/>
              </w:rPr>
              <w:t xml:space="preserve">Target Met </w:t>
            </w:r>
          </w:p>
        </w:tc>
      </w:tr>
    </w:tbl>
    <w:p w14:paraId="361E357E" w14:textId="77777777" w:rsidR="000F7A21" w:rsidRDefault="000F7A21">
      <w:pPr>
        <w:spacing w:after="0" w:line="259" w:lineRule="auto"/>
        <w:ind w:left="-20" w:right="14380" w:firstLine="0"/>
      </w:pPr>
    </w:p>
    <w:tbl>
      <w:tblPr>
        <w:tblStyle w:val="TableGrid"/>
        <w:tblW w:w="12508" w:type="dxa"/>
        <w:tblInd w:w="1876" w:type="dxa"/>
        <w:tblCellMar>
          <w:top w:w="71" w:type="dxa"/>
          <w:left w:w="148" w:type="dxa"/>
          <w:right w:w="63" w:type="dxa"/>
        </w:tblCellMar>
        <w:tblLook w:val="04A0" w:firstRow="1" w:lastRow="0" w:firstColumn="1" w:lastColumn="0" w:noHBand="0" w:noVBand="1"/>
      </w:tblPr>
      <w:tblGrid>
        <w:gridCol w:w="1717"/>
        <w:gridCol w:w="2201"/>
        <w:gridCol w:w="1615"/>
        <w:gridCol w:w="1513"/>
        <w:gridCol w:w="1967"/>
        <w:gridCol w:w="1940"/>
        <w:gridCol w:w="1555"/>
      </w:tblGrid>
      <w:tr w:rsidR="000F7A21" w14:paraId="04E1FA7D" w14:textId="77777777">
        <w:trPr>
          <w:trHeight w:val="1988"/>
        </w:trPr>
        <w:tc>
          <w:tcPr>
            <w:tcW w:w="1717" w:type="dxa"/>
            <w:tcBorders>
              <w:top w:val="single" w:sz="4" w:space="0" w:color="000000"/>
              <w:left w:val="single" w:sz="4" w:space="0" w:color="000000"/>
              <w:bottom w:val="single" w:sz="4" w:space="0" w:color="000000"/>
              <w:right w:val="single" w:sz="4" w:space="0" w:color="000000"/>
            </w:tcBorders>
          </w:tcPr>
          <w:p w14:paraId="3FF6F425" w14:textId="77777777" w:rsidR="000F7A21" w:rsidRDefault="000F7A21">
            <w:pPr>
              <w:spacing w:after="160" w:line="259" w:lineRule="auto"/>
              <w:ind w:left="0" w:right="0" w:firstLine="0"/>
            </w:pPr>
          </w:p>
        </w:tc>
        <w:tc>
          <w:tcPr>
            <w:tcW w:w="2201" w:type="dxa"/>
            <w:tcBorders>
              <w:top w:val="single" w:sz="4" w:space="0" w:color="000000"/>
              <w:left w:val="single" w:sz="4" w:space="0" w:color="000000"/>
              <w:bottom w:val="single" w:sz="4" w:space="0" w:color="000000"/>
              <w:right w:val="single" w:sz="4" w:space="0" w:color="000000"/>
            </w:tcBorders>
          </w:tcPr>
          <w:p w14:paraId="00011353" w14:textId="4004D41E" w:rsidR="000F7A21" w:rsidRDefault="00821D81">
            <w:pPr>
              <w:spacing w:after="0" w:line="259" w:lineRule="auto"/>
              <w:ind w:left="0" w:right="0" w:firstLine="0"/>
            </w:pPr>
            <w:r>
              <w:rPr>
                <w:sz w:val="20"/>
              </w:rPr>
              <w:t>work with clients/students</w:t>
            </w:r>
            <w:r w:rsidR="007E097B">
              <w:rPr>
                <w:sz w:val="20"/>
              </w:rPr>
              <w:t xml:space="preserve"> (3.B.1</w:t>
            </w:r>
            <w:r>
              <w:rPr>
                <w:sz w:val="20"/>
              </w:rPr>
              <w:t>.)</w:t>
            </w:r>
            <w:r>
              <w:t xml:space="preserve">  </w:t>
            </w:r>
            <w:r>
              <w:rPr>
                <w:b/>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444F0F80" w14:textId="77777777" w:rsidR="000F7A21" w:rsidRDefault="000F7A21">
            <w:pPr>
              <w:spacing w:after="160" w:line="259" w:lineRule="auto"/>
              <w:ind w:left="0" w:right="0" w:firstLine="0"/>
            </w:pPr>
          </w:p>
        </w:tc>
        <w:tc>
          <w:tcPr>
            <w:tcW w:w="1513" w:type="dxa"/>
            <w:tcBorders>
              <w:top w:val="single" w:sz="4" w:space="0" w:color="000000"/>
              <w:left w:val="single" w:sz="4" w:space="0" w:color="000000"/>
              <w:bottom w:val="single" w:sz="4" w:space="0" w:color="000000"/>
              <w:right w:val="single" w:sz="4" w:space="0" w:color="000000"/>
            </w:tcBorders>
          </w:tcPr>
          <w:p w14:paraId="28126BC2" w14:textId="77777777" w:rsidR="000F7A21" w:rsidRDefault="000F7A21">
            <w:pPr>
              <w:spacing w:after="160" w:line="259" w:lineRule="auto"/>
              <w:ind w:left="0" w:right="0" w:firstLine="0"/>
            </w:pPr>
          </w:p>
        </w:tc>
        <w:tc>
          <w:tcPr>
            <w:tcW w:w="1967" w:type="dxa"/>
            <w:tcBorders>
              <w:top w:val="single" w:sz="4" w:space="0" w:color="000000"/>
              <w:left w:val="single" w:sz="4" w:space="0" w:color="000000"/>
              <w:bottom w:val="single" w:sz="4" w:space="0" w:color="000000"/>
              <w:right w:val="single" w:sz="4" w:space="0" w:color="000000"/>
            </w:tcBorders>
          </w:tcPr>
          <w:p w14:paraId="65BCB309" w14:textId="77777777" w:rsidR="000F7A21" w:rsidRDefault="000F7A21">
            <w:pPr>
              <w:spacing w:after="160" w:line="259" w:lineRule="auto"/>
              <w:ind w:left="0" w:right="0" w:firstLine="0"/>
            </w:pPr>
          </w:p>
        </w:tc>
        <w:tc>
          <w:tcPr>
            <w:tcW w:w="1940" w:type="dxa"/>
            <w:tcBorders>
              <w:top w:val="single" w:sz="4" w:space="0" w:color="000000"/>
              <w:left w:val="single" w:sz="4" w:space="0" w:color="000000"/>
              <w:bottom w:val="single" w:sz="4" w:space="0" w:color="000000"/>
              <w:right w:val="single" w:sz="4" w:space="0" w:color="000000"/>
            </w:tcBorders>
          </w:tcPr>
          <w:p w14:paraId="132D5E01" w14:textId="77777777" w:rsidR="000F7A21" w:rsidRDefault="000F7A21">
            <w:pPr>
              <w:spacing w:after="160" w:line="259" w:lineRule="auto"/>
              <w:ind w:left="0" w:right="0" w:firstLine="0"/>
            </w:pPr>
          </w:p>
        </w:tc>
        <w:tc>
          <w:tcPr>
            <w:tcW w:w="1555" w:type="dxa"/>
            <w:tcBorders>
              <w:top w:val="single" w:sz="4" w:space="0" w:color="000000"/>
              <w:left w:val="single" w:sz="4" w:space="0" w:color="000000"/>
              <w:bottom w:val="single" w:sz="4" w:space="0" w:color="000000"/>
              <w:right w:val="single" w:sz="4" w:space="0" w:color="000000"/>
            </w:tcBorders>
          </w:tcPr>
          <w:p w14:paraId="4E7BF7E5" w14:textId="77777777" w:rsidR="000F7A21" w:rsidRDefault="000F7A21">
            <w:pPr>
              <w:spacing w:after="160" w:line="259" w:lineRule="auto"/>
              <w:ind w:left="0" w:right="0" w:firstLine="0"/>
            </w:pPr>
          </w:p>
        </w:tc>
      </w:tr>
      <w:tr w:rsidR="000F7A21" w14:paraId="5CF8B003" w14:textId="77777777">
        <w:trPr>
          <w:trHeight w:val="1651"/>
        </w:trPr>
        <w:tc>
          <w:tcPr>
            <w:tcW w:w="1717" w:type="dxa"/>
            <w:tcBorders>
              <w:top w:val="single" w:sz="4" w:space="0" w:color="000000"/>
              <w:left w:val="single" w:sz="4" w:space="0" w:color="000000"/>
              <w:bottom w:val="single" w:sz="4" w:space="0" w:color="000000"/>
              <w:right w:val="single" w:sz="4" w:space="0" w:color="000000"/>
            </w:tcBorders>
            <w:shd w:val="clear" w:color="auto" w:fill="BDD6EE"/>
          </w:tcPr>
          <w:p w14:paraId="6C534F45" w14:textId="77777777" w:rsidR="000F7A21" w:rsidRDefault="00821D81">
            <w:pPr>
              <w:spacing w:after="0" w:line="259" w:lineRule="auto"/>
              <w:ind w:left="58" w:right="0" w:firstLine="0"/>
            </w:pPr>
            <w:r>
              <w:rPr>
                <w:b/>
                <w:sz w:val="18"/>
              </w:rPr>
              <w:t xml:space="preserve">PROGRAM </w:t>
            </w:r>
          </w:p>
          <w:p w14:paraId="5314FD4E" w14:textId="77777777" w:rsidR="000F7A21" w:rsidRDefault="00821D81">
            <w:pPr>
              <w:spacing w:after="0" w:line="259" w:lineRule="auto"/>
              <w:ind w:left="58" w:right="0" w:firstLine="0"/>
            </w:pPr>
            <w:r>
              <w:rPr>
                <w:b/>
                <w:sz w:val="18"/>
              </w:rPr>
              <w:t xml:space="preserve">OBJECTIVE </w:t>
            </w:r>
          </w:p>
          <w:p w14:paraId="67468142" w14:textId="77777777" w:rsidR="000F7A21" w:rsidRDefault="00821D81">
            <w:pPr>
              <w:spacing w:after="0" w:line="259" w:lineRule="auto"/>
              <w:ind w:left="58" w:right="0" w:firstLine="0"/>
            </w:pPr>
            <w:r>
              <w:rPr>
                <w:b/>
                <w:sz w:val="18"/>
              </w:rPr>
              <w:t xml:space="preserve"> </w:t>
            </w:r>
          </w:p>
        </w:tc>
        <w:tc>
          <w:tcPr>
            <w:tcW w:w="2201" w:type="dxa"/>
            <w:tcBorders>
              <w:top w:val="single" w:sz="4" w:space="0" w:color="000000"/>
              <w:left w:val="single" w:sz="4" w:space="0" w:color="000000"/>
              <w:bottom w:val="single" w:sz="4" w:space="0" w:color="000000"/>
              <w:right w:val="single" w:sz="4" w:space="0" w:color="000000"/>
            </w:tcBorders>
            <w:shd w:val="clear" w:color="auto" w:fill="BDD6EE"/>
          </w:tcPr>
          <w:p w14:paraId="16D9BEB6" w14:textId="77777777" w:rsidR="000F7A21" w:rsidRDefault="00821D81">
            <w:pPr>
              <w:spacing w:after="15" w:line="259" w:lineRule="auto"/>
              <w:ind w:left="0" w:right="0" w:firstLine="0"/>
            </w:pPr>
            <w:r>
              <w:rPr>
                <w:b/>
                <w:sz w:val="18"/>
              </w:rPr>
              <w:t xml:space="preserve">HUMAN GROWTH  </w:t>
            </w:r>
          </w:p>
          <w:p w14:paraId="3A75F7A7" w14:textId="77777777" w:rsidR="000F7A21" w:rsidRDefault="00821D81">
            <w:pPr>
              <w:spacing w:after="1" w:line="259" w:lineRule="auto"/>
              <w:ind w:left="11" w:right="0" w:firstLine="0"/>
            </w:pPr>
            <w:r>
              <w:rPr>
                <w:b/>
                <w:sz w:val="18"/>
              </w:rPr>
              <w:t xml:space="preserve">AND </w:t>
            </w:r>
            <w:r>
              <w:rPr>
                <w:sz w:val="18"/>
              </w:rPr>
              <w:t xml:space="preserve">  </w:t>
            </w:r>
          </w:p>
          <w:p w14:paraId="5AAA8999" w14:textId="77777777" w:rsidR="000F7A21" w:rsidRDefault="00821D81">
            <w:pPr>
              <w:spacing w:after="0" w:line="259" w:lineRule="auto"/>
              <w:ind w:left="0" w:right="0" w:firstLine="0"/>
            </w:pPr>
            <w:r>
              <w:rPr>
                <w:b/>
                <w:sz w:val="18"/>
              </w:rPr>
              <w:t xml:space="preserve">DEVELOPMENT </w:t>
            </w:r>
            <w:r>
              <w:rPr>
                <w:sz w:val="18"/>
              </w:rPr>
              <w:t xml:space="preserve">  </w:t>
            </w:r>
          </w:p>
          <w:p w14:paraId="5B6D9ACE" w14:textId="77777777" w:rsidR="000F7A21" w:rsidRDefault="00821D81">
            <w:pPr>
              <w:spacing w:after="0" w:line="259" w:lineRule="auto"/>
              <w:ind w:left="0" w:right="0" w:firstLine="0"/>
            </w:pPr>
            <w:r>
              <w:rPr>
                <w:b/>
                <w:sz w:val="18"/>
              </w:rPr>
              <w:t xml:space="preserve"> </w:t>
            </w:r>
            <w:r>
              <w:rPr>
                <w:sz w:val="18"/>
              </w:rPr>
              <w:t xml:space="preserve">  </w:t>
            </w:r>
          </w:p>
          <w:p w14:paraId="16D8C414" w14:textId="77777777" w:rsidR="000F7A21" w:rsidRDefault="00821D81">
            <w:pPr>
              <w:spacing w:line="259" w:lineRule="auto"/>
              <w:ind w:left="0" w:right="0" w:firstLine="0"/>
            </w:pPr>
            <w:r>
              <w:rPr>
                <w:b/>
                <w:sz w:val="18"/>
              </w:rPr>
              <w:t xml:space="preserve">CORE STANDARD  </w:t>
            </w:r>
          </w:p>
          <w:p w14:paraId="14E6F4AE" w14:textId="77777777" w:rsidR="000F7A21" w:rsidRDefault="00821D81">
            <w:pPr>
              <w:spacing w:after="0" w:line="259" w:lineRule="auto"/>
              <w:ind w:left="0" w:right="0" w:firstLine="0"/>
            </w:pPr>
            <w:r>
              <w:rPr>
                <w:b/>
                <w:sz w:val="18"/>
              </w:rPr>
              <w:t xml:space="preserve">2.F.3.a. </w:t>
            </w:r>
            <w:r>
              <w:rPr>
                <w:sz w:val="18"/>
              </w:rPr>
              <w:t xml:space="preserve">   </w:t>
            </w:r>
            <w:r>
              <w:rPr>
                <w:b/>
                <w:sz w:val="18"/>
              </w:rPr>
              <w:t xml:space="preserve"> </w:t>
            </w:r>
          </w:p>
        </w:tc>
        <w:tc>
          <w:tcPr>
            <w:tcW w:w="1615" w:type="dxa"/>
            <w:tcBorders>
              <w:top w:val="single" w:sz="4" w:space="0" w:color="000000"/>
              <w:left w:val="single" w:sz="4" w:space="0" w:color="000000"/>
              <w:bottom w:val="single" w:sz="4" w:space="0" w:color="000000"/>
              <w:right w:val="single" w:sz="4" w:space="0" w:color="000000"/>
            </w:tcBorders>
            <w:shd w:val="clear" w:color="auto" w:fill="BDD6EE"/>
          </w:tcPr>
          <w:p w14:paraId="7B4580A3" w14:textId="77777777" w:rsidR="000F7A21" w:rsidRDefault="00821D81">
            <w:pPr>
              <w:spacing w:after="0" w:line="259" w:lineRule="auto"/>
              <w:ind w:left="0" w:right="0" w:firstLine="0"/>
            </w:pPr>
            <w:r>
              <w:rPr>
                <w:b/>
                <w:sz w:val="18"/>
              </w:rPr>
              <w:t>COURSE</w:t>
            </w:r>
            <w:r>
              <w:rPr>
                <w:sz w:val="18"/>
              </w:rPr>
              <w:t xml:space="preserve">   </w:t>
            </w:r>
          </w:p>
          <w:p w14:paraId="3464EDB8" w14:textId="77777777" w:rsidR="000F7A21" w:rsidRDefault="00821D81">
            <w:pPr>
              <w:spacing w:after="0" w:line="259" w:lineRule="auto"/>
              <w:ind w:left="0" w:right="0" w:firstLine="0"/>
            </w:pPr>
            <w:r>
              <w:rPr>
                <w:sz w:val="18"/>
              </w:rPr>
              <w:t xml:space="preserve"> </w:t>
            </w:r>
          </w:p>
          <w:p w14:paraId="1F00731A" w14:textId="77777777" w:rsidR="000F7A21" w:rsidRDefault="00821D81">
            <w:pPr>
              <w:spacing w:after="0" w:line="259" w:lineRule="auto"/>
              <w:ind w:left="61" w:right="0" w:firstLine="0"/>
            </w:pPr>
            <w:r>
              <w:rPr>
                <w:b/>
                <w:sz w:val="18"/>
              </w:rPr>
              <w:t xml:space="preserve">SIGNATURE </w:t>
            </w:r>
          </w:p>
          <w:p w14:paraId="6F4C7C51" w14:textId="77777777" w:rsidR="000F7A21" w:rsidRDefault="00821D81">
            <w:pPr>
              <w:spacing w:after="0" w:line="259" w:lineRule="auto"/>
              <w:ind w:left="61" w:right="0" w:firstLine="0"/>
            </w:pPr>
            <w:r>
              <w:rPr>
                <w:b/>
                <w:sz w:val="18"/>
              </w:rPr>
              <w:t xml:space="preserve">ASSIGNMENT </w:t>
            </w:r>
          </w:p>
          <w:p w14:paraId="644A2164" w14:textId="77777777" w:rsidR="000F7A21" w:rsidRDefault="00821D81">
            <w:pPr>
              <w:spacing w:after="0" w:line="259" w:lineRule="auto"/>
              <w:ind w:left="0" w:right="0" w:firstLine="0"/>
            </w:pPr>
            <w:r>
              <w:rPr>
                <w:sz w:val="18"/>
              </w:rPr>
              <w:t xml:space="preserve"> </w:t>
            </w:r>
          </w:p>
        </w:tc>
        <w:tc>
          <w:tcPr>
            <w:tcW w:w="1513" w:type="dxa"/>
            <w:tcBorders>
              <w:top w:val="single" w:sz="4" w:space="0" w:color="000000"/>
              <w:left w:val="single" w:sz="4" w:space="0" w:color="000000"/>
              <w:bottom w:val="single" w:sz="4" w:space="0" w:color="000000"/>
              <w:right w:val="single" w:sz="4" w:space="0" w:color="000000"/>
            </w:tcBorders>
            <w:shd w:val="clear" w:color="auto" w:fill="BDD6EE"/>
          </w:tcPr>
          <w:p w14:paraId="0AEFDDCF" w14:textId="77777777" w:rsidR="000F7A21" w:rsidRDefault="00821D81">
            <w:pPr>
              <w:spacing w:after="0" w:line="259" w:lineRule="auto"/>
              <w:ind w:left="1" w:right="0" w:firstLine="0"/>
            </w:pPr>
            <w:r>
              <w:rPr>
                <w:b/>
                <w:sz w:val="18"/>
              </w:rPr>
              <w:t>SEMESTER</w:t>
            </w:r>
            <w:r>
              <w:rPr>
                <w:sz w:val="18"/>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BDD6EE"/>
          </w:tcPr>
          <w:p w14:paraId="2F1D17EE" w14:textId="77777777" w:rsidR="000F7A21" w:rsidRDefault="00821D81">
            <w:pPr>
              <w:spacing w:after="85" w:line="259" w:lineRule="auto"/>
              <w:ind w:left="3" w:right="0" w:firstLine="0"/>
            </w:pPr>
            <w:r>
              <w:rPr>
                <w:b/>
                <w:sz w:val="18"/>
              </w:rPr>
              <w:t xml:space="preserve">1ST  </w:t>
            </w:r>
          </w:p>
          <w:p w14:paraId="0A2BD51D" w14:textId="77777777" w:rsidR="000F7A21" w:rsidRDefault="00821D81">
            <w:pPr>
              <w:spacing w:after="0" w:line="259" w:lineRule="auto"/>
              <w:ind w:left="3" w:right="0" w:firstLine="0"/>
            </w:pPr>
            <w:r>
              <w:rPr>
                <w:b/>
                <w:sz w:val="18"/>
              </w:rPr>
              <w:t>ASSESSMENT</w:t>
            </w:r>
            <w:r>
              <w:rPr>
                <w:sz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BDD6EE"/>
          </w:tcPr>
          <w:p w14:paraId="4E9B703B" w14:textId="77777777" w:rsidR="000F7A21" w:rsidRDefault="00821D81">
            <w:pPr>
              <w:spacing w:after="109" w:line="259" w:lineRule="auto"/>
              <w:ind w:left="1" w:right="0" w:firstLine="0"/>
            </w:pPr>
            <w:r>
              <w:rPr>
                <w:b/>
                <w:sz w:val="18"/>
              </w:rPr>
              <w:t xml:space="preserve">2ND  </w:t>
            </w:r>
          </w:p>
          <w:p w14:paraId="3C2D7834" w14:textId="77777777" w:rsidR="000F7A21" w:rsidRDefault="00821D81">
            <w:pPr>
              <w:spacing w:after="0" w:line="259" w:lineRule="auto"/>
              <w:ind w:left="6" w:right="0" w:firstLine="0"/>
            </w:pPr>
            <w:r>
              <w:rPr>
                <w:b/>
                <w:sz w:val="18"/>
              </w:rPr>
              <w:t>ASSESSMENT</w:t>
            </w:r>
            <w:r>
              <w:rPr>
                <w:sz w:val="18"/>
              </w:rPr>
              <w:t xml:space="preserve">   </w:t>
            </w:r>
          </w:p>
        </w:tc>
        <w:tc>
          <w:tcPr>
            <w:tcW w:w="1555" w:type="dxa"/>
            <w:tcBorders>
              <w:top w:val="single" w:sz="4" w:space="0" w:color="000000"/>
              <w:left w:val="single" w:sz="4" w:space="0" w:color="000000"/>
              <w:bottom w:val="single" w:sz="15" w:space="0" w:color="FFFFFF"/>
              <w:right w:val="single" w:sz="4" w:space="0" w:color="000000"/>
            </w:tcBorders>
            <w:shd w:val="clear" w:color="auto" w:fill="BDD6EE"/>
          </w:tcPr>
          <w:p w14:paraId="37692487" w14:textId="77777777" w:rsidR="000F7A21" w:rsidRDefault="00821D81">
            <w:pPr>
              <w:spacing w:after="107" w:line="259" w:lineRule="auto"/>
              <w:ind w:left="62" w:right="0" w:firstLine="0"/>
            </w:pPr>
            <w:r>
              <w:rPr>
                <w:b/>
                <w:sz w:val="18"/>
              </w:rPr>
              <w:t xml:space="preserve">TARGET </w:t>
            </w:r>
          </w:p>
          <w:p w14:paraId="57AB2D60" w14:textId="77777777" w:rsidR="000F7A21" w:rsidRDefault="00821D81">
            <w:pPr>
              <w:spacing w:after="0" w:line="259" w:lineRule="auto"/>
              <w:ind w:left="62" w:right="0" w:firstLine="0"/>
            </w:pPr>
            <w:r>
              <w:rPr>
                <w:sz w:val="18"/>
              </w:rPr>
              <w:t xml:space="preserve"> </w:t>
            </w:r>
          </w:p>
        </w:tc>
      </w:tr>
      <w:tr w:rsidR="000F7A21" w14:paraId="5893CACA" w14:textId="77777777">
        <w:trPr>
          <w:trHeight w:val="3120"/>
        </w:trPr>
        <w:tc>
          <w:tcPr>
            <w:tcW w:w="1717" w:type="dxa"/>
            <w:tcBorders>
              <w:top w:val="single" w:sz="4" w:space="0" w:color="000000"/>
              <w:left w:val="single" w:sz="4" w:space="0" w:color="000000"/>
              <w:bottom w:val="single" w:sz="15" w:space="0" w:color="FFFFFF"/>
              <w:right w:val="single" w:sz="4" w:space="0" w:color="000000"/>
            </w:tcBorders>
          </w:tcPr>
          <w:p w14:paraId="4B8551C2" w14:textId="77777777" w:rsidR="000F7A21" w:rsidRPr="00BE3BB6" w:rsidRDefault="00821D81">
            <w:pPr>
              <w:spacing w:after="0" w:line="259" w:lineRule="auto"/>
              <w:ind w:left="58" w:right="16" w:firstLine="0"/>
            </w:pPr>
            <w:r w:rsidRPr="00BE3BB6">
              <w:rPr>
                <w:b/>
                <w:sz w:val="20"/>
              </w:rPr>
              <w:lastRenderedPageBreak/>
              <w:t xml:space="preserve">Program Objective #3 </w:t>
            </w:r>
            <w:r w:rsidRPr="00BE3BB6">
              <w:rPr>
                <w:sz w:val="20"/>
              </w:rPr>
              <w:t>Understand individual and family development and transition across the life span including ways to promote optimal human development.</w:t>
            </w:r>
            <w:r w:rsidRPr="00BE3BB6">
              <w:rPr>
                <w:b/>
                <w:sz w:val="20"/>
              </w:rPr>
              <w:t xml:space="preserve"> </w:t>
            </w:r>
          </w:p>
        </w:tc>
        <w:tc>
          <w:tcPr>
            <w:tcW w:w="2201" w:type="dxa"/>
            <w:tcBorders>
              <w:top w:val="single" w:sz="4" w:space="0" w:color="000000"/>
              <w:left w:val="single" w:sz="4" w:space="0" w:color="000000"/>
              <w:bottom w:val="single" w:sz="15" w:space="0" w:color="FFFFFF"/>
              <w:right w:val="single" w:sz="4" w:space="0" w:color="000000"/>
            </w:tcBorders>
          </w:tcPr>
          <w:p w14:paraId="549E642E" w14:textId="77777777" w:rsidR="000F7A21" w:rsidRPr="00BE3BB6" w:rsidRDefault="00821D81">
            <w:pPr>
              <w:spacing w:after="0" w:line="240" w:lineRule="auto"/>
              <w:ind w:left="0" w:right="91" w:firstLine="0"/>
            </w:pPr>
            <w:r w:rsidRPr="00BE3BB6">
              <w:rPr>
                <w:b/>
                <w:sz w:val="20"/>
              </w:rPr>
              <w:t xml:space="preserve">Key Performance Indicator 3.1 </w:t>
            </w:r>
            <w:r w:rsidRPr="00BE3BB6">
              <w:t xml:space="preserve">  </w:t>
            </w:r>
            <w:r w:rsidRPr="00BE3BB6">
              <w:rPr>
                <w:sz w:val="20"/>
                <w:u w:val="single" w:color="000000"/>
              </w:rPr>
              <w:t>Knowledge</w:t>
            </w:r>
            <w:r w:rsidRPr="00BE3BB6">
              <w:rPr>
                <w:sz w:val="20"/>
              </w:rPr>
              <w:t>: Demonstrate comprehension and application of fundamental principles, generalizations, or theories regarding human growth and development.</w:t>
            </w:r>
            <w:r w:rsidRPr="00BE3BB6">
              <w:t xml:space="preserve">  </w:t>
            </w:r>
          </w:p>
          <w:p w14:paraId="5B761758" w14:textId="547A1996" w:rsidR="000F7A21" w:rsidRPr="00BE3BB6" w:rsidRDefault="00821D81">
            <w:pPr>
              <w:spacing w:after="0" w:line="259" w:lineRule="auto"/>
              <w:ind w:left="0" w:right="0" w:firstLine="0"/>
            </w:pPr>
            <w:r w:rsidRPr="00BE3BB6">
              <w:rPr>
                <w:sz w:val="20"/>
              </w:rPr>
              <w:t>(</w:t>
            </w:r>
            <w:r w:rsidR="0071034B">
              <w:rPr>
                <w:sz w:val="20"/>
              </w:rPr>
              <w:t>3.C.1</w:t>
            </w:r>
            <w:r w:rsidRPr="00BE3BB6">
              <w:rPr>
                <w:sz w:val="20"/>
              </w:rPr>
              <w:t xml:space="preserve">.) </w:t>
            </w:r>
            <w:r w:rsidRPr="00BE3BB6">
              <w:t xml:space="preserve"> </w:t>
            </w:r>
            <w:r w:rsidRPr="00BE3BB6">
              <w:rPr>
                <w:b/>
                <w:sz w:val="20"/>
              </w:rPr>
              <w:t xml:space="preserve"> </w:t>
            </w:r>
          </w:p>
        </w:tc>
        <w:tc>
          <w:tcPr>
            <w:tcW w:w="1615" w:type="dxa"/>
            <w:tcBorders>
              <w:top w:val="single" w:sz="4" w:space="0" w:color="000000"/>
              <w:left w:val="single" w:sz="4" w:space="0" w:color="000000"/>
              <w:bottom w:val="single" w:sz="15" w:space="0" w:color="FFFFFF"/>
              <w:right w:val="single" w:sz="4" w:space="0" w:color="000000"/>
            </w:tcBorders>
          </w:tcPr>
          <w:p w14:paraId="5C6A749E" w14:textId="77777777" w:rsidR="000F7A21" w:rsidRPr="00BE3BB6" w:rsidRDefault="00821D81">
            <w:pPr>
              <w:spacing w:after="51" w:line="216" w:lineRule="auto"/>
              <w:ind w:left="12" w:right="0" w:hanging="11"/>
            </w:pPr>
            <w:r w:rsidRPr="00BE3BB6">
              <w:rPr>
                <w:sz w:val="18"/>
              </w:rPr>
              <w:t xml:space="preserve">COUN 5304: Human </w:t>
            </w:r>
            <w:r w:rsidRPr="00BE3BB6">
              <w:t xml:space="preserve"> </w:t>
            </w:r>
          </w:p>
          <w:p w14:paraId="7B08AF94" w14:textId="77777777" w:rsidR="000F7A21" w:rsidRPr="00BE3BB6" w:rsidRDefault="00821D81">
            <w:pPr>
              <w:spacing w:after="0" w:line="259" w:lineRule="auto"/>
              <w:ind w:left="12" w:right="0" w:firstLine="0"/>
            </w:pPr>
            <w:r w:rsidRPr="00BE3BB6">
              <w:rPr>
                <w:sz w:val="18"/>
              </w:rPr>
              <w:t>Development</w:t>
            </w:r>
            <w:r w:rsidRPr="00BE3BB6">
              <w:t xml:space="preserve">  </w:t>
            </w:r>
          </w:p>
          <w:p w14:paraId="1744CD55" w14:textId="77777777" w:rsidR="000F7A21" w:rsidRPr="00BE3BB6" w:rsidRDefault="00821D81">
            <w:pPr>
              <w:spacing w:after="0" w:line="259" w:lineRule="auto"/>
              <w:ind w:left="12" w:right="0" w:firstLine="0"/>
            </w:pPr>
            <w:r w:rsidRPr="00BE3BB6">
              <w:t xml:space="preserve"> </w:t>
            </w:r>
          </w:p>
          <w:p w14:paraId="4586066D" w14:textId="77777777" w:rsidR="000F7A21" w:rsidRPr="00BE3BB6" w:rsidRDefault="00821D81">
            <w:pPr>
              <w:spacing w:after="0" w:line="259" w:lineRule="auto"/>
              <w:ind w:left="12" w:right="0" w:firstLine="0"/>
            </w:pPr>
            <w:r w:rsidRPr="00BE3BB6">
              <w:rPr>
                <w:i/>
                <w:sz w:val="20"/>
              </w:rPr>
              <w:t xml:space="preserve">Developmental </w:t>
            </w:r>
          </w:p>
          <w:p w14:paraId="41B1678D" w14:textId="77777777" w:rsidR="000F7A21" w:rsidRPr="00BE3BB6" w:rsidRDefault="00821D81">
            <w:pPr>
              <w:spacing w:after="13" w:line="257" w:lineRule="auto"/>
              <w:ind w:left="12" w:right="0" w:firstLine="0"/>
            </w:pPr>
            <w:r w:rsidRPr="00BE3BB6">
              <w:rPr>
                <w:i/>
                <w:sz w:val="20"/>
              </w:rPr>
              <w:t xml:space="preserve">Reading Reflection </w:t>
            </w:r>
          </w:p>
          <w:p w14:paraId="4DDE71E6" w14:textId="77777777" w:rsidR="000F7A21" w:rsidRPr="00BE3BB6" w:rsidRDefault="00821D81">
            <w:pPr>
              <w:spacing w:after="0" w:line="259" w:lineRule="auto"/>
              <w:ind w:left="0" w:right="0" w:firstLine="0"/>
            </w:pPr>
            <w:r w:rsidRPr="00BE3BB6">
              <w:rPr>
                <w:sz w:val="18"/>
              </w:rPr>
              <w:t xml:space="preserve"> </w:t>
            </w:r>
            <w:r w:rsidRPr="00BE3BB6">
              <w:t xml:space="preserve"> </w:t>
            </w:r>
            <w:r w:rsidRPr="00BE3BB6">
              <w:rPr>
                <w:b/>
                <w:sz w:val="18"/>
              </w:rPr>
              <w:t xml:space="preserve"> </w:t>
            </w:r>
          </w:p>
        </w:tc>
        <w:tc>
          <w:tcPr>
            <w:tcW w:w="1513" w:type="dxa"/>
            <w:tcBorders>
              <w:top w:val="single" w:sz="4" w:space="0" w:color="000000"/>
              <w:left w:val="single" w:sz="4" w:space="0" w:color="000000"/>
              <w:bottom w:val="single" w:sz="15" w:space="0" w:color="FFFFFF"/>
              <w:right w:val="single" w:sz="4" w:space="0" w:color="000000"/>
            </w:tcBorders>
          </w:tcPr>
          <w:p w14:paraId="69C4710C" w14:textId="77777777" w:rsidR="000F7A21" w:rsidRPr="00BE3BB6" w:rsidRDefault="00821D81">
            <w:pPr>
              <w:spacing w:after="0" w:line="259" w:lineRule="auto"/>
              <w:ind w:left="1" w:right="0" w:firstLine="0"/>
            </w:pPr>
            <w:r w:rsidRPr="00BE3BB6">
              <w:rPr>
                <w:sz w:val="20"/>
              </w:rPr>
              <w:t xml:space="preserve">Summer </w:t>
            </w:r>
            <w:r w:rsidRPr="00BE3BB6">
              <w:t xml:space="preserve"> </w:t>
            </w:r>
          </w:p>
          <w:p w14:paraId="3031DA2A" w14:textId="4E792876" w:rsidR="000F7A21" w:rsidRPr="00BE3BB6" w:rsidRDefault="003E4D2F">
            <w:pPr>
              <w:spacing w:after="5" w:line="259" w:lineRule="auto"/>
              <w:ind w:left="11" w:right="0" w:firstLine="0"/>
            </w:pPr>
            <w:r w:rsidRPr="00BE3BB6">
              <w:rPr>
                <w:sz w:val="20"/>
              </w:rPr>
              <w:t>202</w:t>
            </w:r>
            <w:r w:rsidR="002C2017" w:rsidRPr="00BE3BB6">
              <w:rPr>
                <w:sz w:val="20"/>
              </w:rPr>
              <w:t>5</w:t>
            </w:r>
            <w:r w:rsidRPr="00BE3BB6">
              <w:t xml:space="preserve"> </w:t>
            </w:r>
          </w:p>
          <w:p w14:paraId="038B39F4" w14:textId="77777777" w:rsidR="000F7A21" w:rsidRPr="00BE3BB6" w:rsidRDefault="00821D81">
            <w:pPr>
              <w:spacing w:after="14" w:line="259" w:lineRule="auto"/>
              <w:ind w:left="1" w:right="0" w:firstLine="0"/>
            </w:pPr>
            <w:r w:rsidRPr="00BE3BB6">
              <w:rPr>
                <w:sz w:val="20"/>
              </w:rPr>
              <w:t xml:space="preserve"> </w:t>
            </w:r>
            <w:r w:rsidRPr="00BE3BB6">
              <w:t xml:space="preserve"> </w:t>
            </w:r>
          </w:p>
          <w:p w14:paraId="0F3AFE11" w14:textId="77777777" w:rsidR="000F7A21" w:rsidRPr="00BE3BB6" w:rsidRDefault="00821D81">
            <w:pPr>
              <w:spacing w:after="14" w:line="259" w:lineRule="auto"/>
              <w:ind w:left="1" w:right="0" w:firstLine="0"/>
            </w:pPr>
            <w:r w:rsidRPr="00BE3BB6">
              <w:rPr>
                <w:sz w:val="20"/>
              </w:rPr>
              <w:t xml:space="preserve"> </w:t>
            </w:r>
            <w:r w:rsidRPr="00BE3BB6">
              <w:t xml:space="preserve"> </w:t>
            </w:r>
          </w:p>
          <w:p w14:paraId="65317D08" w14:textId="77777777" w:rsidR="000F7A21" w:rsidRPr="00BE3BB6" w:rsidRDefault="00821D81">
            <w:pPr>
              <w:spacing w:after="0" w:line="259" w:lineRule="auto"/>
              <w:ind w:left="1" w:right="0" w:firstLine="0"/>
            </w:pPr>
            <w:r w:rsidRPr="00BE3BB6">
              <w:rPr>
                <w:sz w:val="20"/>
              </w:rPr>
              <w:t xml:space="preserve"> </w:t>
            </w:r>
            <w:r w:rsidRPr="00BE3BB6">
              <w:t xml:space="preserve"> </w:t>
            </w:r>
          </w:p>
          <w:p w14:paraId="36969837" w14:textId="12B47967" w:rsidR="000F7A21" w:rsidRPr="00BE3BB6" w:rsidRDefault="00821D81">
            <w:pPr>
              <w:spacing w:after="0" w:line="259" w:lineRule="auto"/>
              <w:ind w:left="1" w:right="0" w:firstLine="0"/>
            </w:pPr>
            <w:r w:rsidRPr="00BE3BB6">
              <w:rPr>
                <w:sz w:val="20"/>
              </w:rPr>
              <w:t>N=1</w:t>
            </w:r>
            <w:r w:rsidR="00584096" w:rsidRPr="00BE3BB6">
              <w:rPr>
                <w:sz w:val="20"/>
              </w:rPr>
              <w:t>2</w:t>
            </w:r>
            <w:r w:rsidRPr="00BE3BB6">
              <w:rPr>
                <w:b/>
                <w:sz w:val="14"/>
              </w:rPr>
              <w:t xml:space="preserve"> </w:t>
            </w:r>
          </w:p>
        </w:tc>
        <w:tc>
          <w:tcPr>
            <w:tcW w:w="1967" w:type="dxa"/>
            <w:tcBorders>
              <w:top w:val="single" w:sz="4" w:space="0" w:color="000000"/>
              <w:left w:val="single" w:sz="4" w:space="0" w:color="000000"/>
              <w:bottom w:val="single" w:sz="15" w:space="0" w:color="FFFFFF"/>
              <w:right w:val="single" w:sz="4" w:space="0" w:color="000000"/>
            </w:tcBorders>
          </w:tcPr>
          <w:p w14:paraId="4A5A3691" w14:textId="018F2E21" w:rsidR="000F7A21" w:rsidRPr="00BE3BB6" w:rsidRDefault="00A33187">
            <w:pPr>
              <w:spacing w:after="0" w:line="259" w:lineRule="auto"/>
              <w:ind w:left="3" w:right="0" w:firstLine="0"/>
            </w:pPr>
            <w:r w:rsidRPr="00BE3BB6">
              <w:rPr>
                <w:sz w:val="20"/>
              </w:rPr>
              <w:t>0</w:t>
            </w:r>
            <w:r w:rsidR="00821D81" w:rsidRPr="00BE3BB6">
              <w:rPr>
                <w:sz w:val="20"/>
              </w:rPr>
              <w:t xml:space="preserve">=Unsatisfactory </w:t>
            </w:r>
            <w:r w:rsidR="00821D81" w:rsidRPr="00BE3BB6">
              <w:t xml:space="preserve">  </w:t>
            </w:r>
          </w:p>
          <w:p w14:paraId="01EC488C" w14:textId="2A30DC37" w:rsidR="000F7A21" w:rsidRPr="00BE3BB6" w:rsidRDefault="00584096">
            <w:pPr>
              <w:spacing w:after="0" w:line="259" w:lineRule="auto"/>
              <w:ind w:left="3" w:right="0" w:firstLine="0"/>
            </w:pPr>
            <w:r w:rsidRPr="00BE3BB6">
              <w:rPr>
                <w:sz w:val="20"/>
              </w:rPr>
              <w:t>0</w:t>
            </w:r>
            <w:r w:rsidR="00821D81" w:rsidRPr="00BE3BB6">
              <w:rPr>
                <w:sz w:val="20"/>
              </w:rPr>
              <w:t xml:space="preserve">= Emerging </w:t>
            </w:r>
            <w:r w:rsidR="00821D81" w:rsidRPr="00BE3BB6">
              <w:t xml:space="preserve">  </w:t>
            </w:r>
          </w:p>
          <w:p w14:paraId="60A7DD9A" w14:textId="6881728C" w:rsidR="000F7A21" w:rsidRPr="00BE3BB6" w:rsidRDefault="00584096">
            <w:pPr>
              <w:spacing w:after="0" w:line="259" w:lineRule="auto"/>
              <w:ind w:left="153" w:right="0" w:firstLine="0"/>
            </w:pPr>
            <w:r w:rsidRPr="00BE3BB6">
              <w:rPr>
                <w:sz w:val="20"/>
              </w:rPr>
              <w:t>3</w:t>
            </w:r>
            <w:r w:rsidR="00C20D0C" w:rsidRPr="00BE3BB6">
              <w:rPr>
                <w:sz w:val="20"/>
              </w:rPr>
              <w:t xml:space="preserve">= Proficient </w:t>
            </w:r>
            <w:r w:rsidR="00C20D0C" w:rsidRPr="00BE3BB6">
              <w:t xml:space="preserve">  </w:t>
            </w:r>
          </w:p>
          <w:p w14:paraId="22ED4660" w14:textId="2C25C321" w:rsidR="000F7A21" w:rsidRPr="00BE3BB6" w:rsidRDefault="00584096">
            <w:pPr>
              <w:spacing w:after="0" w:line="259" w:lineRule="auto"/>
              <w:ind w:left="3" w:right="0" w:firstLine="0"/>
            </w:pPr>
            <w:r w:rsidRPr="00BE3BB6">
              <w:rPr>
                <w:sz w:val="20"/>
              </w:rPr>
              <w:t>5</w:t>
            </w:r>
            <w:r w:rsidR="00821D81" w:rsidRPr="00BE3BB6">
              <w:rPr>
                <w:sz w:val="20"/>
              </w:rPr>
              <w:t xml:space="preserve">=Distinguished </w:t>
            </w:r>
            <w:r w:rsidR="00821D81" w:rsidRPr="00BE3BB6">
              <w:t xml:space="preserve"> </w:t>
            </w:r>
            <w:r w:rsidR="00821D81" w:rsidRPr="00BE3BB6">
              <w:rPr>
                <w:b/>
                <w:sz w:val="20"/>
              </w:rPr>
              <w:t xml:space="preserve"> </w:t>
            </w:r>
          </w:p>
        </w:tc>
        <w:tc>
          <w:tcPr>
            <w:tcW w:w="1940" w:type="dxa"/>
            <w:tcBorders>
              <w:top w:val="single" w:sz="4" w:space="0" w:color="000000"/>
              <w:left w:val="single" w:sz="4" w:space="0" w:color="000000"/>
              <w:bottom w:val="single" w:sz="15" w:space="0" w:color="FFFFFF"/>
              <w:right w:val="single" w:sz="4" w:space="0" w:color="000000"/>
            </w:tcBorders>
          </w:tcPr>
          <w:p w14:paraId="03B18ACC" w14:textId="1B699F57" w:rsidR="000F7A21" w:rsidRPr="00BE3BB6" w:rsidRDefault="00584096">
            <w:pPr>
              <w:spacing w:after="0" w:line="259" w:lineRule="auto"/>
              <w:ind w:left="1" w:right="0" w:firstLine="0"/>
            </w:pPr>
            <w:r w:rsidRPr="00BE3BB6">
              <w:rPr>
                <w:sz w:val="20"/>
              </w:rPr>
              <w:t>2</w:t>
            </w:r>
            <w:r w:rsidR="00821D81" w:rsidRPr="00BE3BB6">
              <w:rPr>
                <w:sz w:val="20"/>
              </w:rPr>
              <w:t xml:space="preserve">=Unsatisfactory </w:t>
            </w:r>
            <w:r w:rsidR="00821D81" w:rsidRPr="00BE3BB6">
              <w:t xml:space="preserve">  </w:t>
            </w:r>
          </w:p>
          <w:p w14:paraId="4D26773F" w14:textId="10F5C902" w:rsidR="000F7A21" w:rsidRPr="00BE3BB6" w:rsidRDefault="00584096">
            <w:pPr>
              <w:spacing w:after="9" w:line="244" w:lineRule="auto"/>
              <w:ind w:left="1" w:right="0" w:firstLine="0"/>
            </w:pPr>
            <w:r w:rsidRPr="00BE3BB6">
              <w:rPr>
                <w:sz w:val="20"/>
              </w:rPr>
              <w:t>0</w:t>
            </w:r>
            <w:r w:rsidR="00821D81" w:rsidRPr="00BE3BB6">
              <w:rPr>
                <w:sz w:val="20"/>
              </w:rPr>
              <w:t xml:space="preserve"> = Emerging </w:t>
            </w:r>
            <w:r w:rsidR="00821D81" w:rsidRPr="00BE3BB6">
              <w:t xml:space="preserve">  </w:t>
            </w:r>
            <w:r w:rsidR="00821D81" w:rsidRPr="00BE3BB6">
              <w:rPr>
                <w:sz w:val="20"/>
              </w:rPr>
              <w:t xml:space="preserve"> </w:t>
            </w:r>
            <w:r w:rsidRPr="00BE3BB6">
              <w:rPr>
                <w:sz w:val="20"/>
              </w:rPr>
              <w:t>8</w:t>
            </w:r>
            <w:r w:rsidR="00821D81" w:rsidRPr="00BE3BB6">
              <w:rPr>
                <w:sz w:val="20"/>
              </w:rPr>
              <w:t xml:space="preserve">=Proficient  </w:t>
            </w:r>
            <w:r w:rsidR="00821D81" w:rsidRPr="00BE3BB6">
              <w:t xml:space="preserve"> </w:t>
            </w:r>
          </w:p>
          <w:p w14:paraId="57B97C22" w14:textId="178B46FE" w:rsidR="000F7A21" w:rsidRPr="00BE3BB6" w:rsidRDefault="00584096">
            <w:pPr>
              <w:spacing w:after="0" w:line="259" w:lineRule="auto"/>
              <w:ind w:left="1" w:right="0" w:firstLine="0"/>
            </w:pPr>
            <w:r w:rsidRPr="00BE3BB6">
              <w:rPr>
                <w:sz w:val="18"/>
              </w:rPr>
              <w:t>2</w:t>
            </w:r>
            <w:r w:rsidR="00821D81" w:rsidRPr="00BE3BB6">
              <w:rPr>
                <w:sz w:val="18"/>
              </w:rPr>
              <w:t xml:space="preserve">= Distinguished </w:t>
            </w:r>
            <w:r w:rsidR="00821D81" w:rsidRPr="00BE3BB6">
              <w:t xml:space="preserve">  </w:t>
            </w:r>
          </w:p>
          <w:p w14:paraId="01DC12CD" w14:textId="77777777" w:rsidR="000F7A21" w:rsidRPr="00BE3BB6" w:rsidRDefault="00821D81">
            <w:pPr>
              <w:spacing w:after="0" w:line="259" w:lineRule="auto"/>
              <w:ind w:left="1" w:right="0" w:firstLine="0"/>
            </w:pPr>
            <w:r w:rsidRPr="00BE3BB6">
              <w:rPr>
                <w:sz w:val="20"/>
              </w:rPr>
              <w:t xml:space="preserve"> </w:t>
            </w:r>
            <w:r w:rsidRPr="00BE3BB6">
              <w:t xml:space="preserve"> </w:t>
            </w:r>
            <w:r w:rsidRPr="00BE3BB6">
              <w:rPr>
                <w:b/>
                <w:sz w:val="20"/>
              </w:rPr>
              <w:t xml:space="preserve"> </w:t>
            </w:r>
          </w:p>
        </w:tc>
        <w:tc>
          <w:tcPr>
            <w:tcW w:w="1555" w:type="dxa"/>
            <w:tcBorders>
              <w:top w:val="single" w:sz="15" w:space="0" w:color="FFFFFF"/>
              <w:left w:val="single" w:sz="4" w:space="0" w:color="000000"/>
              <w:bottom w:val="single" w:sz="15" w:space="0" w:color="FFFFFF"/>
              <w:right w:val="single" w:sz="4" w:space="0" w:color="000000"/>
            </w:tcBorders>
          </w:tcPr>
          <w:p w14:paraId="72C9EBE8" w14:textId="77777777" w:rsidR="000F7A21" w:rsidRPr="00BE3BB6" w:rsidRDefault="00821D81">
            <w:pPr>
              <w:spacing w:after="0" w:line="259" w:lineRule="auto"/>
              <w:ind w:left="62" w:right="0" w:firstLine="0"/>
            </w:pPr>
            <w:r w:rsidRPr="00BE3BB6">
              <w:rPr>
                <w:sz w:val="20"/>
              </w:rPr>
              <w:t xml:space="preserve">Target 85% </w:t>
            </w:r>
          </w:p>
          <w:p w14:paraId="476C0E48" w14:textId="77777777" w:rsidR="000F7A21" w:rsidRPr="00BE3BB6" w:rsidRDefault="00821D81">
            <w:pPr>
              <w:spacing w:after="0" w:line="259" w:lineRule="auto"/>
              <w:ind w:left="62" w:right="0" w:firstLine="0"/>
            </w:pPr>
            <w:r w:rsidRPr="00BE3BB6">
              <w:rPr>
                <w:sz w:val="20"/>
              </w:rPr>
              <w:t xml:space="preserve">Proficient or </w:t>
            </w:r>
          </w:p>
          <w:p w14:paraId="176CB966" w14:textId="77777777" w:rsidR="000F7A21" w:rsidRPr="00BE3BB6" w:rsidRDefault="00821D81">
            <w:pPr>
              <w:spacing w:after="0" w:line="259" w:lineRule="auto"/>
              <w:ind w:left="62" w:right="0" w:firstLine="0"/>
            </w:pPr>
            <w:r w:rsidRPr="00BE3BB6">
              <w:rPr>
                <w:sz w:val="20"/>
              </w:rPr>
              <w:t xml:space="preserve">Greater on </w:t>
            </w:r>
          </w:p>
          <w:p w14:paraId="41113E58" w14:textId="77777777" w:rsidR="000F7A21" w:rsidRPr="00BE3BB6" w:rsidRDefault="00821D81">
            <w:pPr>
              <w:spacing w:after="0" w:line="259" w:lineRule="auto"/>
              <w:ind w:left="62" w:right="0" w:firstLine="0"/>
            </w:pPr>
            <w:r w:rsidRPr="00BE3BB6">
              <w:rPr>
                <w:sz w:val="20"/>
              </w:rPr>
              <w:t xml:space="preserve">Second </w:t>
            </w:r>
          </w:p>
          <w:p w14:paraId="4D9189F6" w14:textId="77777777" w:rsidR="000F7A21" w:rsidRPr="00BE3BB6" w:rsidRDefault="00821D81">
            <w:pPr>
              <w:spacing w:after="0" w:line="259" w:lineRule="auto"/>
              <w:ind w:left="62" w:right="0" w:firstLine="0"/>
            </w:pPr>
            <w:r w:rsidRPr="00BE3BB6">
              <w:rPr>
                <w:sz w:val="20"/>
              </w:rPr>
              <w:t xml:space="preserve">Assessment </w:t>
            </w:r>
          </w:p>
          <w:p w14:paraId="636693F5" w14:textId="77777777" w:rsidR="000F7A21" w:rsidRPr="00BE3BB6" w:rsidRDefault="00821D81">
            <w:pPr>
              <w:spacing w:after="0" w:line="259" w:lineRule="auto"/>
              <w:ind w:left="62" w:right="0" w:firstLine="0"/>
            </w:pPr>
            <w:r w:rsidRPr="00BE3BB6">
              <w:rPr>
                <w:sz w:val="20"/>
              </w:rPr>
              <w:t xml:space="preserve"> </w:t>
            </w:r>
          </w:p>
          <w:p w14:paraId="714705ED" w14:textId="77777777" w:rsidR="000F7A21" w:rsidRPr="00BE3BB6" w:rsidRDefault="00821D81">
            <w:pPr>
              <w:spacing w:after="0" w:line="259" w:lineRule="auto"/>
              <w:ind w:left="62" w:right="0" w:firstLine="0"/>
            </w:pPr>
            <w:r w:rsidRPr="00BE3BB6">
              <w:rPr>
                <w:sz w:val="20"/>
              </w:rPr>
              <w:t xml:space="preserve">Actual: </w:t>
            </w:r>
          </w:p>
          <w:p w14:paraId="4CBB52D4" w14:textId="3024B5DB" w:rsidR="000F7A21" w:rsidRPr="00BE3BB6" w:rsidRDefault="00584096">
            <w:pPr>
              <w:spacing w:after="0" w:line="259" w:lineRule="auto"/>
              <w:ind w:left="62" w:right="0" w:firstLine="0"/>
            </w:pPr>
            <w:r w:rsidRPr="00BE3BB6">
              <w:rPr>
                <w:sz w:val="20"/>
              </w:rPr>
              <w:t>83</w:t>
            </w:r>
            <w:r w:rsidR="00821D81" w:rsidRPr="00BE3BB6">
              <w:rPr>
                <w:sz w:val="20"/>
              </w:rPr>
              <w:t xml:space="preserve">% </w:t>
            </w:r>
          </w:p>
          <w:p w14:paraId="49656110" w14:textId="77777777" w:rsidR="000F7A21" w:rsidRPr="00BE3BB6" w:rsidRDefault="00821D81">
            <w:pPr>
              <w:spacing w:after="0" w:line="259" w:lineRule="auto"/>
              <w:ind w:left="62" w:right="0" w:firstLine="0"/>
            </w:pPr>
            <w:r w:rsidRPr="00BE3BB6">
              <w:rPr>
                <w:sz w:val="20"/>
              </w:rPr>
              <w:t xml:space="preserve"> </w:t>
            </w:r>
          </w:p>
          <w:p w14:paraId="514978AE" w14:textId="5BDE9B5C" w:rsidR="000F7A21" w:rsidRPr="00BE3BB6" w:rsidRDefault="00821D81">
            <w:pPr>
              <w:spacing w:after="0" w:line="259" w:lineRule="auto"/>
              <w:ind w:left="62" w:right="0" w:firstLine="0"/>
              <w:rPr>
                <w:color w:val="FF0000"/>
              </w:rPr>
            </w:pPr>
            <w:r w:rsidRPr="00BE3BB6">
              <w:rPr>
                <w:b/>
                <w:color w:val="FF0000"/>
                <w:sz w:val="20"/>
              </w:rPr>
              <w:t>Target</w:t>
            </w:r>
            <w:r w:rsidR="00584096" w:rsidRPr="00BE3BB6">
              <w:rPr>
                <w:b/>
                <w:color w:val="FF0000"/>
                <w:sz w:val="20"/>
              </w:rPr>
              <w:t xml:space="preserve"> Not</w:t>
            </w:r>
            <w:r w:rsidRPr="00BE3BB6">
              <w:rPr>
                <w:b/>
                <w:color w:val="FF0000"/>
                <w:sz w:val="20"/>
              </w:rPr>
              <w:t xml:space="preserve"> Met </w:t>
            </w:r>
          </w:p>
          <w:p w14:paraId="0AA78B33" w14:textId="77777777" w:rsidR="000F7A21" w:rsidRPr="00BE3BB6" w:rsidRDefault="00821D81">
            <w:pPr>
              <w:spacing w:after="0" w:line="259" w:lineRule="auto"/>
              <w:ind w:left="62" w:right="0" w:firstLine="0"/>
            </w:pPr>
            <w:r w:rsidRPr="00BE3BB6">
              <w:rPr>
                <w:sz w:val="20"/>
              </w:rPr>
              <w:t xml:space="preserve"> </w:t>
            </w:r>
          </w:p>
        </w:tc>
      </w:tr>
      <w:tr w:rsidR="000F7A21" w14:paraId="027820E3" w14:textId="77777777">
        <w:trPr>
          <w:trHeight w:val="2742"/>
        </w:trPr>
        <w:tc>
          <w:tcPr>
            <w:tcW w:w="1717" w:type="dxa"/>
            <w:tcBorders>
              <w:top w:val="single" w:sz="15" w:space="0" w:color="FFFFFF"/>
              <w:left w:val="single" w:sz="4" w:space="0" w:color="000000"/>
              <w:bottom w:val="single" w:sz="4" w:space="0" w:color="000000"/>
              <w:right w:val="single" w:sz="4" w:space="0" w:color="000000"/>
            </w:tcBorders>
          </w:tcPr>
          <w:p w14:paraId="38D7881E" w14:textId="77777777" w:rsidR="000F7A21" w:rsidRDefault="00821D81">
            <w:pPr>
              <w:spacing w:after="0" w:line="259" w:lineRule="auto"/>
              <w:ind w:left="58" w:right="16" w:firstLine="0"/>
            </w:pPr>
            <w:r>
              <w:rPr>
                <w:b/>
                <w:sz w:val="20"/>
              </w:rPr>
              <w:t xml:space="preserve">Program Objective #3 </w:t>
            </w:r>
            <w:r>
              <w:rPr>
                <w:sz w:val="20"/>
              </w:rPr>
              <w:t>Understand individual and family development and transition across the life span including ways to promote optimal human development.</w:t>
            </w:r>
            <w:r>
              <w:rPr>
                <w:b/>
                <w:sz w:val="20"/>
              </w:rPr>
              <w:t xml:space="preserve"> </w:t>
            </w:r>
          </w:p>
        </w:tc>
        <w:tc>
          <w:tcPr>
            <w:tcW w:w="2201" w:type="dxa"/>
            <w:tcBorders>
              <w:top w:val="single" w:sz="15" w:space="0" w:color="FFFFFF"/>
              <w:left w:val="single" w:sz="4" w:space="0" w:color="000000"/>
              <w:bottom w:val="single" w:sz="4" w:space="0" w:color="000000"/>
              <w:right w:val="single" w:sz="4" w:space="0" w:color="000000"/>
            </w:tcBorders>
          </w:tcPr>
          <w:p w14:paraId="3F8DAD7B" w14:textId="77777777" w:rsidR="000F7A21" w:rsidRDefault="00821D81">
            <w:pPr>
              <w:spacing w:after="0" w:line="259" w:lineRule="auto"/>
              <w:ind w:left="0" w:right="0" w:firstLine="0"/>
            </w:pPr>
            <w:r>
              <w:rPr>
                <w:b/>
                <w:sz w:val="20"/>
              </w:rPr>
              <w:t xml:space="preserve">Key Performance </w:t>
            </w:r>
          </w:p>
          <w:p w14:paraId="39452592" w14:textId="77777777" w:rsidR="000F7A21" w:rsidRDefault="00821D81">
            <w:pPr>
              <w:spacing w:after="0" w:line="259" w:lineRule="auto"/>
              <w:ind w:left="11" w:right="0" w:firstLine="0"/>
            </w:pPr>
            <w:r>
              <w:rPr>
                <w:b/>
                <w:sz w:val="20"/>
              </w:rPr>
              <w:t xml:space="preserve">Indicator 3.2 </w:t>
            </w:r>
            <w:r>
              <w:rPr>
                <w:sz w:val="20"/>
              </w:rPr>
              <w:t xml:space="preserve">  </w:t>
            </w:r>
          </w:p>
          <w:p w14:paraId="2CBF1C5F" w14:textId="029FB041" w:rsidR="000F7A21" w:rsidRDefault="00821D81">
            <w:pPr>
              <w:spacing w:after="0" w:line="259" w:lineRule="auto"/>
              <w:ind w:left="11" w:right="0" w:hanging="11"/>
            </w:pPr>
            <w:r>
              <w:rPr>
                <w:sz w:val="20"/>
                <w:u w:val="single" w:color="000000"/>
              </w:rPr>
              <w:t>Skill</w:t>
            </w:r>
            <w:r>
              <w:rPr>
                <w:sz w:val="20"/>
              </w:rPr>
              <w:t>: Students will demonstrate understanding by applying developmental theories to their work with clients/students. (</w:t>
            </w:r>
            <w:r w:rsidR="0071034B">
              <w:rPr>
                <w:sz w:val="20"/>
              </w:rPr>
              <w:t>3.C.1</w:t>
            </w:r>
            <w:r>
              <w:rPr>
                <w:sz w:val="20"/>
              </w:rPr>
              <w:t xml:space="preserve">.) </w:t>
            </w:r>
            <w:r>
              <w:rPr>
                <w:b/>
                <w:sz w:val="20"/>
              </w:rPr>
              <w:t xml:space="preserve"> </w:t>
            </w:r>
          </w:p>
        </w:tc>
        <w:tc>
          <w:tcPr>
            <w:tcW w:w="1615" w:type="dxa"/>
            <w:tcBorders>
              <w:top w:val="single" w:sz="15" w:space="0" w:color="FFFFFF"/>
              <w:left w:val="single" w:sz="4" w:space="0" w:color="000000"/>
              <w:bottom w:val="single" w:sz="4" w:space="0" w:color="000000"/>
              <w:right w:val="single" w:sz="4" w:space="0" w:color="000000"/>
            </w:tcBorders>
          </w:tcPr>
          <w:p w14:paraId="3AB0232E" w14:textId="77777777" w:rsidR="000F7A21" w:rsidRDefault="00821D81">
            <w:pPr>
              <w:spacing w:after="40" w:line="244" w:lineRule="auto"/>
              <w:ind w:left="12" w:right="0" w:hanging="11"/>
            </w:pPr>
            <w:r>
              <w:rPr>
                <w:sz w:val="20"/>
              </w:rPr>
              <w:t xml:space="preserve">COUN 5393: Practicum  </w:t>
            </w:r>
          </w:p>
          <w:p w14:paraId="12427E2B" w14:textId="77777777" w:rsidR="000F7A21" w:rsidRDefault="00821D81">
            <w:pPr>
              <w:spacing w:after="25" w:line="259" w:lineRule="auto"/>
              <w:ind w:left="1" w:right="0" w:firstLine="0"/>
            </w:pPr>
            <w:r>
              <w:rPr>
                <w:sz w:val="20"/>
              </w:rPr>
              <w:t xml:space="preserve"> </w:t>
            </w:r>
          </w:p>
          <w:p w14:paraId="1BEF0506" w14:textId="77777777" w:rsidR="000F7A21" w:rsidRDefault="00821D81">
            <w:pPr>
              <w:spacing w:after="0" w:line="259" w:lineRule="auto"/>
              <w:ind w:left="1" w:right="0" w:firstLine="0"/>
            </w:pPr>
            <w:r>
              <w:rPr>
                <w:i/>
                <w:sz w:val="20"/>
              </w:rPr>
              <w:t xml:space="preserve">Practicum </w:t>
            </w:r>
          </w:p>
          <w:p w14:paraId="3BA08302" w14:textId="77777777" w:rsidR="000F7A21" w:rsidRDefault="00821D81">
            <w:pPr>
              <w:spacing w:after="0" w:line="259" w:lineRule="auto"/>
              <w:ind w:left="12" w:right="0" w:firstLine="0"/>
            </w:pPr>
            <w:r>
              <w:rPr>
                <w:i/>
                <w:sz w:val="20"/>
              </w:rPr>
              <w:t xml:space="preserve">Evaluations </w:t>
            </w:r>
          </w:p>
        </w:tc>
        <w:tc>
          <w:tcPr>
            <w:tcW w:w="1513" w:type="dxa"/>
            <w:tcBorders>
              <w:top w:val="single" w:sz="15" w:space="0" w:color="FFFFFF"/>
              <w:left w:val="single" w:sz="4" w:space="0" w:color="000000"/>
              <w:bottom w:val="single" w:sz="4" w:space="0" w:color="000000"/>
              <w:right w:val="single" w:sz="4" w:space="0" w:color="000000"/>
            </w:tcBorders>
          </w:tcPr>
          <w:p w14:paraId="17CEB6AD" w14:textId="20EF55B0" w:rsidR="000F7A21" w:rsidRDefault="00821D81">
            <w:pPr>
              <w:spacing w:after="0" w:line="259" w:lineRule="auto"/>
              <w:ind w:left="1" w:right="0" w:firstLine="0"/>
            </w:pPr>
            <w:r>
              <w:rPr>
                <w:sz w:val="20"/>
              </w:rPr>
              <w:t>Fall 202</w:t>
            </w:r>
            <w:r w:rsidR="005A032A">
              <w:rPr>
                <w:sz w:val="20"/>
              </w:rPr>
              <w:t>4</w:t>
            </w:r>
            <w:r>
              <w:rPr>
                <w:sz w:val="20"/>
              </w:rPr>
              <w:t xml:space="preserve"> </w:t>
            </w:r>
          </w:p>
          <w:p w14:paraId="7042C13E" w14:textId="77777777" w:rsidR="000F7A21" w:rsidRDefault="00821D81">
            <w:pPr>
              <w:spacing w:after="0" w:line="259" w:lineRule="auto"/>
              <w:ind w:left="1" w:right="0" w:firstLine="0"/>
            </w:pPr>
            <w:r>
              <w:rPr>
                <w:sz w:val="20"/>
              </w:rPr>
              <w:t xml:space="preserve">  </w:t>
            </w:r>
          </w:p>
          <w:p w14:paraId="4BFC62C8" w14:textId="77777777" w:rsidR="000F7A21" w:rsidRDefault="00821D81">
            <w:pPr>
              <w:spacing w:after="0" w:line="259" w:lineRule="auto"/>
              <w:ind w:left="1" w:right="0" w:firstLine="0"/>
            </w:pPr>
            <w:r>
              <w:rPr>
                <w:sz w:val="20"/>
              </w:rPr>
              <w:t xml:space="preserve">Spring  </w:t>
            </w:r>
          </w:p>
          <w:p w14:paraId="2C6664DB" w14:textId="7D7BBB31" w:rsidR="000F7A21" w:rsidRDefault="003E4D2F">
            <w:pPr>
              <w:spacing w:after="0" w:line="259" w:lineRule="auto"/>
              <w:ind w:left="11" w:right="0" w:firstLine="0"/>
            </w:pPr>
            <w:r>
              <w:rPr>
                <w:sz w:val="20"/>
              </w:rPr>
              <w:t>202</w:t>
            </w:r>
            <w:r w:rsidR="005A032A">
              <w:rPr>
                <w:sz w:val="20"/>
              </w:rPr>
              <w:t>5</w:t>
            </w:r>
            <w:r>
              <w:rPr>
                <w:sz w:val="20"/>
              </w:rPr>
              <w:t xml:space="preserve"> </w:t>
            </w:r>
          </w:p>
          <w:p w14:paraId="6F37E2FF" w14:textId="77777777" w:rsidR="000F7A21" w:rsidRDefault="00821D81">
            <w:pPr>
              <w:spacing w:after="0" w:line="259" w:lineRule="auto"/>
              <w:ind w:left="1" w:right="0" w:firstLine="0"/>
            </w:pPr>
            <w:r>
              <w:rPr>
                <w:sz w:val="20"/>
              </w:rPr>
              <w:t xml:space="preserve">  </w:t>
            </w:r>
          </w:p>
          <w:p w14:paraId="4E0C4EBE" w14:textId="77777777" w:rsidR="000F7A21" w:rsidRDefault="00821D81">
            <w:pPr>
              <w:spacing w:after="0" w:line="259" w:lineRule="auto"/>
              <w:ind w:left="1" w:right="0" w:firstLine="0"/>
            </w:pPr>
            <w:r>
              <w:rPr>
                <w:sz w:val="20"/>
              </w:rPr>
              <w:t xml:space="preserve">Summer  </w:t>
            </w:r>
          </w:p>
          <w:p w14:paraId="49359D79" w14:textId="59B5EEB2" w:rsidR="000F7A21" w:rsidRDefault="00821D81">
            <w:pPr>
              <w:spacing w:after="0" w:line="259" w:lineRule="auto"/>
              <w:ind w:left="11" w:right="0" w:firstLine="0"/>
            </w:pPr>
            <w:r>
              <w:rPr>
                <w:sz w:val="20"/>
              </w:rPr>
              <w:t>202</w:t>
            </w:r>
            <w:r w:rsidR="005A032A">
              <w:rPr>
                <w:sz w:val="20"/>
              </w:rPr>
              <w:t>5</w:t>
            </w:r>
          </w:p>
          <w:p w14:paraId="28E70B9E" w14:textId="77777777" w:rsidR="000F7A21" w:rsidRDefault="00821D81">
            <w:pPr>
              <w:spacing w:after="0" w:line="259" w:lineRule="auto"/>
              <w:ind w:left="1" w:right="0" w:firstLine="0"/>
            </w:pPr>
            <w:r>
              <w:rPr>
                <w:sz w:val="20"/>
              </w:rPr>
              <w:t xml:space="preserve">  </w:t>
            </w:r>
          </w:p>
          <w:p w14:paraId="42B56C03" w14:textId="77777777" w:rsidR="000F7A21" w:rsidRDefault="00821D81">
            <w:pPr>
              <w:spacing w:after="0" w:line="259" w:lineRule="auto"/>
              <w:ind w:left="1" w:right="0" w:firstLine="0"/>
            </w:pPr>
            <w:r>
              <w:rPr>
                <w:sz w:val="20"/>
              </w:rPr>
              <w:t xml:space="preserve">  </w:t>
            </w:r>
          </w:p>
          <w:p w14:paraId="44FD9119" w14:textId="2DA45905" w:rsidR="000F7A21" w:rsidRDefault="00821D81">
            <w:pPr>
              <w:spacing w:after="0" w:line="259" w:lineRule="auto"/>
              <w:ind w:left="1" w:right="0" w:firstLine="0"/>
            </w:pPr>
            <w:r>
              <w:rPr>
                <w:sz w:val="20"/>
              </w:rPr>
              <w:t>N=</w:t>
            </w:r>
            <w:r w:rsidR="00A33187">
              <w:rPr>
                <w:sz w:val="20"/>
              </w:rPr>
              <w:t>22</w:t>
            </w:r>
            <w:r>
              <w:rPr>
                <w:sz w:val="20"/>
              </w:rPr>
              <w:t xml:space="preserve"> </w:t>
            </w:r>
          </w:p>
        </w:tc>
        <w:tc>
          <w:tcPr>
            <w:tcW w:w="1967" w:type="dxa"/>
            <w:tcBorders>
              <w:top w:val="single" w:sz="15" w:space="0" w:color="FFFFFF"/>
              <w:left w:val="single" w:sz="4" w:space="0" w:color="000000"/>
              <w:bottom w:val="single" w:sz="4" w:space="0" w:color="000000"/>
              <w:right w:val="single" w:sz="4" w:space="0" w:color="000000"/>
            </w:tcBorders>
          </w:tcPr>
          <w:p w14:paraId="4EB43609" w14:textId="77777777" w:rsidR="000F7A21" w:rsidRDefault="00821D81">
            <w:pPr>
              <w:spacing w:after="0" w:line="259" w:lineRule="auto"/>
              <w:ind w:left="3" w:right="0" w:firstLine="0"/>
            </w:pPr>
            <w:r>
              <w:rPr>
                <w:sz w:val="20"/>
              </w:rPr>
              <w:t xml:space="preserve"> 0=Unsatisfactory  </w:t>
            </w:r>
          </w:p>
          <w:p w14:paraId="7289DBD2" w14:textId="54BB7D3E" w:rsidR="000F7A21" w:rsidRDefault="00837781">
            <w:pPr>
              <w:spacing w:after="0" w:line="259" w:lineRule="auto"/>
              <w:ind w:left="3" w:right="0" w:firstLine="0"/>
            </w:pPr>
            <w:r>
              <w:rPr>
                <w:sz w:val="20"/>
              </w:rPr>
              <w:t>21</w:t>
            </w:r>
            <w:r w:rsidR="00C20D0C">
              <w:rPr>
                <w:sz w:val="20"/>
              </w:rPr>
              <w:t xml:space="preserve">= Emerging  </w:t>
            </w:r>
          </w:p>
          <w:p w14:paraId="2DC2FE5A" w14:textId="7F9A2BB2" w:rsidR="000F7A21" w:rsidRDefault="00837781">
            <w:pPr>
              <w:spacing w:after="0" w:line="259" w:lineRule="auto"/>
              <w:ind w:left="3" w:right="0" w:firstLine="0"/>
            </w:pPr>
            <w:r>
              <w:rPr>
                <w:sz w:val="20"/>
              </w:rPr>
              <w:t>1</w:t>
            </w:r>
            <w:r w:rsidR="00C20D0C">
              <w:rPr>
                <w:sz w:val="20"/>
              </w:rPr>
              <w:t xml:space="preserve">= Proficient  </w:t>
            </w:r>
          </w:p>
          <w:p w14:paraId="2CA48E4D" w14:textId="78D90B16" w:rsidR="000F7A21" w:rsidRDefault="00821D81">
            <w:pPr>
              <w:spacing w:after="0" w:line="259" w:lineRule="auto"/>
              <w:ind w:left="3" w:right="0" w:firstLine="0"/>
            </w:pPr>
            <w:r>
              <w:rPr>
                <w:sz w:val="20"/>
              </w:rPr>
              <w:t xml:space="preserve"> </w:t>
            </w:r>
            <w:r w:rsidR="00116B6F">
              <w:rPr>
                <w:sz w:val="20"/>
              </w:rPr>
              <w:t>0</w:t>
            </w:r>
            <w:r>
              <w:rPr>
                <w:sz w:val="20"/>
              </w:rPr>
              <w:t xml:space="preserve">= Distinguished  </w:t>
            </w:r>
          </w:p>
        </w:tc>
        <w:tc>
          <w:tcPr>
            <w:tcW w:w="1940" w:type="dxa"/>
            <w:tcBorders>
              <w:top w:val="single" w:sz="15" w:space="0" w:color="FFFFFF"/>
              <w:left w:val="single" w:sz="4" w:space="0" w:color="000000"/>
              <w:bottom w:val="single" w:sz="4" w:space="0" w:color="000000"/>
              <w:right w:val="single" w:sz="4" w:space="0" w:color="000000"/>
            </w:tcBorders>
          </w:tcPr>
          <w:p w14:paraId="3FF3DE03" w14:textId="77777777" w:rsidR="000F7A21" w:rsidRDefault="00821D81">
            <w:pPr>
              <w:spacing w:after="0" w:line="259" w:lineRule="auto"/>
              <w:ind w:left="1" w:right="0" w:firstLine="0"/>
            </w:pPr>
            <w:r>
              <w:rPr>
                <w:sz w:val="20"/>
              </w:rPr>
              <w:t xml:space="preserve">0=Unsatisfactory  </w:t>
            </w:r>
          </w:p>
          <w:p w14:paraId="09990238" w14:textId="44CA44C6" w:rsidR="000F7A21" w:rsidRDefault="00821D81">
            <w:pPr>
              <w:spacing w:after="0" w:line="259" w:lineRule="auto"/>
              <w:ind w:left="1" w:right="0" w:firstLine="0"/>
            </w:pPr>
            <w:r>
              <w:rPr>
                <w:sz w:val="20"/>
              </w:rPr>
              <w:t xml:space="preserve"> </w:t>
            </w:r>
            <w:r w:rsidR="00116B6F">
              <w:rPr>
                <w:sz w:val="20"/>
              </w:rPr>
              <w:t>0</w:t>
            </w:r>
            <w:r>
              <w:rPr>
                <w:sz w:val="20"/>
              </w:rPr>
              <w:t xml:space="preserve">= Emerging  </w:t>
            </w:r>
          </w:p>
          <w:p w14:paraId="4DF6CBC0" w14:textId="1299E7E5" w:rsidR="000F7A21" w:rsidRDefault="00821D81">
            <w:pPr>
              <w:spacing w:after="11" w:line="259" w:lineRule="auto"/>
              <w:ind w:left="1" w:right="0" w:firstLine="0"/>
            </w:pPr>
            <w:r>
              <w:rPr>
                <w:sz w:val="20"/>
              </w:rPr>
              <w:t xml:space="preserve"> </w:t>
            </w:r>
            <w:r w:rsidR="00837781">
              <w:rPr>
                <w:sz w:val="20"/>
              </w:rPr>
              <w:t>21</w:t>
            </w:r>
            <w:r>
              <w:rPr>
                <w:sz w:val="20"/>
              </w:rPr>
              <w:t xml:space="preserve">=Proficient  </w:t>
            </w:r>
          </w:p>
          <w:p w14:paraId="0FF36171" w14:textId="7112EA9A" w:rsidR="000F7A21" w:rsidRDefault="00837781">
            <w:pPr>
              <w:spacing w:after="0" w:line="259" w:lineRule="auto"/>
              <w:ind w:left="1" w:right="0" w:firstLine="0"/>
            </w:pPr>
            <w:r>
              <w:rPr>
                <w:sz w:val="20"/>
              </w:rPr>
              <w:t>1</w:t>
            </w:r>
            <w:r w:rsidR="00C20D0C">
              <w:rPr>
                <w:sz w:val="20"/>
              </w:rPr>
              <w:t xml:space="preserve">= Distinguished  </w:t>
            </w:r>
          </w:p>
          <w:p w14:paraId="06EDD39E" w14:textId="77777777" w:rsidR="000F7A21" w:rsidRDefault="00821D81">
            <w:pPr>
              <w:spacing w:after="0" w:line="259" w:lineRule="auto"/>
              <w:ind w:left="1" w:right="0" w:firstLine="0"/>
            </w:pPr>
            <w:r>
              <w:rPr>
                <w:sz w:val="20"/>
              </w:rPr>
              <w:t xml:space="preserve">  </w:t>
            </w:r>
          </w:p>
        </w:tc>
        <w:tc>
          <w:tcPr>
            <w:tcW w:w="1555" w:type="dxa"/>
            <w:tcBorders>
              <w:top w:val="single" w:sz="15" w:space="0" w:color="FFFFFF"/>
              <w:left w:val="single" w:sz="4" w:space="0" w:color="000000"/>
              <w:bottom w:val="single" w:sz="4" w:space="0" w:color="000000"/>
              <w:right w:val="single" w:sz="4" w:space="0" w:color="000000"/>
            </w:tcBorders>
          </w:tcPr>
          <w:p w14:paraId="6CDC0446" w14:textId="77777777" w:rsidR="000F7A21" w:rsidRDefault="00821D81">
            <w:pPr>
              <w:spacing w:after="0" w:line="259" w:lineRule="auto"/>
              <w:ind w:left="62" w:right="0" w:firstLine="0"/>
            </w:pPr>
            <w:r>
              <w:rPr>
                <w:sz w:val="20"/>
              </w:rPr>
              <w:t xml:space="preserve">Target 85% </w:t>
            </w:r>
          </w:p>
          <w:p w14:paraId="4F9CF441" w14:textId="77777777" w:rsidR="000F7A21" w:rsidRDefault="00821D81">
            <w:pPr>
              <w:spacing w:after="0" w:line="259" w:lineRule="auto"/>
              <w:ind w:left="62" w:right="0" w:firstLine="0"/>
            </w:pPr>
            <w:r>
              <w:rPr>
                <w:sz w:val="20"/>
              </w:rPr>
              <w:t xml:space="preserve">Proficient or </w:t>
            </w:r>
          </w:p>
          <w:p w14:paraId="53534125" w14:textId="77777777" w:rsidR="000F7A21" w:rsidRDefault="00821D81">
            <w:pPr>
              <w:spacing w:after="0" w:line="259" w:lineRule="auto"/>
              <w:ind w:left="62" w:right="0" w:firstLine="0"/>
            </w:pPr>
            <w:r>
              <w:rPr>
                <w:sz w:val="20"/>
              </w:rPr>
              <w:t xml:space="preserve">Greater on </w:t>
            </w:r>
          </w:p>
          <w:p w14:paraId="3BF718FC" w14:textId="77777777" w:rsidR="000F7A21" w:rsidRDefault="00821D81">
            <w:pPr>
              <w:spacing w:after="0" w:line="259" w:lineRule="auto"/>
              <w:ind w:left="62" w:right="0" w:firstLine="0"/>
            </w:pPr>
            <w:r>
              <w:rPr>
                <w:sz w:val="20"/>
              </w:rPr>
              <w:t xml:space="preserve">Second </w:t>
            </w:r>
          </w:p>
          <w:p w14:paraId="11864EA5" w14:textId="77777777" w:rsidR="000F7A21" w:rsidRDefault="00821D81">
            <w:pPr>
              <w:spacing w:after="0" w:line="259" w:lineRule="auto"/>
              <w:ind w:left="62" w:right="0" w:firstLine="0"/>
            </w:pPr>
            <w:r>
              <w:rPr>
                <w:sz w:val="20"/>
              </w:rPr>
              <w:t xml:space="preserve">Assessment </w:t>
            </w:r>
          </w:p>
          <w:p w14:paraId="6883D446" w14:textId="77777777" w:rsidR="000F7A21" w:rsidRDefault="00821D81">
            <w:pPr>
              <w:spacing w:after="0" w:line="259" w:lineRule="auto"/>
              <w:ind w:left="62" w:right="0" w:firstLine="0"/>
            </w:pPr>
            <w:r>
              <w:rPr>
                <w:sz w:val="20"/>
              </w:rPr>
              <w:t xml:space="preserve"> </w:t>
            </w:r>
          </w:p>
          <w:p w14:paraId="24737472" w14:textId="77777777" w:rsidR="000F7A21" w:rsidRDefault="00821D81">
            <w:pPr>
              <w:spacing w:after="0" w:line="259" w:lineRule="auto"/>
              <w:ind w:left="62" w:right="0" w:firstLine="0"/>
            </w:pPr>
            <w:r>
              <w:rPr>
                <w:sz w:val="20"/>
              </w:rPr>
              <w:t xml:space="preserve">Actual: </w:t>
            </w:r>
          </w:p>
          <w:p w14:paraId="7C470C48" w14:textId="286F8270" w:rsidR="000F7A21" w:rsidRDefault="00116B6F">
            <w:pPr>
              <w:spacing w:after="0" w:line="259" w:lineRule="auto"/>
              <w:ind w:left="62" w:right="0" w:firstLine="0"/>
            </w:pPr>
            <w:r>
              <w:rPr>
                <w:sz w:val="20"/>
              </w:rPr>
              <w:t>100</w:t>
            </w:r>
            <w:r w:rsidR="00C20D0C">
              <w:rPr>
                <w:sz w:val="20"/>
              </w:rPr>
              <w:t xml:space="preserve">% </w:t>
            </w:r>
          </w:p>
          <w:p w14:paraId="4CAF2250" w14:textId="77777777" w:rsidR="000F7A21" w:rsidRDefault="00821D81">
            <w:pPr>
              <w:spacing w:after="1" w:line="259" w:lineRule="auto"/>
              <w:ind w:left="62" w:right="0" w:firstLine="0"/>
            </w:pPr>
            <w:r>
              <w:rPr>
                <w:sz w:val="20"/>
              </w:rPr>
              <w:t xml:space="preserve"> </w:t>
            </w:r>
          </w:p>
          <w:p w14:paraId="75C43026" w14:textId="77777777" w:rsidR="000F7A21" w:rsidRDefault="00821D81">
            <w:pPr>
              <w:spacing w:after="0" w:line="259" w:lineRule="auto"/>
              <w:ind w:left="62" w:right="0" w:firstLine="0"/>
            </w:pPr>
            <w:r>
              <w:rPr>
                <w:b/>
                <w:sz w:val="20"/>
              </w:rPr>
              <w:t>Target Met</w:t>
            </w:r>
            <w:r>
              <w:rPr>
                <w:sz w:val="20"/>
              </w:rPr>
              <w:t xml:space="preserve"> </w:t>
            </w:r>
          </w:p>
        </w:tc>
      </w:tr>
    </w:tbl>
    <w:p w14:paraId="55925A56" w14:textId="77777777" w:rsidR="000F7A21" w:rsidRDefault="000F7A21">
      <w:pPr>
        <w:spacing w:after="0" w:line="259" w:lineRule="auto"/>
        <w:ind w:left="-20" w:right="14380" w:firstLine="0"/>
      </w:pPr>
    </w:p>
    <w:tbl>
      <w:tblPr>
        <w:tblStyle w:val="TableGrid"/>
        <w:tblW w:w="12508" w:type="dxa"/>
        <w:tblInd w:w="1876" w:type="dxa"/>
        <w:tblCellMar>
          <w:top w:w="69" w:type="dxa"/>
          <w:left w:w="148" w:type="dxa"/>
          <w:right w:w="61" w:type="dxa"/>
        </w:tblCellMar>
        <w:tblLook w:val="04A0" w:firstRow="1" w:lastRow="0" w:firstColumn="1" w:lastColumn="0" w:noHBand="0" w:noVBand="1"/>
      </w:tblPr>
      <w:tblGrid>
        <w:gridCol w:w="1717"/>
        <w:gridCol w:w="2201"/>
        <w:gridCol w:w="1615"/>
        <w:gridCol w:w="1513"/>
        <w:gridCol w:w="1967"/>
        <w:gridCol w:w="1940"/>
        <w:gridCol w:w="1555"/>
      </w:tblGrid>
      <w:tr w:rsidR="000F7A21" w14:paraId="2B78AF23" w14:textId="77777777">
        <w:trPr>
          <w:trHeight w:val="1366"/>
        </w:trPr>
        <w:tc>
          <w:tcPr>
            <w:tcW w:w="1717" w:type="dxa"/>
            <w:tcBorders>
              <w:top w:val="single" w:sz="4" w:space="0" w:color="000000"/>
              <w:left w:val="single" w:sz="4" w:space="0" w:color="000000"/>
              <w:bottom w:val="single" w:sz="4" w:space="0" w:color="000000"/>
              <w:right w:val="single" w:sz="4" w:space="0" w:color="000000"/>
            </w:tcBorders>
            <w:shd w:val="clear" w:color="auto" w:fill="BDD6EE"/>
          </w:tcPr>
          <w:p w14:paraId="6AA08616" w14:textId="77777777" w:rsidR="000F7A21" w:rsidRDefault="00821D81">
            <w:pPr>
              <w:spacing w:after="0" w:line="259" w:lineRule="auto"/>
              <w:ind w:left="58" w:right="0" w:firstLine="0"/>
            </w:pPr>
            <w:r>
              <w:rPr>
                <w:b/>
                <w:sz w:val="18"/>
              </w:rPr>
              <w:t xml:space="preserve">PROGRAM </w:t>
            </w:r>
          </w:p>
          <w:p w14:paraId="2B44D99A" w14:textId="77777777" w:rsidR="000F7A21" w:rsidRDefault="00821D81">
            <w:pPr>
              <w:spacing w:after="0" w:line="259" w:lineRule="auto"/>
              <w:ind w:left="58" w:right="0" w:firstLine="0"/>
            </w:pPr>
            <w:r>
              <w:rPr>
                <w:b/>
                <w:sz w:val="18"/>
              </w:rPr>
              <w:t xml:space="preserve">OBJECTIVE </w:t>
            </w:r>
          </w:p>
          <w:p w14:paraId="0B5CBA19" w14:textId="77777777" w:rsidR="000F7A21" w:rsidRDefault="00821D81">
            <w:pPr>
              <w:spacing w:after="0" w:line="259" w:lineRule="auto"/>
              <w:ind w:left="58" w:right="0" w:firstLine="0"/>
            </w:pPr>
            <w:r>
              <w:rPr>
                <w:b/>
                <w:sz w:val="18"/>
              </w:rPr>
              <w:t xml:space="preserve"> </w:t>
            </w:r>
          </w:p>
        </w:tc>
        <w:tc>
          <w:tcPr>
            <w:tcW w:w="2201" w:type="dxa"/>
            <w:tcBorders>
              <w:top w:val="single" w:sz="4" w:space="0" w:color="000000"/>
              <w:left w:val="single" w:sz="4" w:space="0" w:color="000000"/>
              <w:bottom w:val="single" w:sz="4" w:space="0" w:color="000000"/>
              <w:right w:val="single" w:sz="4" w:space="0" w:color="000000"/>
            </w:tcBorders>
            <w:shd w:val="clear" w:color="auto" w:fill="BDD6EE"/>
          </w:tcPr>
          <w:p w14:paraId="7F5BF9B1" w14:textId="77777777" w:rsidR="000F7A21" w:rsidRDefault="00821D81">
            <w:pPr>
              <w:spacing w:after="0" w:line="259" w:lineRule="auto"/>
              <w:ind w:left="0" w:right="0" w:firstLine="0"/>
            </w:pPr>
            <w:r>
              <w:rPr>
                <w:b/>
                <w:sz w:val="18"/>
              </w:rPr>
              <w:t xml:space="preserve">CAREER </w:t>
            </w:r>
          </w:p>
          <w:p w14:paraId="0686E661" w14:textId="77777777" w:rsidR="000F7A21" w:rsidRDefault="00821D81">
            <w:pPr>
              <w:spacing w:after="14" w:line="259" w:lineRule="auto"/>
              <w:ind w:left="0" w:right="0" w:firstLine="0"/>
            </w:pPr>
            <w:r>
              <w:rPr>
                <w:b/>
                <w:sz w:val="18"/>
              </w:rPr>
              <w:t xml:space="preserve">DEVELOPMENT </w:t>
            </w:r>
          </w:p>
          <w:p w14:paraId="0040BA16" w14:textId="77777777" w:rsidR="000F7A21" w:rsidRDefault="00821D81">
            <w:pPr>
              <w:spacing w:after="15" w:line="259" w:lineRule="auto"/>
              <w:ind w:left="0" w:right="0" w:firstLine="0"/>
            </w:pPr>
            <w:r>
              <w:rPr>
                <w:b/>
                <w:sz w:val="18"/>
              </w:rPr>
              <w:t xml:space="preserve"> </w:t>
            </w:r>
          </w:p>
          <w:p w14:paraId="4E2F7CDD" w14:textId="77777777" w:rsidR="000F7A21" w:rsidRDefault="00821D81">
            <w:pPr>
              <w:spacing w:after="10" w:line="259" w:lineRule="auto"/>
              <w:ind w:left="0" w:right="0" w:firstLine="0"/>
            </w:pPr>
            <w:r>
              <w:rPr>
                <w:b/>
                <w:sz w:val="18"/>
              </w:rPr>
              <w:t xml:space="preserve">CORE STANDARD  </w:t>
            </w:r>
          </w:p>
          <w:p w14:paraId="0ED5FDD6" w14:textId="77777777" w:rsidR="000F7A21" w:rsidRDefault="00821D81">
            <w:pPr>
              <w:spacing w:after="0" w:line="259" w:lineRule="auto"/>
              <w:ind w:left="0" w:right="0" w:firstLine="0"/>
            </w:pPr>
            <w:r>
              <w:rPr>
                <w:b/>
                <w:sz w:val="18"/>
              </w:rPr>
              <w:t xml:space="preserve">2.F.4.j. </w:t>
            </w:r>
            <w:r>
              <w:rPr>
                <w:sz w:val="18"/>
              </w:rPr>
              <w:t xml:space="preserve">   </w:t>
            </w:r>
            <w:r>
              <w:rPr>
                <w:b/>
                <w:sz w:val="18"/>
              </w:rPr>
              <w:t xml:space="preserve"> </w:t>
            </w:r>
          </w:p>
        </w:tc>
        <w:tc>
          <w:tcPr>
            <w:tcW w:w="1615" w:type="dxa"/>
            <w:tcBorders>
              <w:top w:val="single" w:sz="4" w:space="0" w:color="000000"/>
              <w:left w:val="single" w:sz="4" w:space="0" w:color="000000"/>
              <w:bottom w:val="single" w:sz="4" w:space="0" w:color="000000"/>
              <w:right w:val="single" w:sz="4" w:space="0" w:color="000000"/>
            </w:tcBorders>
            <w:shd w:val="clear" w:color="auto" w:fill="BDD6EE"/>
          </w:tcPr>
          <w:p w14:paraId="4277AA8C" w14:textId="77777777" w:rsidR="000F7A21" w:rsidRDefault="00821D81">
            <w:pPr>
              <w:spacing w:after="27" w:line="259" w:lineRule="auto"/>
              <w:ind w:left="1" w:right="0" w:firstLine="0"/>
            </w:pPr>
            <w:r>
              <w:rPr>
                <w:b/>
                <w:sz w:val="18"/>
              </w:rPr>
              <w:t>COURSE</w:t>
            </w:r>
            <w:r>
              <w:rPr>
                <w:sz w:val="18"/>
              </w:rPr>
              <w:t xml:space="preserve">   </w:t>
            </w:r>
          </w:p>
          <w:p w14:paraId="03D6925B" w14:textId="77777777" w:rsidR="000F7A21" w:rsidRDefault="00821D81">
            <w:pPr>
              <w:spacing w:after="27" w:line="259" w:lineRule="auto"/>
              <w:ind w:left="1" w:right="0" w:firstLine="0"/>
            </w:pPr>
            <w:r>
              <w:rPr>
                <w:sz w:val="18"/>
              </w:rPr>
              <w:t xml:space="preserve"> </w:t>
            </w:r>
          </w:p>
          <w:p w14:paraId="59B96A33" w14:textId="77777777" w:rsidR="000F7A21" w:rsidRDefault="00821D81">
            <w:pPr>
              <w:spacing w:after="0" w:line="259" w:lineRule="auto"/>
              <w:ind w:left="61" w:right="0" w:firstLine="0"/>
            </w:pPr>
            <w:r>
              <w:rPr>
                <w:b/>
                <w:sz w:val="18"/>
              </w:rPr>
              <w:t xml:space="preserve">SIGNATURE </w:t>
            </w:r>
          </w:p>
          <w:p w14:paraId="392C08C2" w14:textId="77777777" w:rsidR="000F7A21" w:rsidRDefault="00821D81">
            <w:pPr>
              <w:spacing w:after="0" w:line="259" w:lineRule="auto"/>
              <w:ind w:left="61" w:right="0" w:firstLine="0"/>
            </w:pPr>
            <w:r>
              <w:rPr>
                <w:b/>
                <w:sz w:val="18"/>
              </w:rPr>
              <w:t xml:space="preserve">ASSIGNMENT </w:t>
            </w:r>
          </w:p>
          <w:p w14:paraId="6958D955" w14:textId="77777777" w:rsidR="000F7A21" w:rsidRDefault="00821D81">
            <w:pPr>
              <w:spacing w:after="0" w:line="259" w:lineRule="auto"/>
              <w:ind w:left="1" w:right="0" w:firstLine="0"/>
            </w:pPr>
            <w:r>
              <w:rPr>
                <w:sz w:val="18"/>
              </w:rPr>
              <w:t xml:space="preserve"> </w:t>
            </w:r>
          </w:p>
        </w:tc>
        <w:tc>
          <w:tcPr>
            <w:tcW w:w="1513" w:type="dxa"/>
            <w:tcBorders>
              <w:top w:val="single" w:sz="4" w:space="0" w:color="000000"/>
              <w:left w:val="single" w:sz="4" w:space="0" w:color="000000"/>
              <w:bottom w:val="single" w:sz="4" w:space="0" w:color="000000"/>
              <w:right w:val="single" w:sz="4" w:space="0" w:color="000000"/>
            </w:tcBorders>
            <w:shd w:val="clear" w:color="auto" w:fill="BDD6EE"/>
          </w:tcPr>
          <w:p w14:paraId="10969070" w14:textId="77777777" w:rsidR="000F7A21" w:rsidRDefault="00821D81">
            <w:pPr>
              <w:spacing w:after="0" w:line="259" w:lineRule="auto"/>
              <w:ind w:left="1" w:right="0" w:firstLine="0"/>
            </w:pPr>
            <w:r>
              <w:rPr>
                <w:b/>
                <w:sz w:val="18"/>
              </w:rPr>
              <w:t>SEMESTER</w:t>
            </w:r>
            <w:r>
              <w:rPr>
                <w:sz w:val="18"/>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BDD6EE"/>
          </w:tcPr>
          <w:p w14:paraId="7B2FC425" w14:textId="77777777" w:rsidR="000F7A21" w:rsidRDefault="00821D81">
            <w:pPr>
              <w:spacing w:after="83" w:line="259" w:lineRule="auto"/>
              <w:ind w:left="2" w:right="0" w:firstLine="0"/>
            </w:pPr>
            <w:r>
              <w:rPr>
                <w:b/>
                <w:sz w:val="18"/>
              </w:rPr>
              <w:t xml:space="preserve">1ST  </w:t>
            </w:r>
          </w:p>
          <w:p w14:paraId="7284A6C4" w14:textId="77777777" w:rsidR="000F7A21" w:rsidRDefault="00821D81">
            <w:pPr>
              <w:spacing w:after="0" w:line="259" w:lineRule="auto"/>
              <w:ind w:left="3" w:right="0" w:firstLine="0"/>
            </w:pPr>
            <w:r>
              <w:rPr>
                <w:b/>
                <w:sz w:val="18"/>
              </w:rPr>
              <w:t>ASSESSMENT</w:t>
            </w:r>
            <w:r>
              <w:rPr>
                <w:sz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BDD6EE"/>
          </w:tcPr>
          <w:p w14:paraId="65FE999F" w14:textId="77777777" w:rsidR="000F7A21" w:rsidRDefault="00821D81">
            <w:pPr>
              <w:spacing w:after="109" w:line="259" w:lineRule="auto"/>
              <w:ind w:left="2" w:right="0" w:firstLine="0"/>
            </w:pPr>
            <w:r>
              <w:rPr>
                <w:b/>
                <w:sz w:val="18"/>
              </w:rPr>
              <w:t xml:space="preserve">2ND  </w:t>
            </w:r>
          </w:p>
          <w:p w14:paraId="735862AB" w14:textId="77777777" w:rsidR="000F7A21" w:rsidRDefault="00821D81">
            <w:pPr>
              <w:spacing w:after="0" w:line="259" w:lineRule="auto"/>
              <w:ind w:left="1" w:right="0" w:firstLine="0"/>
            </w:pPr>
            <w:r>
              <w:rPr>
                <w:b/>
                <w:sz w:val="18"/>
              </w:rPr>
              <w:t>ASSESSMENT</w:t>
            </w:r>
            <w:r>
              <w:rPr>
                <w:sz w:val="18"/>
              </w:rPr>
              <w:t xml:space="preserve">   </w:t>
            </w:r>
          </w:p>
        </w:tc>
        <w:tc>
          <w:tcPr>
            <w:tcW w:w="1555" w:type="dxa"/>
            <w:tcBorders>
              <w:top w:val="single" w:sz="4" w:space="0" w:color="000000"/>
              <w:left w:val="single" w:sz="4" w:space="0" w:color="000000"/>
              <w:bottom w:val="single" w:sz="15" w:space="0" w:color="FFFFFF"/>
              <w:right w:val="single" w:sz="4" w:space="0" w:color="000000"/>
            </w:tcBorders>
            <w:shd w:val="clear" w:color="auto" w:fill="BDD6EE"/>
          </w:tcPr>
          <w:p w14:paraId="20CE2845" w14:textId="77777777" w:rsidR="000F7A21" w:rsidRDefault="00821D81">
            <w:pPr>
              <w:spacing w:after="106" w:line="259" w:lineRule="auto"/>
              <w:ind w:left="62" w:right="0" w:firstLine="0"/>
            </w:pPr>
            <w:r>
              <w:rPr>
                <w:b/>
                <w:sz w:val="18"/>
              </w:rPr>
              <w:t xml:space="preserve">TARGET </w:t>
            </w:r>
          </w:p>
          <w:p w14:paraId="1FEB9325" w14:textId="77777777" w:rsidR="000F7A21" w:rsidRDefault="00821D81">
            <w:pPr>
              <w:spacing w:after="0" w:line="259" w:lineRule="auto"/>
              <w:ind w:left="62" w:right="0" w:firstLine="0"/>
            </w:pPr>
            <w:r>
              <w:rPr>
                <w:sz w:val="18"/>
              </w:rPr>
              <w:t xml:space="preserve"> </w:t>
            </w:r>
          </w:p>
        </w:tc>
      </w:tr>
      <w:tr w:rsidR="000F7A21" w14:paraId="28EB7E76" w14:textId="77777777">
        <w:trPr>
          <w:trHeight w:val="3866"/>
        </w:trPr>
        <w:tc>
          <w:tcPr>
            <w:tcW w:w="1717" w:type="dxa"/>
            <w:tcBorders>
              <w:top w:val="single" w:sz="4" w:space="0" w:color="000000"/>
              <w:left w:val="single" w:sz="4" w:space="0" w:color="000000"/>
              <w:bottom w:val="single" w:sz="15" w:space="0" w:color="FFFFFF"/>
              <w:right w:val="single" w:sz="4" w:space="0" w:color="000000"/>
            </w:tcBorders>
          </w:tcPr>
          <w:p w14:paraId="4FE38A23" w14:textId="77777777" w:rsidR="000F7A21" w:rsidRDefault="00821D81">
            <w:pPr>
              <w:spacing w:after="0" w:line="259" w:lineRule="auto"/>
              <w:ind w:left="58" w:right="0" w:firstLine="0"/>
            </w:pPr>
            <w:r>
              <w:rPr>
                <w:b/>
                <w:sz w:val="20"/>
              </w:rPr>
              <w:lastRenderedPageBreak/>
              <w:t xml:space="preserve">Program Objective #4 </w:t>
            </w:r>
            <w:r>
              <w:rPr>
                <w:sz w:val="20"/>
              </w:rPr>
              <w:t>Demonstrate an understanding of theories and models of career development, counseling, and decision-making approaches for conceptualizing the interrelationships between work and mental wellbeing</w:t>
            </w:r>
            <w:r>
              <w:t xml:space="preserve"> </w:t>
            </w:r>
          </w:p>
        </w:tc>
        <w:tc>
          <w:tcPr>
            <w:tcW w:w="2201" w:type="dxa"/>
            <w:tcBorders>
              <w:top w:val="single" w:sz="4" w:space="0" w:color="000000"/>
              <w:left w:val="single" w:sz="4" w:space="0" w:color="000000"/>
              <w:bottom w:val="single" w:sz="15" w:space="0" w:color="FFFFFF"/>
              <w:right w:val="single" w:sz="4" w:space="0" w:color="000000"/>
            </w:tcBorders>
          </w:tcPr>
          <w:p w14:paraId="673731EF" w14:textId="77777777" w:rsidR="000F7A21" w:rsidRDefault="00821D81">
            <w:pPr>
              <w:spacing w:after="15" w:line="216" w:lineRule="auto"/>
              <w:ind w:left="11" w:right="0" w:hanging="11"/>
            </w:pPr>
            <w:r>
              <w:rPr>
                <w:b/>
                <w:sz w:val="20"/>
              </w:rPr>
              <w:t xml:space="preserve">Key Performance Indicator 4.1 </w:t>
            </w:r>
            <w:r>
              <w:t xml:space="preserve">  </w:t>
            </w:r>
          </w:p>
          <w:p w14:paraId="4B839A21" w14:textId="77777777" w:rsidR="000F7A21" w:rsidRDefault="00821D81">
            <w:pPr>
              <w:spacing w:after="0" w:line="243" w:lineRule="auto"/>
              <w:ind w:left="68" w:right="232" w:firstLine="0"/>
            </w:pPr>
            <w:r>
              <w:rPr>
                <w:sz w:val="20"/>
                <w:u w:val="single" w:color="000000"/>
              </w:rPr>
              <w:t>Knowledge</w:t>
            </w:r>
            <w:r>
              <w:rPr>
                <w:sz w:val="20"/>
              </w:rPr>
              <w:t xml:space="preserve">: Students will demonstrate an understanding of career development program planning, organization, implementation, administration, follow up, and evaluation within the counseling profession </w:t>
            </w:r>
            <w:r>
              <w:t xml:space="preserve"> </w:t>
            </w:r>
          </w:p>
          <w:p w14:paraId="12BCCAF1" w14:textId="64423977" w:rsidR="000F7A21" w:rsidRDefault="00821D81">
            <w:pPr>
              <w:spacing w:after="0" w:line="259" w:lineRule="auto"/>
              <w:ind w:left="0" w:right="0" w:firstLine="0"/>
            </w:pPr>
            <w:r>
              <w:rPr>
                <w:sz w:val="20"/>
              </w:rPr>
              <w:t>(</w:t>
            </w:r>
            <w:r w:rsidR="00F45E39">
              <w:rPr>
                <w:sz w:val="20"/>
              </w:rPr>
              <w:t>3.D.1.</w:t>
            </w:r>
            <w:r>
              <w:rPr>
                <w:sz w:val="20"/>
              </w:rPr>
              <w:t xml:space="preserve">) </w:t>
            </w:r>
            <w:r>
              <w:t xml:space="preserve">   </w:t>
            </w:r>
            <w:r>
              <w:rPr>
                <w:b/>
                <w:sz w:val="20"/>
              </w:rPr>
              <w:t xml:space="preserve"> </w:t>
            </w:r>
          </w:p>
        </w:tc>
        <w:tc>
          <w:tcPr>
            <w:tcW w:w="1615" w:type="dxa"/>
            <w:tcBorders>
              <w:top w:val="single" w:sz="4" w:space="0" w:color="000000"/>
              <w:left w:val="single" w:sz="4" w:space="0" w:color="000000"/>
              <w:bottom w:val="single" w:sz="15" w:space="0" w:color="FFFFFF"/>
              <w:right w:val="single" w:sz="4" w:space="0" w:color="000000"/>
            </w:tcBorders>
          </w:tcPr>
          <w:p w14:paraId="6FC2490E" w14:textId="77777777" w:rsidR="000F7A21" w:rsidRDefault="00821D81">
            <w:pPr>
              <w:spacing w:after="0" w:line="259" w:lineRule="auto"/>
              <w:ind w:left="1" w:right="0" w:firstLine="0"/>
            </w:pPr>
            <w:r>
              <w:rPr>
                <w:sz w:val="20"/>
              </w:rPr>
              <w:t xml:space="preserve">COUN </w:t>
            </w:r>
            <w:r>
              <w:t xml:space="preserve"> </w:t>
            </w:r>
          </w:p>
          <w:p w14:paraId="0B797F32" w14:textId="77777777" w:rsidR="000F7A21" w:rsidRDefault="00821D81">
            <w:pPr>
              <w:spacing w:after="0" w:line="259" w:lineRule="auto"/>
              <w:ind w:left="11" w:right="0" w:firstLine="0"/>
            </w:pPr>
            <w:r>
              <w:rPr>
                <w:sz w:val="20"/>
              </w:rPr>
              <w:t xml:space="preserve">5351:  </w:t>
            </w:r>
            <w:r>
              <w:t xml:space="preserve"> </w:t>
            </w:r>
          </w:p>
          <w:p w14:paraId="4F116439" w14:textId="77777777" w:rsidR="000F7A21" w:rsidRDefault="00821D81">
            <w:pPr>
              <w:spacing w:after="0" w:line="259" w:lineRule="auto"/>
              <w:ind w:left="11" w:right="0" w:firstLine="0"/>
            </w:pPr>
            <w:r>
              <w:rPr>
                <w:sz w:val="20"/>
              </w:rPr>
              <w:t xml:space="preserve">Career </w:t>
            </w:r>
            <w:r>
              <w:t xml:space="preserve"> </w:t>
            </w:r>
          </w:p>
          <w:p w14:paraId="693ECE59" w14:textId="77777777" w:rsidR="000F7A21" w:rsidRDefault="00821D81">
            <w:pPr>
              <w:spacing w:after="24" w:line="259" w:lineRule="auto"/>
              <w:ind w:left="1" w:right="0" w:firstLine="0"/>
            </w:pPr>
            <w:r>
              <w:rPr>
                <w:sz w:val="20"/>
              </w:rPr>
              <w:t xml:space="preserve">Counseling </w:t>
            </w:r>
            <w:r>
              <w:rPr>
                <w:b/>
                <w:sz w:val="18"/>
              </w:rPr>
              <w:t xml:space="preserve"> </w:t>
            </w:r>
          </w:p>
          <w:p w14:paraId="297F1EE6" w14:textId="77777777" w:rsidR="000F7A21" w:rsidRDefault="00821D81">
            <w:pPr>
              <w:spacing w:after="25" w:line="259" w:lineRule="auto"/>
              <w:ind w:left="1" w:right="0" w:firstLine="0"/>
            </w:pPr>
            <w:r>
              <w:rPr>
                <w:sz w:val="20"/>
              </w:rPr>
              <w:t xml:space="preserve"> </w:t>
            </w:r>
          </w:p>
          <w:p w14:paraId="0CD12CFB" w14:textId="77777777" w:rsidR="000F7A21" w:rsidRDefault="00821D81">
            <w:pPr>
              <w:spacing w:after="0" w:line="245" w:lineRule="auto"/>
              <w:ind w:left="12" w:right="0" w:hanging="11"/>
            </w:pPr>
            <w:r>
              <w:rPr>
                <w:i/>
                <w:sz w:val="20"/>
              </w:rPr>
              <w:t xml:space="preserve">Career Development and Counseling Theory Video </w:t>
            </w:r>
          </w:p>
          <w:p w14:paraId="4FB76157" w14:textId="77777777" w:rsidR="000F7A21" w:rsidRDefault="00821D81">
            <w:pPr>
              <w:spacing w:after="0" w:line="259" w:lineRule="auto"/>
              <w:ind w:left="12" w:right="0" w:firstLine="0"/>
            </w:pPr>
            <w:r>
              <w:rPr>
                <w:i/>
                <w:sz w:val="20"/>
              </w:rPr>
              <w:t xml:space="preserve">Presentation </w:t>
            </w:r>
          </w:p>
        </w:tc>
        <w:tc>
          <w:tcPr>
            <w:tcW w:w="1513" w:type="dxa"/>
            <w:tcBorders>
              <w:top w:val="single" w:sz="4" w:space="0" w:color="000000"/>
              <w:left w:val="single" w:sz="4" w:space="0" w:color="000000"/>
              <w:bottom w:val="single" w:sz="15" w:space="0" w:color="FFFFFF"/>
              <w:right w:val="single" w:sz="4" w:space="0" w:color="000000"/>
            </w:tcBorders>
          </w:tcPr>
          <w:p w14:paraId="491E1D5F" w14:textId="77777777" w:rsidR="000F7A21" w:rsidRDefault="00821D81">
            <w:pPr>
              <w:spacing w:after="0" w:line="259" w:lineRule="auto"/>
              <w:ind w:left="2" w:right="0" w:firstLine="0"/>
            </w:pPr>
            <w:r>
              <w:rPr>
                <w:sz w:val="20"/>
              </w:rPr>
              <w:t xml:space="preserve">Fall  </w:t>
            </w:r>
          </w:p>
          <w:p w14:paraId="2359AC64" w14:textId="286C585B" w:rsidR="000F7A21" w:rsidRDefault="003E4D2F">
            <w:pPr>
              <w:spacing w:after="0" w:line="259" w:lineRule="auto"/>
              <w:ind w:left="13" w:right="0" w:firstLine="0"/>
            </w:pPr>
            <w:r>
              <w:rPr>
                <w:sz w:val="20"/>
              </w:rPr>
              <w:t>202</w:t>
            </w:r>
            <w:r w:rsidR="005A032A">
              <w:rPr>
                <w:sz w:val="20"/>
              </w:rPr>
              <w:t>4</w:t>
            </w:r>
            <w:r>
              <w:rPr>
                <w:sz w:val="20"/>
              </w:rPr>
              <w:t xml:space="preserve">  </w:t>
            </w:r>
          </w:p>
          <w:p w14:paraId="42373ADD" w14:textId="77777777" w:rsidR="000F7A21" w:rsidRDefault="00821D81">
            <w:pPr>
              <w:spacing w:after="0" w:line="259" w:lineRule="auto"/>
              <w:ind w:left="2" w:right="0" w:firstLine="0"/>
            </w:pPr>
            <w:r>
              <w:rPr>
                <w:sz w:val="20"/>
              </w:rPr>
              <w:t xml:space="preserve">  </w:t>
            </w:r>
          </w:p>
          <w:p w14:paraId="5BDA1583" w14:textId="77777777" w:rsidR="000F7A21" w:rsidRDefault="00821D81">
            <w:pPr>
              <w:spacing w:after="0" w:line="259" w:lineRule="auto"/>
              <w:ind w:left="2" w:right="0" w:firstLine="0"/>
            </w:pPr>
            <w:r>
              <w:rPr>
                <w:sz w:val="20"/>
              </w:rPr>
              <w:t xml:space="preserve">Spring  </w:t>
            </w:r>
          </w:p>
          <w:p w14:paraId="58782BA3" w14:textId="4339D8FF" w:rsidR="000F7A21" w:rsidRDefault="003E4D2F">
            <w:pPr>
              <w:spacing w:after="0" w:line="259" w:lineRule="auto"/>
              <w:ind w:left="13" w:right="0" w:firstLine="0"/>
            </w:pPr>
            <w:r>
              <w:rPr>
                <w:sz w:val="20"/>
              </w:rPr>
              <w:t>202</w:t>
            </w:r>
            <w:r w:rsidR="005A032A">
              <w:rPr>
                <w:sz w:val="20"/>
              </w:rPr>
              <w:t>5</w:t>
            </w:r>
            <w:r>
              <w:rPr>
                <w:sz w:val="20"/>
              </w:rPr>
              <w:t xml:space="preserve">  </w:t>
            </w:r>
          </w:p>
          <w:p w14:paraId="152EFF62" w14:textId="77777777" w:rsidR="000F7A21" w:rsidRDefault="00821D81">
            <w:pPr>
              <w:spacing w:after="0" w:line="259" w:lineRule="auto"/>
              <w:ind w:left="2" w:right="0" w:firstLine="0"/>
            </w:pPr>
            <w:r>
              <w:rPr>
                <w:sz w:val="20"/>
              </w:rPr>
              <w:t xml:space="preserve">  </w:t>
            </w:r>
          </w:p>
          <w:p w14:paraId="47080D0C" w14:textId="77777777" w:rsidR="000F7A21" w:rsidRDefault="00821D81">
            <w:pPr>
              <w:spacing w:after="0" w:line="259" w:lineRule="auto"/>
              <w:ind w:left="2" w:right="0" w:firstLine="0"/>
            </w:pPr>
            <w:r>
              <w:rPr>
                <w:sz w:val="20"/>
              </w:rPr>
              <w:t xml:space="preserve">  </w:t>
            </w:r>
          </w:p>
          <w:p w14:paraId="1AE952EA" w14:textId="77777777" w:rsidR="000F7A21" w:rsidRDefault="00821D81">
            <w:pPr>
              <w:spacing w:after="25" w:line="259" w:lineRule="auto"/>
              <w:ind w:left="2" w:right="0" w:firstLine="0"/>
            </w:pPr>
            <w:r>
              <w:rPr>
                <w:sz w:val="20"/>
              </w:rPr>
              <w:t xml:space="preserve">  </w:t>
            </w:r>
          </w:p>
          <w:p w14:paraId="041E8E6A" w14:textId="352AFD9B" w:rsidR="000F7A21" w:rsidRDefault="00821D81">
            <w:pPr>
              <w:spacing w:after="0" w:line="259" w:lineRule="auto"/>
              <w:ind w:left="1" w:right="0" w:firstLine="0"/>
            </w:pPr>
            <w:r>
              <w:rPr>
                <w:sz w:val="20"/>
              </w:rPr>
              <w:t>N=</w:t>
            </w:r>
            <w:r w:rsidR="003A6C45">
              <w:rPr>
                <w:sz w:val="20"/>
              </w:rPr>
              <w:t>56</w:t>
            </w:r>
            <w:r>
              <w:t xml:space="preserve"> </w:t>
            </w:r>
            <w:r>
              <w:rPr>
                <w:b/>
                <w:sz w:val="14"/>
              </w:rPr>
              <w:t xml:space="preserve"> </w:t>
            </w:r>
          </w:p>
        </w:tc>
        <w:tc>
          <w:tcPr>
            <w:tcW w:w="1967" w:type="dxa"/>
            <w:tcBorders>
              <w:top w:val="single" w:sz="4" w:space="0" w:color="000000"/>
              <w:left w:val="single" w:sz="4" w:space="0" w:color="000000"/>
              <w:bottom w:val="single" w:sz="15" w:space="0" w:color="FFFFFF"/>
              <w:right w:val="single" w:sz="4" w:space="0" w:color="000000"/>
            </w:tcBorders>
          </w:tcPr>
          <w:p w14:paraId="234A1CDA" w14:textId="71BF7EA5" w:rsidR="000F7A21" w:rsidRDefault="003962BD">
            <w:pPr>
              <w:spacing w:after="0" w:line="259" w:lineRule="auto"/>
              <w:ind w:left="2" w:right="0" w:firstLine="0"/>
            </w:pPr>
            <w:r>
              <w:rPr>
                <w:sz w:val="20"/>
              </w:rPr>
              <w:t>0</w:t>
            </w:r>
            <w:r w:rsidR="00821D81">
              <w:rPr>
                <w:sz w:val="20"/>
              </w:rPr>
              <w:t xml:space="preserve">=Unsatisfactory </w:t>
            </w:r>
            <w:r w:rsidR="00821D81">
              <w:t xml:space="preserve">  </w:t>
            </w:r>
          </w:p>
          <w:p w14:paraId="6D418E57" w14:textId="3B1B2566" w:rsidR="000F7A21" w:rsidRDefault="003A6C45">
            <w:pPr>
              <w:spacing w:after="0" w:line="259" w:lineRule="auto"/>
              <w:ind w:left="2" w:right="0" w:firstLine="0"/>
            </w:pPr>
            <w:r>
              <w:rPr>
                <w:sz w:val="20"/>
              </w:rPr>
              <w:t>0</w:t>
            </w:r>
            <w:r w:rsidR="00821D81">
              <w:rPr>
                <w:sz w:val="20"/>
              </w:rPr>
              <w:t xml:space="preserve">= Emerging </w:t>
            </w:r>
            <w:r w:rsidR="00821D81">
              <w:t xml:space="preserve">  </w:t>
            </w:r>
          </w:p>
          <w:p w14:paraId="06FE93D3" w14:textId="4C17C287" w:rsidR="000F7A21" w:rsidRDefault="00821D81">
            <w:pPr>
              <w:spacing w:after="0" w:line="259" w:lineRule="auto"/>
              <w:ind w:left="2" w:right="0" w:firstLine="0"/>
            </w:pPr>
            <w:r>
              <w:rPr>
                <w:sz w:val="20"/>
              </w:rPr>
              <w:t xml:space="preserve"> </w:t>
            </w:r>
            <w:r w:rsidR="003A6C45">
              <w:rPr>
                <w:sz w:val="20"/>
              </w:rPr>
              <w:t>16</w:t>
            </w:r>
            <w:r>
              <w:rPr>
                <w:sz w:val="20"/>
              </w:rPr>
              <w:t xml:space="preserve">= Proficient </w:t>
            </w:r>
            <w:r>
              <w:t xml:space="preserve">  </w:t>
            </w:r>
          </w:p>
          <w:p w14:paraId="6F79AEA3" w14:textId="4DC9B336" w:rsidR="000F7A21" w:rsidRDefault="00821D81">
            <w:pPr>
              <w:spacing w:after="0" w:line="259" w:lineRule="auto"/>
              <w:ind w:left="2" w:right="0" w:firstLine="0"/>
            </w:pPr>
            <w:r>
              <w:rPr>
                <w:sz w:val="20"/>
              </w:rPr>
              <w:t xml:space="preserve"> </w:t>
            </w:r>
            <w:r w:rsidR="003A6C45">
              <w:rPr>
                <w:sz w:val="20"/>
              </w:rPr>
              <w:t>40</w:t>
            </w:r>
            <w:r>
              <w:rPr>
                <w:sz w:val="20"/>
              </w:rPr>
              <w:t xml:space="preserve">=Distinguished </w:t>
            </w:r>
            <w:r>
              <w:t xml:space="preserve"> </w:t>
            </w:r>
            <w:r>
              <w:rPr>
                <w:b/>
                <w:sz w:val="20"/>
              </w:rPr>
              <w:t xml:space="preserve"> </w:t>
            </w:r>
          </w:p>
        </w:tc>
        <w:tc>
          <w:tcPr>
            <w:tcW w:w="1940" w:type="dxa"/>
            <w:tcBorders>
              <w:top w:val="single" w:sz="4" w:space="0" w:color="000000"/>
              <w:left w:val="single" w:sz="4" w:space="0" w:color="000000"/>
              <w:bottom w:val="single" w:sz="15" w:space="0" w:color="FFFFFF"/>
              <w:right w:val="single" w:sz="4" w:space="0" w:color="000000"/>
            </w:tcBorders>
          </w:tcPr>
          <w:p w14:paraId="2A2D8AC4" w14:textId="7367879A" w:rsidR="000F7A21" w:rsidRDefault="00116B6F">
            <w:pPr>
              <w:spacing w:after="0" w:line="259" w:lineRule="auto"/>
              <w:ind w:left="6" w:right="0" w:firstLine="0"/>
            </w:pPr>
            <w:r>
              <w:rPr>
                <w:sz w:val="20"/>
              </w:rPr>
              <w:t>0</w:t>
            </w:r>
            <w:r w:rsidR="00821D81">
              <w:rPr>
                <w:sz w:val="20"/>
              </w:rPr>
              <w:t xml:space="preserve">= Unsatisfactory </w:t>
            </w:r>
            <w:r w:rsidR="00821D81">
              <w:t xml:space="preserve">  </w:t>
            </w:r>
          </w:p>
          <w:p w14:paraId="30315C3E" w14:textId="1965D6C3" w:rsidR="000F7A21" w:rsidRDefault="003A6C45">
            <w:pPr>
              <w:spacing w:after="0" w:line="259" w:lineRule="auto"/>
              <w:ind w:left="2" w:right="0" w:firstLine="0"/>
            </w:pPr>
            <w:r>
              <w:rPr>
                <w:sz w:val="20"/>
              </w:rPr>
              <w:t>2</w:t>
            </w:r>
            <w:r w:rsidR="00821D81">
              <w:rPr>
                <w:sz w:val="20"/>
              </w:rPr>
              <w:t xml:space="preserve">= Emerging </w:t>
            </w:r>
            <w:r w:rsidR="00821D81">
              <w:t xml:space="preserve">  </w:t>
            </w:r>
          </w:p>
          <w:p w14:paraId="70AC8499" w14:textId="11694D91" w:rsidR="000F7A21" w:rsidRDefault="00821D81">
            <w:pPr>
              <w:spacing w:after="0" w:line="259" w:lineRule="auto"/>
              <w:ind w:left="2" w:right="0" w:firstLine="0"/>
            </w:pPr>
            <w:r>
              <w:rPr>
                <w:sz w:val="20"/>
              </w:rPr>
              <w:t xml:space="preserve"> </w:t>
            </w:r>
            <w:r w:rsidR="003A6C45">
              <w:rPr>
                <w:sz w:val="20"/>
              </w:rPr>
              <w:t>31</w:t>
            </w:r>
            <w:r>
              <w:rPr>
                <w:sz w:val="20"/>
              </w:rPr>
              <w:t xml:space="preserve">=Proficient  </w:t>
            </w:r>
            <w:r>
              <w:t xml:space="preserve"> </w:t>
            </w:r>
          </w:p>
          <w:p w14:paraId="2567C5C3" w14:textId="38C649F6" w:rsidR="000F7A21" w:rsidRDefault="003A6C45">
            <w:pPr>
              <w:spacing w:after="0" w:line="259" w:lineRule="auto"/>
              <w:ind w:left="2" w:right="0" w:firstLine="0"/>
            </w:pPr>
            <w:r>
              <w:rPr>
                <w:sz w:val="18"/>
              </w:rPr>
              <w:t>23</w:t>
            </w:r>
            <w:r w:rsidR="00821D81">
              <w:rPr>
                <w:sz w:val="18"/>
              </w:rPr>
              <w:t xml:space="preserve">= Distinguished </w:t>
            </w:r>
            <w:r w:rsidR="00821D81">
              <w:t xml:space="preserve">  </w:t>
            </w:r>
          </w:p>
          <w:p w14:paraId="191A9E23" w14:textId="77777777" w:rsidR="000F7A21" w:rsidRDefault="00821D81">
            <w:pPr>
              <w:spacing w:after="0" w:line="259" w:lineRule="auto"/>
              <w:ind w:left="2" w:right="0" w:firstLine="0"/>
            </w:pPr>
            <w:r>
              <w:rPr>
                <w:sz w:val="20"/>
              </w:rPr>
              <w:t xml:space="preserve"> </w:t>
            </w:r>
            <w:r>
              <w:t xml:space="preserve"> </w:t>
            </w:r>
            <w:r>
              <w:rPr>
                <w:b/>
                <w:sz w:val="20"/>
              </w:rPr>
              <w:t xml:space="preserve"> </w:t>
            </w:r>
          </w:p>
        </w:tc>
        <w:tc>
          <w:tcPr>
            <w:tcW w:w="1555" w:type="dxa"/>
            <w:tcBorders>
              <w:top w:val="single" w:sz="15" w:space="0" w:color="FFFFFF"/>
              <w:left w:val="single" w:sz="4" w:space="0" w:color="000000"/>
              <w:bottom w:val="single" w:sz="15" w:space="0" w:color="FFFFFF"/>
              <w:right w:val="single" w:sz="4" w:space="0" w:color="000000"/>
            </w:tcBorders>
          </w:tcPr>
          <w:p w14:paraId="2D316574" w14:textId="77777777" w:rsidR="000F7A21" w:rsidRDefault="00821D81">
            <w:pPr>
              <w:spacing w:after="0" w:line="259" w:lineRule="auto"/>
              <w:ind w:left="62" w:right="0" w:firstLine="0"/>
            </w:pPr>
            <w:r>
              <w:rPr>
                <w:sz w:val="20"/>
              </w:rPr>
              <w:t xml:space="preserve">Target 85% </w:t>
            </w:r>
          </w:p>
          <w:p w14:paraId="5B0DEA95" w14:textId="77777777" w:rsidR="000F7A21" w:rsidRDefault="00821D81">
            <w:pPr>
              <w:spacing w:after="0" w:line="259" w:lineRule="auto"/>
              <w:ind w:left="62" w:right="0" w:firstLine="0"/>
            </w:pPr>
            <w:r>
              <w:rPr>
                <w:sz w:val="20"/>
              </w:rPr>
              <w:t xml:space="preserve">Proficient or </w:t>
            </w:r>
          </w:p>
          <w:p w14:paraId="3FED2EFF" w14:textId="77777777" w:rsidR="000F7A21" w:rsidRDefault="00821D81">
            <w:pPr>
              <w:spacing w:after="0" w:line="259" w:lineRule="auto"/>
              <w:ind w:left="62" w:right="0" w:firstLine="0"/>
            </w:pPr>
            <w:r>
              <w:rPr>
                <w:sz w:val="20"/>
              </w:rPr>
              <w:t xml:space="preserve">Greater on </w:t>
            </w:r>
          </w:p>
          <w:p w14:paraId="0930B073" w14:textId="77777777" w:rsidR="000F7A21" w:rsidRDefault="00821D81">
            <w:pPr>
              <w:spacing w:after="0" w:line="259" w:lineRule="auto"/>
              <w:ind w:left="62" w:right="0" w:firstLine="0"/>
            </w:pPr>
            <w:r>
              <w:rPr>
                <w:sz w:val="20"/>
              </w:rPr>
              <w:t xml:space="preserve">Second </w:t>
            </w:r>
          </w:p>
          <w:p w14:paraId="2BEDEE04" w14:textId="77777777" w:rsidR="000F7A21" w:rsidRDefault="00821D81">
            <w:pPr>
              <w:spacing w:after="0" w:line="259" w:lineRule="auto"/>
              <w:ind w:left="62" w:right="0" w:firstLine="0"/>
            </w:pPr>
            <w:r>
              <w:rPr>
                <w:sz w:val="20"/>
              </w:rPr>
              <w:t xml:space="preserve">Assessment </w:t>
            </w:r>
          </w:p>
          <w:p w14:paraId="61D0D8CE" w14:textId="77777777" w:rsidR="000F7A21" w:rsidRDefault="00821D81">
            <w:pPr>
              <w:spacing w:after="0" w:line="259" w:lineRule="auto"/>
              <w:ind w:left="62" w:right="0" w:firstLine="0"/>
            </w:pPr>
            <w:r>
              <w:rPr>
                <w:sz w:val="20"/>
              </w:rPr>
              <w:t xml:space="preserve"> </w:t>
            </w:r>
          </w:p>
          <w:p w14:paraId="241A505F" w14:textId="77777777" w:rsidR="000F7A21" w:rsidRDefault="00821D81">
            <w:pPr>
              <w:spacing w:after="0" w:line="259" w:lineRule="auto"/>
              <w:ind w:left="62" w:right="0" w:firstLine="0"/>
            </w:pPr>
            <w:r>
              <w:rPr>
                <w:sz w:val="20"/>
              </w:rPr>
              <w:t xml:space="preserve">Actual: </w:t>
            </w:r>
          </w:p>
          <w:p w14:paraId="208A17D1" w14:textId="7AA7202C" w:rsidR="000F7A21" w:rsidRDefault="00116B6F">
            <w:pPr>
              <w:spacing w:after="0" w:line="259" w:lineRule="auto"/>
              <w:ind w:left="62" w:right="0" w:firstLine="0"/>
            </w:pPr>
            <w:r>
              <w:rPr>
                <w:sz w:val="20"/>
              </w:rPr>
              <w:t>9</w:t>
            </w:r>
            <w:r w:rsidR="00670916">
              <w:rPr>
                <w:sz w:val="20"/>
              </w:rPr>
              <w:t>7</w:t>
            </w:r>
            <w:r w:rsidR="00821D81">
              <w:rPr>
                <w:sz w:val="20"/>
              </w:rPr>
              <w:t xml:space="preserve">% </w:t>
            </w:r>
          </w:p>
          <w:p w14:paraId="6CC07574" w14:textId="77777777" w:rsidR="000F7A21" w:rsidRDefault="00821D81">
            <w:pPr>
              <w:spacing w:after="0" w:line="259" w:lineRule="auto"/>
              <w:ind w:left="62" w:right="0" w:firstLine="0"/>
            </w:pPr>
            <w:r>
              <w:rPr>
                <w:sz w:val="20"/>
              </w:rPr>
              <w:t xml:space="preserve"> </w:t>
            </w:r>
          </w:p>
          <w:p w14:paraId="2E66DCC0" w14:textId="77777777" w:rsidR="000F7A21" w:rsidRDefault="00821D81">
            <w:pPr>
              <w:spacing w:after="0" w:line="259" w:lineRule="auto"/>
              <w:ind w:left="62" w:right="0" w:firstLine="0"/>
            </w:pPr>
            <w:r>
              <w:rPr>
                <w:b/>
                <w:sz w:val="20"/>
              </w:rPr>
              <w:t xml:space="preserve">Target Met </w:t>
            </w:r>
          </w:p>
          <w:p w14:paraId="3B2F8419" w14:textId="77777777" w:rsidR="000F7A21" w:rsidRDefault="00821D81">
            <w:pPr>
              <w:spacing w:after="0" w:line="259" w:lineRule="auto"/>
              <w:ind w:left="62" w:right="0" w:firstLine="0"/>
            </w:pPr>
            <w:r>
              <w:rPr>
                <w:sz w:val="20"/>
              </w:rPr>
              <w:t xml:space="preserve"> </w:t>
            </w:r>
          </w:p>
        </w:tc>
      </w:tr>
      <w:tr w:rsidR="000F7A21" w14:paraId="0375514E" w14:textId="77777777">
        <w:trPr>
          <w:trHeight w:val="3623"/>
        </w:trPr>
        <w:tc>
          <w:tcPr>
            <w:tcW w:w="1717" w:type="dxa"/>
            <w:tcBorders>
              <w:top w:val="single" w:sz="15" w:space="0" w:color="FFFFFF"/>
              <w:left w:val="single" w:sz="4" w:space="0" w:color="000000"/>
              <w:bottom w:val="single" w:sz="4" w:space="0" w:color="000000"/>
              <w:right w:val="single" w:sz="4" w:space="0" w:color="000000"/>
            </w:tcBorders>
          </w:tcPr>
          <w:p w14:paraId="6D5F445D" w14:textId="77777777" w:rsidR="000F7A21" w:rsidRDefault="00821D81">
            <w:pPr>
              <w:spacing w:after="0" w:line="259" w:lineRule="auto"/>
              <w:ind w:left="58" w:right="0" w:firstLine="0"/>
            </w:pPr>
            <w:r>
              <w:rPr>
                <w:b/>
                <w:sz w:val="20"/>
              </w:rPr>
              <w:t xml:space="preserve">Program Objective #4 </w:t>
            </w:r>
            <w:r>
              <w:rPr>
                <w:sz w:val="20"/>
              </w:rPr>
              <w:t>Demonstrate an understanding of theories and models of career development, counseling, and decision-making approaches for conceptualizing the interrelationships between work and mental wellbeing</w:t>
            </w:r>
            <w:r>
              <w:t xml:space="preserve"> </w:t>
            </w:r>
          </w:p>
        </w:tc>
        <w:tc>
          <w:tcPr>
            <w:tcW w:w="2201" w:type="dxa"/>
            <w:tcBorders>
              <w:top w:val="single" w:sz="15" w:space="0" w:color="FFFFFF"/>
              <w:left w:val="single" w:sz="4" w:space="0" w:color="000000"/>
              <w:bottom w:val="single" w:sz="4" w:space="0" w:color="000000"/>
              <w:right w:val="single" w:sz="4" w:space="0" w:color="000000"/>
            </w:tcBorders>
          </w:tcPr>
          <w:p w14:paraId="7ACE9945" w14:textId="77777777" w:rsidR="000F7A21" w:rsidRDefault="00821D81">
            <w:pPr>
              <w:spacing w:after="0" w:line="259" w:lineRule="auto"/>
              <w:ind w:left="1" w:right="0" w:firstLine="0"/>
            </w:pPr>
            <w:r>
              <w:rPr>
                <w:b/>
                <w:sz w:val="20"/>
              </w:rPr>
              <w:t xml:space="preserve">Key Performance </w:t>
            </w:r>
          </w:p>
          <w:p w14:paraId="62DAE513" w14:textId="77777777" w:rsidR="000F7A21" w:rsidRDefault="00821D81">
            <w:pPr>
              <w:spacing w:after="0" w:line="243" w:lineRule="auto"/>
              <w:ind w:left="1" w:right="170" w:firstLine="11"/>
            </w:pPr>
            <w:r>
              <w:rPr>
                <w:b/>
                <w:sz w:val="20"/>
              </w:rPr>
              <w:t xml:space="preserve">Indicator 4.2 </w:t>
            </w:r>
            <w:r>
              <w:t xml:space="preserve">   </w:t>
            </w:r>
            <w:r>
              <w:rPr>
                <w:sz w:val="20"/>
                <w:u w:val="single" w:color="000000"/>
              </w:rPr>
              <w:t>Skill</w:t>
            </w:r>
            <w:r>
              <w:rPr>
                <w:sz w:val="20"/>
              </w:rPr>
              <w:t>: Students will demonstrate knowledge of how to implement culturally competent career counseling processes, techniques, and resources, including those applicable to specific populations in a global economy.</w:t>
            </w:r>
            <w:r>
              <w:t xml:space="preserve">  </w:t>
            </w:r>
          </w:p>
          <w:p w14:paraId="0292F13C" w14:textId="559FEC20" w:rsidR="000F7A21" w:rsidRDefault="00821D81">
            <w:pPr>
              <w:spacing w:after="0" w:line="259" w:lineRule="auto"/>
              <w:ind w:left="0" w:right="0" w:firstLine="0"/>
            </w:pPr>
            <w:r>
              <w:rPr>
                <w:sz w:val="20"/>
              </w:rPr>
              <w:t>(</w:t>
            </w:r>
            <w:r w:rsidR="00F45E39">
              <w:rPr>
                <w:sz w:val="20"/>
              </w:rPr>
              <w:t>3.D.1</w:t>
            </w:r>
            <w:r>
              <w:rPr>
                <w:sz w:val="20"/>
              </w:rPr>
              <w:t>.)</w:t>
            </w:r>
            <w:r>
              <w:t xml:space="preserve">  </w:t>
            </w:r>
            <w:r>
              <w:rPr>
                <w:b/>
                <w:sz w:val="20"/>
              </w:rPr>
              <w:t xml:space="preserve"> </w:t>
            </w:r>
          </w:p>
        </w:tc>
        <w:tc>
          <w:tcPr>
            <w:tcW w:w="1615" w:type="dxa"/>
            <w:tcBorders>
              <w:top w:val="single" w:sz="15" w:space="0" w:color="FFFFFF"/>
              <w:left w:val="single" w:sz="4" w:space="0" w:color="000000"/>
              <w:bottom w:val="single" w:sz="4" w:space="0" w:color="000000"/>
              <w:right w:val="single" w:sz="4" w:space="0" w:color="000000"/>
            </w:tcBorders>
          </w:tcPr>
          <w:p w14:paraId="5A3D2A6A" w14:textId="77777777" w:rsidR="000F7A21" w:rsidRDefault="00821D81">
            <w:pPr>
              <w:spacing w:after="0" w:line="259" w:lineRule="auto"/>
              <w:ind w:left="0" w:right="0" w:firstLine="0"/>
            </w:pPr>
            <w:r>
              <w:rPr>
                <w:sz w:val="20"/>
              </w:rPr>
              <w:t xml:space="preserve">COUN </w:t>
            </w:r>
            <w:r>
              <w:t xml:space="preserve"> </w:t>
            </w:r>
          </w:p>
          <w:p w14:paraId="7791175F" w14:textId="77777777" w:rsidR="000F7A21" w:rsidRDefault="00821D81">
            <w:pPr>
              <w:spacing w:after="0" w:line="259" w:lineRule="auto"/>
              <w:ind w:left="11" w:right="0" w:firstLine="0"/>
            </w:pPr>
            <w:r>
              <w:rPr>
                <w:sz w:val="20"/>
              </w:rPr>
              <w:t xml:space="preserve">5351:  </w:t>
            </w:r>
            <w:r>
              <w:t xml:space="preserve"> </w:t>
            </w:r>
          </w:p>
          <w:p w14:paraId="143A99D1" w14:textId="77777777" w:rsidR="000F7A21" w:rsidRDefault="00821D81">
            <w:pPr>
              <w:spacing w:after="0" w:line="259" w:lineRule="auto"/>
              <w:ind w:left="11" w:right="0" w:firstLine="0"/>
            </w:pPr>
            <w:r>
              <w:rPr>
                <w:sz w:val="20"/>
              </w:rPr>
              <w:t xml:space="preserve">Career </w:t>
            </w:r>
            <w:r>
              <w:t xml:space="preserve"> </w:t>
            </w:r>
          </w:p>
          <w:p w14:paraId="272B959C" w14:textId="77777777" w:rsidR="000F7A21" w:rsidRDefault="00821D81">
            <w:pPr>
              <w:spacing w:after="0" w:line="259" w:lineRule="auto"/>
              <w:ind w:left="1" w:right="0" w:firstLine="0"/>
            </w:pPr>
            <w:r>
              <w:rPr>
                <w:sz w:val="20"/>
              </w:rPr>
              <w:t>Counseling</w:t>
            </w:r>
            <w:r>
              <w:t xml:space="preserve"> </w:t>
            </w:r>
            <w:r>
              <w:rPr>
                <w:sz w:val="20"/>
              </w:rPr>
              <w:t xml:space="preserve"> </w:t>
            </w:r>
          </w:p>
          <w:p w14:paraId="4E173B5E" w14:textId="77777777" w:rsidR="000F7A21" w:rsidRDefault="00821D81">
            <w:pPr>
              <w:spacing w:after="0" w:line="259" w:lineRule="auto"/>
              <w:ind w:left="1" w:right="0" w:firstLine="0"/>
            </w:pPr>
            <w:r>
              <w:t xml:space="preserve"> </w:t>
            </w:r>
          </w:p>
          <w:p w14:paraId="6C4D59BD" w14:textId="77777777" w:rsidR="000F7A21" w:rsidRDefault="00821D81">
            <w:pPr>
              <w:spacing w:after="0" w:line="259" w:lineRule="auto"/>
              <w:ind w:left="1" w:right="0" w:firstLine="0"/>
            </w:pPr>
            <w:r>
              <w:rPr>
                <w:i/>
                <w:sz w:val="20"/>
              </w:rPr>
              <w:t xml:space="preserve">Career </w:t>
            </w:r>
          </w:p>
          <w:p w14:paraId="6E78AAA2" w14:textId="77777777" w:rsidR="000F7A21" w:rsidRDefault="00821D81">
            <w:pPr>
              <w:spacing w:after="0" w:line="259" w:lineRule="auto"/>
              <w:ind w:left="1" w:right="0" w:firstLine="0"/>
            </w:pPr>
            <w:r>
              <w:rPr>
                <w:i/>
                <w:sz w:val="20"/>
              </w:rPr>
              <w:t xml:space="preserve">Development </w:t>
            </w:r>
          </w:p>
          <w:p w14:paraId="2636F62D" w14:textId="77777777" w:rsidR="000F7A21" w:rsidRDefault="00821D81">
            <w:pPr>
              <w:spacing w:after="0" w:line="259" w:lineRule="auto"/>
              <w:ind w:left="1" w:right="0" w:firstLine="0"/>
            </w:pPr>
            <w:r>
              <w:rPr>
                <w:i/>
                <w:sz w:val="20"/>
              </w:rPr>
              <w:t xml:space="preserve">Program </w:t>
            </w:r>
          </w:p>
          <w:p w14:paraId="258ED06D" w14:textId="77777777" w:rsidR="000F7A21" w:rsidRDefault="00821D81">
            <w:pPr>
              <w:spacing w:after="0" w:line="259" w:lineRule="auto"/>
              <w:ind w:left="1" w:right="0" w:firstLine="0"/>
            </w:pPr>
            <w:r>
              <w:rPr>
                <w:i/>
                <w:sz w:val="20"/>
              </w:rPr>
              <w:t xml:space="preserve">Proposal </w:t>
            </w:r>
          </w:p>
        </w:tc>
        <w:tc>
          <w:tcPr>
            <w:tcW w:w="1513" w:type="dxa"/>
            <w:tcBorders>
              <w:top w:val="single" w:sz="15" w:space="0" w:color="FFFFFF"/>
              <w:left w:val="single" w:sz="4" w:space="0" w:color="000000"/>
              <w:bottom w:val="single" w:sz="4" w:space="0" w:color="000000"/>
              <w:right w:val="single" w:sz="4" w:space="0" w:color="000000"/>
            </w:tcBorders>
          </w:tcPr>
          <w:p w14:paraId="72DEA249" w14:textId="77777777" w:rsidR="000F7A21" w:rsidRDefault="00821D81">
            <w:pPr>
              <w:spacing w:after="0" w:line="259" w:lineRule="auto"/>
              <w:ind w:left="1" w:right="0" w:firstLine="0"/>
            </w:pPr>
            <w:r>
              <w:rPr>
                <w:sz w:val="20"/>
              </w:rPr>
              <w:t xml:space="preserve">Fall  </w:t>
            </w:r>
          </w:p>
          <w:p w14:paraId="6204CFAA" w14:textId="3492B1A4" w:rsidR="000F7A21" w:rsidRDefault="003E4D2F">
            <w:pPr>
              <w:spacing w:after="0" w:line="259" w:lineRule="auto"/>
              <w:ind w:left="12" w:right="0" w:firstLine="0"/>
            </w:pPr>
            <w:r>
              <w:rPr>
                <w:sz w:val="20"/>
              </w:rPr>
              <w:t>202</w:t>
            </w:r>
            <w:r w:rsidR="005A032A">
              <w:rPr>
                <w:sz w:val="20"/>
              </w:rPr>
              <w:t>4</w:t>
            </w:r>
            <w:r>
              <w:rPr>
                <w:sz w:val="20"/>
              </w:rPr>
              <w:t xml:space="preserve">  </w:t>
            </w:r>
          </w:p>
          <w:p w14:paraId="6D9FA46A" w14:textId="77777777" w:rsidR="000F7A21" w:rsidRDefault="00821D81">
            <w:pPr>
              <w:spacing w:after="0" w:line="259" w:lineRule="auto"/>
              <w:ind w:left="1" w:right="0" w:firstLine="0"/>
            </w:pPr>
            <w:r>
              <w:rPr>
                <w:sz w:val="20"/>
              </w:rPr>
              <w:t xml:space="preserve">  </w:t>
            </w:r>
          </w:p>
          <w:p w14:paraId="207379C9" w14:textId="77777777" w:rsidR="000F7A21" w:rsidRDefault="00821D81">
            <w:pPr>
              <w:spacing w:after="0" w:line="259" w:lineRule="auto"/>
              <w:ind w:left="1" w:right="0" w:firstLine="0"/>
            </w:pPr>
            <w:r>
              <w:rPr>
                <w:sz w:val="20"/>
              </w:rPr>
              <w:t xml:space="preserve">Spring  </w:t>
            </w:r>
          </w:p>
          <w:p w14:paraId="0913D07E" w14:textId="487B2624" w:rsidR="000F7A21" w:rsidRDefault="003E4D2F">
            <w:pPr>
              <w:spacing w:after="0" w:line="259" w:lineRule="auto"/>
              <w:ind w:left="12" w:right="0" w:firstLine="0"/>
            </w:pPr>
            <w:r>
              <w:rPr>
                <w:sz w:val="20"/>
              </w:rPr>
              <w:t>202</w:t>
            </w:r>
            <w:r w:rsidR="005A032A">
              <w:rPr>
                <w:sz w:val="20"/>
              </w:rPr>
              <w:t>5</w:t>
            </w:r>
          </w:p>
          <w:p w14:paraId="5832154A" w14:textId="77777777" w:rsidR="000F7A21" w:rsidRDefault="00821D81">
            <w:pPr>
              <w:spacing w:after="0" w:line="259" w:lineRule="auto"/>
              <w:ind w:left="1" w:right="0" w:firstLine="0"/>
            </w:pPr>
            <w:r>
              <w:rPr>
                <w:sz w:val="20"/>
              </w:rPr>
              <w:t xml:space="preserve">  </w:t>
            </w:r>
          </w:p>
          <w:p w14:paraId="14679579" w14:textId="77777777" w:rsidR="000F7A21" w:rsidRDefault="00821D81">
            <w:pPr>
              <w:spacing w:after="0" w:line="259" w:lineRule="auto"/>
              <w:ind w:left="1" w:right="0" w:firstLine="0"/>
            </w:pPr>
            <w:r>
              <w:rPr>
                <w:sz w:val="20"/>
              </w:rPr>
              <w:t xml:space="preserve">  </w:t>
            </w:r>
          </w:p>
          <w:p w14:paraId="64DDF169" w14:textId="77777777" w:rsidR="000F7A21" w:rsidRDefault="00821D81">
            <w:pPr>
              <w:spacing w:after="0" w:line="259" w:lineRule="auto"/>
              <w:ind w:left="1" w:right="0" w:firstLine="0"/>
            </w:pPr>
            <w:r>
              <w:rPr>
                <w:sz w:val="20"/>
              </w:rPr>
              <w:t xml:space="preserve">  </w:t>
            </w:r>
          </w:p>
          <w:p w14:paraId="31833AA9" w14:textId="6FE4F1AE" w:rsidR="000F7A21" w:rsidRDefault="00821D81">
            <w:pPr>
              <w:spacing w:after="0" w:line="259" w:lineRule="auto"/>
              <w:ind w:left="2" w:right="0" w:firstLine="0"/>
            </w:pPr>
            <w:r>
              <w:rPr>
                <w:sz w:val="20"/>
              </w:rPr>
              <w:t xml:space="preserve">N= </w:t>
            </w:r>
            <w:r w:rsidR="007728B3">
              <w:rPr>
                <w:sz w:val="20"/>
              </w:rPr>
              <w:t>57</w:t>
            </w:r>
          </w:p>
        </w:tc>
        <w:tc>
          <w:tcPr>
            <w:tcW w:w="1967" w:type="dxa"/>
            <w:tcBorders>
              <w:top w:val="single" w:sz="15" w:space="0" w:color="FFFFFF"/>
              <w:left w:val="single" w:sz="4" w:space="0" w:color="000000"/>
              <w:bottom w:val="single" w:sz="4" w:space="0" w:color="000000"/>
              <w:right w:val="single" w:sz="4" w:space="0" w:color="000000"/>
            </w:tcBorders>
          </w:tcPr>
          <w:p w14:paraId="126E465B" w14:textId="75D8B29F" w:rsidR="000F7A21" w:rsidRDefault="00821D81">
            <w:pPr>
              <w:spacing w:after="0" w:line="259" w:lineRule="auto"/>
              <w:ind w:left="2" w:right="0" w:firstLine="0"/>
            </w:pPr>
            <w:r>
              <w:rPr>
                <w:sz w:val="20"/>
              </w:rPr>
              <w:t xml:space="preserve">0=Unsatisfactory </w:t>
            </w:r>
            <w:r>
              <w:t xml:space="preserve">  </w:t>
            </w:r>
          </w:p>
          <w:p w14:paraId="2B8DC62F" w14:textId="757E2C4A" w:rsidR="000F7A21" w:rsidRDefault="007728B3">
            <w:pPr>
              <w:spacing w:after="0" w:line="259" w:lineRule="auto"/>
              <w:ind w:left="2" w:right="0" w:firstLine="0"/>
            </w:pPr>
            <w:r>
              <w:rPr>
                <w:sz w:val="20"/>
              </w:rPr>
              <w:t>2</w:t>
            </w:r>
            <w:r w:rsidR="00821D81">
              <w:rPr>
                <w:sz w:val="20"/>
              </w:rPr>
              <w:t xml:space="preserve">= Emerging </w:t>
            </w:r>
            <w:r w:rsidR="00821D81">
              <w:t xml:space="preserve">  </w:t>
            </w:r>
          </w:p>
          <w:p w14:paraId="78F8CA98" w14:textId="11ED1437" w:rsidR="000F7A21" w:rsidRDefault="00821D81">
            <w:pPr>
              <w:spacing w:after="0" w:line="259" w:lineRule="auto"/>
              <w:ind w:left="2" w:right="0" w:firstLine="0"/>
            </w:pPr>
            <w:r>
              <w:rPr>
                <w:sz w:val="20"/>
              </w:rPr>
              <w:t xml:space="preserve"> </w:t>
            </w:r>
            <w:r w:rsidR="007728B3">
              <w:rPr>
                <w:sz w:val="20"/>
              </w:rPr>
              <w:t>20</w:t>
            </w:r>
            <w:r>
              <w:rPr>
                <w:sz w:val="20"/>
              </w:rPr>
              <w:t xml:space="preserve">= Proficient </w:t>
            </w:r>
            <w:r>
              <w:t xml:space="preserve">  </w:t>
            </w:r>
          </w:p>
          <w:p w14:paraId="7B811B08" w14:textId="71FAD1BD" w:rsidR="000F7A21" w:rsidRDefault="00821D81">
            <w:pPr>
              <w:spacing w:after="0" w:line="259" w:lineRule="auto"/>
              <w:ind w:left="2" w:right="0" w:firstLine="0"/>
            </w:pPr>
            <w:r>
              <w:rPr>
                <w:sz w:val="20"/>
              </w:rPr>
              <w:t xml:space="preserve"> </w:t>
            </w:r>
            <w:r w:rsidR="007728B3">
              <w:rPr>
                <w:sz w:val="20"/>
              </w:rPr>
              <w:t>35</w:t>
            </w:r>
            <w:r>
              <w:rPr>
                <w:sz w:val="20"/>
              </w:rPr>
              <w:t xml:space="preserve">=Distinguished </w:t>
            </w:r>
            <w:r>
              <w:t xml:space="preserve"> </w:t>
            </w:r>
            <w:r>
              <w:rPr>
                <w:sz w:val="20"/>
              </w:rPr>
              <w:t xml:space="preserve"> </w:t>
            </w:r>
          </w:p>
        </w:tc>
        <w:tc>
          <w:tcPr>
            <w:tcW w:w="1940" w:type="dxa"/>
            <w:tcBorders>
              <w:top w:val="single" w:sz="15" w:space="0" w:color="FFFFFF"/>
              <w:left w:val="single" w:sz="4" w:space="0" w:color="000000"/>
              <w:bottom w:val="single" w:sz="4" w:space="0" w:color="000000"/>
              <w:right w:val="single" w:sz="4" w:space="0" w:color="000000"/>
            </w:tcBorders>
          </w:tcPr>
          <w:p w14:paraId="22F6FED0" w14:textId="77777777" w:rsidR="000F7A21" w:rsidRDefault="00821D81">
            <w:pPr>
              <w:spacing w:after="0" w:line="259" w:lineRule="auto"/>
              <w:ind w:left="1" w:right="0" w:firstLine="0"/>
            </w:pPr>
            <w:r>
              <w:rPr>
                <w:sz w:val="20"/>
              </w:rPr>
              <w:t xml:space="preserve">0=Unsatisfactory </w:t>
            </w:r>
            <w:r>
              <w:t xml:space="preserve">  </w:t>
            </w:r>
          </w:p>
          <w:p w14:paraId="789A439B" w14:textId="3524AC9F" w:rsidR="000F7A21" w:rsidRDefault="007728B3">
            <w:pPr>
              <w:spacing w:after="0" w:line="259" w:lineRule="auto"/>
              <w:ind w:left="1" w:right="0" w:firstLine="0"/>
            </w:pPr>
            <w:r>
              <w:rPr>
                <w:sz w:val="20"/>
              </w:rPr>
              <w:t>1</w:t>
            </w:r>
            <w:r w:rsidR="00821D81">
              <w:rPr>
                <w:sz w:val="20"/>
              </w:rPr>
              <w:t xml:space="preserve">= Emerging </w:t>
            </w:r>
            <w:r w:rsidR="00821D81">
              <w:t xml:space="preserve">  </w:t>
            </w:r>
          </w:p>
          <w:p w14:paraId="51208D8A" w14:textId="13CA848F" w:rsidR="000F7A21" w:rsidRDefault="00251817">
            <w:pPr>
              <w:spacing w:after="0" w:line="259" w:lineRule="auto"/>
              <w:ind w:left="1" w:right="0" w:firstLine="0"/>
            </w:pPr>
            <w:r>
              <w:rPr>
                <w:sz w:val="20"/>
              </w:rPr>
              <w:t>34</w:t>
            </w:r>
            <w:r w:rsidR="00821D81">
              <w:rPr>
                <w:sz w:val="20"/>
              </w:rPr>
              <w:t xml:space="preserve"> =Proficient  </w:t>
            </w:r>
            <w:r w:rsidR="00821D81">
              <w:t xml:space="preserve"> </w:t>
            </w:r>
          </w:p>
          <w:p w14:paraId="68E2C743" w14:textId="41DF95FE" w:rsidR="000F7A21" w:rsidRDefault="00251817">
            <w:pPr>
              <w:spacing w:after="0" w:line="259" w:lineRule="auto"/>
              <w:ind w:left="1" w:right="0" w:firstLine="0"/>
            </w:pPr>
            <w:r>
              <w:rPr>
                <w:sz w:val="18"/>
              </w:rPr>
              <w:t>22</w:t>
            </w:r>
            <w:r w:rsidR="00821D81">
              <w:rPr>
                <w:sz w:val="18"/>
              </w:rPr>
              <w:t xml:space="preserve">= Distinguished </w:t>
            </w:r>
            <w:r w:rsidR="00821D81">
              <w:t xml:space="preserve">  </w:t>
            </w:r>
          </w:p>
          <w:p w14:paraId="5F035744" w14:textId="77777777" w:rsidR="000F7A21" w:rsidRDefault="00821D81">
            <w:pPr>
              <w:spacing w:after="0" w:line="259" w:lineRule="auto"/>
              <w:ind w:left="6" w:right="0" w:firstLine="0"/>
            </w:pPr>
            <w:r>
              <w:rPr>
                <w:sz w:val="20"/>
              </w:rPr>
              <w:t xml:space="preserve"> </w:t>
            </w:r>
            <w:r>
              <w:t xml:space="preserve"> </w:t>
            </w:r>
            <w:r>
              <w:rPr>
                <w:sz w:val="20"/>
              </w:rPr>
              <w:t xml:space="preserve"> </w:t>
            </w:r>
          </w:p>
        </w:tc>
        <w:tc>
          <w:tcPr>
            <w:tcW w:w="1555" w:type="dxa"/>
            <w:tcBorders>
              <w:top w:val="single" w:sz="15" w:space="0" w:color="FFFFFF"/>
              <w:left w:val="single" w:sz="4" w:space="0" w:color="000000"/>
              <w:bottom w:val="single" w:sz="4" w:space="0" w:color="000000"/>
              <w:right w:val="single" w:sz="4" w:space="0" w:color="000000"/>
            </w:tcBorders>
          </w:tcPr>
          <w:p w14:paraId="1E37A432" w14:textId="77777777" w:rsidR="000F7A21" w:rsidRDefault="00821D81">
            <w:pPr>
              <w:spacing w:after="0" w:line="259" w:lineRule="auto"/>
              <w:ind w:left="62" w:right="0" w:firstLine="0"/>
            </w:pPr>
            <w:r>
              <w:rPr>
                <w:sz w:val="20"/>
              </w:rPr>
              <w:t xml:space="preserve">Target 85% </w:t>
            </w:r>
          </w:p>
          <w:p w14:paraId="57A2D97F" w14:textId="77777777" w:rsidR="000F7A21" w:rsidRDefault="00821D81">
            <w:pPr>
              <w:spacing w:after="0" w:line="259" w:lineRule="auto"/>
              <w:ind w:left="62" w:right="0" w:firstLine="0"/>
            </w:pPr>
            <w:r>
              <w:rPr>
                <w:sz w:val="20"/>
              </w:rPr>
              <w:t xml:space="preserve">Proficient or </w:t>
            </w:r>
          </w:p>
          <w:p w14:paraId="1D7EB3FB" w14:textId="77777777" w:rsidR="000F7A21" w:rsidRDefault="00821D81">
            <w:pPr>
              <w:spacing w:after="0" w:line="259" w:lineRule="auto"/>
              <w:ind w:left="62" w:right="0" w:firstLine="0"/>
            </w:pPr>
            <w:r>
              <w:rPr>
                <w:sz w:val="20"/>
              </w:rPr>
              <w:t xml:space="preserve">Greater on </w:t>
            </w:r>
          </w:p>
          <w:p w14:paraId="20CB6BAB" w14:textId="77777777" w:rsidR="000F7A21" w:rsidRDefault="00821D81">
            <w:pPr>
              <w:spacing w:after="0" w:line="259" w:lineRule="auto"/>
              <w:ind w:left="62" w:right="0" w:firstLine="0"/>
            </w:pPr>
            <w:r>
              <w:rPr>
                <w:sz w:val="20"/>
              </w:rPr>
              <w:t xml:space="preserve">Second </w:t>
            </w:r>
          </w:p>
          <w:p w14:paraId="36EE3D8A" w14:textId="77777777" w:rsidR="000F7A21" w:rsidRDefault="00821D81">
            <w:pPr>
              <w:spacing w:after="0" w:line="259" w:lineRule="auto"/>
              <w:ind w:left="62" w:right="0" w:firstLine="0"/>
            </w:pPr>
            <w:r>
              <w:rPr>
                <w:sz w:val="20"/>
              </w:rPr>
              <w:t xml:space="preserve">Assessment </w:t>
            </w:r>
          </w:p>
          <w:p w14:paraId="6CBB965F" w14:textId="77777777" w:rsidR="000F7A21" w:rsidRDefault="00821D81">
            <w:pPr>
              <w:spacing w:after="0" w:line="259" w:lineRule="auto"/>
              <w:ind w:left="62" w:right="0" w:firstLine="0"/>
            </w:pPr>
            <w:r>
              <w:rPr>
                <w:sz w:val="20"/>
              </w:rPr>
              <w:t xml:space="preserve"> </w:t>
            </w:r>
          </w:p>
          <w:p w14:paraId="7384A009" w14:textId="77777777" w:rsidR="000F7A21" w:rsidRDefault="00821D81">
            <w:pPr>
              <w:spacing w:after="0" w:line="259" w:lineRule="auto"/>
              <w:ind w:left="62" w:right="0" w:firstLine="0"/>
            </w:pPr>
            <w:r>
              <w:rPr>
                <w:sz w:val="20"/>
              </w:rPr>
              <w:t xml:space="preserve">Actual: </w:t>
            </w:r>
          </w:p>
          <w:p w14:paraId="41FC7E44" w14:textId="7EE1F453" w:rsidR="000F7A21" w:rsidRDefault="00821D81">
            <w:pPr>
              <w:spacing w:after="0" w:line="259" w:lineRule="auto"/>
              <w:ind w:left="62" w:right="0" w:firstLine="0"/>
            </w:pPr>
            <w:r>
              <w:rPr>
                <w:sz w:val="20"/>
              </w:rPr>
              <w:t>9</w:t>
            </w:r>
            <w:r w:rsidR="00251817">
              <w:rPr>
                <w:sz w:val="20"/>
              </w:rPr>
              <w:t>8</w:t>
            </w:r>
            <w:r>
              <w:rPr>
                <w:sz w:val="20"/>
              </w:rPr>
              <w:t xml:space="preserve">% </w:t>
            </w:r>
          </w:p>
          <w:p w14:paraId="0E84E06E" w14:textId="77777777" w:rsidR="000F7A21" w:rsidRDefault="00821D81">
            <w:pPr>
              <w:spacing w:after="0" w:line="259" w:lineRule="auto"/>
              <w:ind w:left="62" w:right="0" w:firstLine="0"/>
            </w:pPr>
            <w:r>
              <w:rPr>
                <w:sz w:val="20"/>
              </w:rPr>
              <w:t xml:space="preserve"> </w:t>
            </w:r>
          </w:p>
          <w:p w14:paraId="1AA29AC1" w14:textId="77777777" w:rsidR="000F7A21" w:rsidRDefault="00821D81">
            <w:pPr>
              <w:spacing w:after="0" w:line="259" w:lineRule="auto"/>
              <w:ind w:left="62" w:right="0" w:firstLine="0"/>
            </w:pPr>
            <w:r>
              <w:rPr>
                <w:b/>
                <w:sz w:val="20"/>
              </w:rPr>
              <w:t xml:space="preserve">Target Met </w:t>
            </w:r>
          </w:p>
          <w:p w14:paraId="6B1799D4" w14:textId="77777777" w:rsidR="000F7A21" w:rsidRDefault="00821D81">
            <w:pPr>
              <w:spacing w:after="0" w:line="259" w:lineRule="auto"/>
              <w:ind w:left="62" w:right="0" w:firstLine="0"/>
            </w:pPr>
            <w:r>
              <w:rPr>
                <w:sz w:val="20"/>
              </w:rPr>
              <w:t xml:space="preserve"> </w:t>
            </w:r>
          </w:p>
        </w:tc>
      </w:tr>
    </w:tbl>
    <w:p w14:paraId="46BCD768" w14:textId="77777777" w:rsidR="000F7A21" w:rsidRDefault="000F7A21">
      <w:pPr>
        <w:spacing w:after="0" w:line="259" w:lineRule="auto"/>
        <w:ind w:left="-20" w:right="14380" w:firstLine="0"/>
      </w:pPr>
    </w:p>
    <w:tbl>
      <w:tblPr>
        <w:tblStyle w:val="TableGrid"/>
        <w:tblW w:w="12508" w:type="dxa"/>
        <w:tblInd w:w="1876" w:type="dxa"/>
        <w:tblCellMar>
          <w:top w:w="67" w:type="dxa"/>
          <w:left w:w="148" w:type="dxa"/>
          <w:right w:w="97" w:type="dxa"/>
        </w:tblCellMar>
        <w:tblLook w:val="04A0" w:firstRow="1" w:lastRow="0" w:firstColumn="1" w:lastColumn="0" w:noHBand="0" w:noVBand="1"/>
      </w:tblPr>
      <w:tblGrid>
        <w:gridCol w:w="1717"/>
        <w:gridCol w:w="2201"/>
        <w:gridCol w:w="1615"/>
        <w:gridCol w:w="1513"/>
        <w:gridCol w:w="1967"/>
        <w:gridCol w:w="1940"/>
        <w:gridCol w:w="1555"/>
      </w:tblGrid>
      <w:tr w:rsidR="000F7A21" w14:paraId="6B62C47E" w14:textId="77777777">
        <w:trPr>
          <w:trHeight w:val="1711"/>
        </w:trPr>
        <w:tc>
          <w:tcPr>
            <w:tcW w:w="1717" w:type="dxa"/>
            <w:tcBorders>
              <w:top w:val="single" w:sz="4" w:space="0" w:color="000000"/>
              <w:left w:val="single" w:sz="4" w:space="0" w:color="000000"/>
              <w:bottom w:val="single" w:sz="4" w:space="0" w:color="000000"/>
              <w:right w:val="single" w:sz="4" w:space="0" w:color="000000"/>
            </w:tcBorders>
            <w:shd w:val="clear" w:color="auto" w:fill="BDD6EE"/>
          </w:tcPr>
          <w:p w14:paraId="55A081DA" w14:textId="77777777" w:rsidR="000F7A21" w:rsidRDefault="00821D81">
            <w:pPr>
              <w:spacing w:after="0" w:line="259" w:lineRule="auto"/>
              <w:ind w:left="58" w:right="0" w:firstLine="0"/>
            </w:pPr>
            <w:r>
              <w:rPr>
                <w:b/>
                <w:sz w:val="18"/>
              </w:rPr>
              <w:lastRenderedPageBreak/>
              <w:t xml:space="preserve">PROGRAM </w:t>
            </w:r>
          </w:p>
          <w:p w14:paraId="09A27691" w14:textId="77777777" w:rsidR="000F7A21" w:rsidRDefault="00821D81">
            <w:pPr>
              <w:spacing w:after="0" w:line="259" w:lineRule="auto"/>
              <w:ind w:left="58" w:right="0" w:firstLine="0"/>
            </w:pPr>
            <w:r>
              <w:rPr>
                <w:b/>
                <w:sz w:val="18"/>
              </w:rPr>
              <w:t xml:space="preserve">OBJECTIVE </w:t>
            </w:r>
          </w:p>
          <w:p w14:paraId="38AB6182" w14:textId="77777777" w:rsidR="000F7A21" w:rsidRDefault="00821D81">
            <w:pPr>
              <w:spacing w:after="0" w:line="259" w:lineRule="auto"/>
              <w:ind w:left="58" w:right="0" w:firstLine="0"/>
            </w:pPr>
            <w:r>
              <w:rPr>
                <w:b/>
                <w:sz w:val="18"/>
              </w:rPr>
              <w:t xml:space="preserve"> </w:t>
            </w:r>
          </w:p>
        </w:tc>
        <w:tc>
          <w:tcPr>
            <w:tcW w:w="2201" w:type="dxa"/>
            <w:tcBorders>
              <w:top w:val="single" w:sz="4" w:space="0" w:color="000000"/>
              <w:left w:val="single" w:sz="4" w:space="0" w:color="000000"/>
              <w:bottom w:val="single" w:sz="4" w:space="0" w:color="000000"/>
              <w:right w:val="single" w:sz="4" w:space="0" w:color="000000"/>
            </w:tcBorders>
            <w:shd w:val="clear" w:color="auto" w:fill="BDD6EE"/>
          </w:tcPr>
          <w:p w14:paraId="21C880FC" w14:textId="77777777" w:rsidR="000F7A21" w:rsidRDefault="00821D81">
            <w:pPr>
              <w:spacing w:after="0" w:line="259" w:lineRule="auto"/>
              <w:ind w:left="0" w:right="0" w:firstLine="0"/>
            </w:pPr>
            <w:r>
              <w:rPr>
                <w:b/>
                <w:sz w:val="18"/>
              </w:rPr>
              <w:t xml:space="preserve">COUNSELING AND </w:t>
            </w:r>
            <w:r>
              <w:rPr>
                <w:sz w:val="18"/>
              </w:rPr>
              <w:t xml:space="preserve">  </w:t>
            </w:r>
          </w:p>
          <w:p w14:paraId="24090556" w14:textId="77777777" w:rsidR="000F7A21" w:rsidRDefault="00821D81">
            <w:pPr>
              <w:spacing w:after="16" w:line="259" w:lineRule="auto"/>
              <w:ind w:left="0" w:right="0" w:firstLine="0"/>
            </w:pPr>
            <w:r>
              <w:rPr>
                <w:b/>
                <w:sz w:val="18"/>
              </w:rPr>
              <w:t xml:space="preserve">HELPING  </w:t>
            </w:r>
          </w:p>
          <w:p w14:paraId="091E7A27" w14:textId="77777777" w:rsidR="000F7A21" w:rsidRDefault="00821D81">
            <w:pPr>
              <w:spacing w:after="0" w:line="259" w:lineRule="auto"/>
              <w:ind w:left="11" w:right="0" w:firstLine="0"/>
            </w:pPr>
            <w:r>
              <w:rPr>
                <w:b/>
                <w:sz w:val="18"/>
              </w:rPr>
              <w:t xml:space="preserve">RELATIONSHIPS </w:t>
            </w:r>
            <w:r>
              <w:rPr>
                <w:sz w:val="18"/>
              </w:rPr>
              <w:t xml:space="preserve">  </w:t>
            </w:r>
          </w:p>
          <w:p w14:paraId="7140EFB3" w14:textId="77777777" w:rsidR="000F7A21" w:rsidRDefault="00821D81">
            <w:pPr>
              <w:spacing w:after="0" w:line="259" w:lineRule="auto"/>
              <w:ind w:left="0" w:right="0" w:firstLine="0"/>
            </w:pPr>
            <w:r>
              <w:rPr>
                <w:b/>
                <w:sz w:val="18"/>
              </w:rPr>
              <w:t xml:space="preserve"> </w:t>
            </w:r>
            <w:r>
              <w:rPr>
                <w:sz w:val="18"/>
              </w:rPr>
              <w:t xml:space="preserve">  </w:t>
            </w:r>
          </w:p>
          <w:p w14:paraId="63389572" w14:textId="77777777" w:rsidR="000F7A21" w:rsidRDefault="00821D81">
            <w:pPr>
              <w:spacing w:after="14" w:line="259" w:lineRule="auto"/>
              <w:ind w:left="0" w:right="0" w:firstLine="0"/>
            </w:pPr>
            <w:r>
              <w:rPr>
                <w:b/>
                <w:sz w:val="18"/>
              </w:rPr>
              <w:t xml:space="preserve">CORE STANDARD  </w:t>
            </w:r>
          </w:p>
          <w:p w14:paraId="0CCA1427" w14:textId="77777777" w:rsidR="000F7A21" w:rsidRDefault="00821D81">
            <w:pPr>
              <w:spacing w:after="0" w:line="259" w:lineRule="auto"/>
              <w:ind w:left="11" w:right="0" w:firstLine="0"/>
            </w:pPr>
            <w:r>
              <w:rPr>
                <w:b/>
                <w:sz w:val="18"/>
              </w:rPr>
              <w:t xml:space="preserve">2.F.5.g. </w:t>
            </w:r>
            <w:r>
              <w:rPr>
                <w:sz w:val="18"/>
              </w:rPr>
              <w:t xml:space="preserve">  </w:t>
            </w:r>
          </w:p>
          <w:p w14:paraId="3F73D88F" w14:textId="77777777" w:rsidR="000F7A21" w:rsidRDefault="00821D81">
            <w:pPr>
              <w:spacing w:after="0" w:line="259" w:lineRule="auto"/>
              <w:ind w:left="1" w:right="0" w:firstLine="0"/>
            </w:pPr>
            <w:r>
              <w:rPr>
                <w:b/>
                <w:sz w:val="18"/>
              </w:rPr>
              <w:t xml:space="preserve"> </w:t>
            </w:r>
            <w:r>
              <w:rPr>
                <w:sz w:val="18"/>
              </w:rPr>
              <w:t xml:space="preserve"> </w:t>
            </w:r>
            <w:r>
              <w:rPr>
                <w:b/>
                <w:sz w:val="18"/>
              </w:rPr>
              <w:t xml:space="preserve"> </w:t>
            </w:r>
          </w:p>
        </w:tc>
        <w:tc>
          <w:tcPr>
            <w:tcW w:w="1615" w:type="dxa"/>
            <w:tcBorders>
              <w:top w:val="single" w:sz="4" w:space="0" w:color="000000"/>
              <w:left w:val="single" w:sz="4" w:space="0" w:color="000000"/>
              <w:bottom w:val="single" w:sz="4" w:space="0" w:color="000000"/>
              <w:right w:val="single" w:sz="4" w:space="0" w:color="000000"/>
            </w:tcBorders>
            <w:shd w:val="clear" w:color="auto" w:fill="BDD6EE"/>
          </w:tcPr>
          <w:p w14:paraId="5A47CF39" w14:textId="77777777" w:rsidR="000F7A21" w:rsidRDefault="00821D81">
            <w:pPr>
              <w:spacing w:after="0" w:line="259" w:lineRule="auto"/>
              <w:ind w:left="0" w:right="0" w:firstLine="0"/>
            </w:pPr>
            <w:r>
              <w:rPr>
                <w:b/>
                <w:sz w:val="18"/>
              </w:rPr>
              <w:t>COURSE</w:t>
            </w:r>
            <w:r>
              <w:rPr>
                <w:sz w:val="18"/>
              </w:rPr>
              <w:t xml:space="preserve">   </w:t>
            </w:r>
          </w:p>
          <w:p w14:paraId="0FE59F6B" w14:textId="77777777" w:rsidR="000F7A21" w:rsidRDefault="00821D81">
            <w:pPr>
              <w:spacing w:after="0" w:line="259" w:lineRule="auto"/>
              <w:ind w:left="0" w:right="0" w:firstLine="0"/>
            </w:pPr>
            <w:r>
              <w:rPr>
                <w:sz w:val="18"/>
              </w:rPr>
              <w:t xml:space="preserve"> </w:t>
            </w:r>
          </w:p>
          <w:p w14:paraId="772179F3" w14:textId="77777777" w:rsidR="000F7A21" w:rsidRDefault="00821D81">
            <w:pPr>
              <w:spacing w:after="0" w:line="259" w:lineRule="auto"/>
              <w:ind w:left="61" w:right="0" w:firstLine="0"/>
            </w:pPr>
            <w:r>
              <w:rPr>
                <w:b/>
                <w:sz w:val="18"/>
              </w:rPr>
              <w:t xml:space="preserve">SIGNATURE </w:t>
            </w:r>
          </w:p>
          <w:p w14:paraId="5A505450" w14:textId="77777777" w:rsidR="000F7A21" w:rsidRDefault="00821D81">
            <w:pPr>
              <w:spacing w:after="0" w:line="259" w:lineRule="auto"/>
              <w:ind w:left="61" w:right="0" w:firstLine="0"/>
            </w:pPr>
            <w:r>
              <w:rPr>
                <w:b/>
                <w:sz w:val="18"/>
              </w:rPr>
              <w:t xml:space="preserve">ASSIGNMENT </w:t>
            </w:r>
          </w:p>
          <w:p w14:paraId="56BF76C6" w14:textId="77777777" w:rsidR="000F7A21" w:rsidRDefault="00821D81">
            <w:pPr>
              <w:spacing w:after="0" w:line="259" w:lineRule="auto"/>
              <w:ind w:left="0" w:right="0" w:firstLine="0"/>
            </w:pPr>
            <w:r>
              <w:rPr>
                <w:sz w:val="18"/>
              </w:rPr>
              <w:t xml:space="preserve"> </w:t>
            </w:r>
          </w:p>
        </w:tc>
        <w:tc>
          <w:tcPr>
            <w:tcW w:w="1513" w:type="dxa"/>
            <w:tcBorders>
              <w:top w:val="single" w:sz="4" w:space="0" w:color="000000"/>
              <w:left w:val="single" w:sz="4" w:space="0" w:color="000000"/>
              <w:bottom w:val="single" w:sz="4" w:space="0" w:color="000000"/>
              <w:right w:val="single" w:sz="4" w:space="0" w:color="000000"/>
            </w:tcBorders>
            <w:shd w:val="clear" w:color="auto" w:fill="BDD6EE"/>
          </w:tcPr>
          <w:p w14:paraId="0A3C717C" w14:textId="77777777" w:rsidR="000F7A21" w:rsidRDefault="00821D81">
            <w:pPr>
              <w:spacing w:after="0" w:line="259" w:lineRule="auto"/>
              <w:ind w:left="1" w:right="0" w:firstLine="0"/>
            </w:pPr>
            <w:r>
              <w:rPr>
                <w:b/>
                <w:sz w:val="18"/>
              </w:rPr>
              <w:t>SEMESTER</w:t>
            </w:r>
            <w:r>
              <w:rPr>
                <w:sz w:val="18"/>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BDD6EE"/>
          </w:tcPr>
          <w:p w14:paraId="4BDA5692" w14:textId="77777777" w:rsidR="000F7A21" w:rsidRDefault="00821D81">
            <w:pPr>
              <w:spacing w:after="83" w:line="259" w:lineRule="auto"/>
              <w:ind w:left="2" w:right="0" w:firstLine="0"/>
            </w:pPr>
            <w:r>
              <w:rPr>
                <w:b/>
                <w:sz w:val="18"/>
              </w:rPr>
              <w:t xml:space="preserve">1ST  </w:t>
            </w:r>
          </w:p>
          <w:p w14:paraId="1238058B" w14:textId="77777777" w:rsidR="000F7A21" w:rsidRDefault="00821D81">
            <w:pPr>
              <w:spacing w:after="0" w:line="259" w:lineRule="auto"/>
              <w:ind w:left="2" w:right="0" w:firstLine="0"/>
            </w:pPr>
            <w:r>
              <w:rPr>
                <w:b/>
                <w:sz w:val="18"/>
              </w:rPr>
              <w:t>ASSESSMENT</w:t>
            </w:r>
            <w:r>
              <w:rPr>
                <w:sz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BDD6EE"/>
          </w:tcPr>
          <w:p w14:paraId="0A396B8F" w14:textId="77777777" w:rsidR="000F7A21" w:rsidRDefault="00821D81">
            <w:pPr>
              <w:spacing w:after="109" w:line="259" w:lineRule="auto"/>
              <w:ind w:left="2" w:right="0" w:firstLine="0"/>
            </w:pPr>
            <w:r>
              <w:rPr>
                <w:b/>
                <w:sz w:val="18"/>
              </w:rPr>
              <w:t xml:space="preserve">2ND  </w:t>
            </w:r>
          </w:p>
          <w:p w14:paraId="57DFFA0E" w14:textId="77777777" w:rsidR="000F7A21" w:rsidRDefault="00821D81">
            <w:pPr>
              <w:spacing w:after="0" w:line="259" w:lineRule="auto"/>
              <w:ind w:left="1" w:right="0" w:firstLine="0"/>
            </w:pPr>
            <w:r>
              <w:rPr>
                <w:b/>
                <w:sz w:val="18"/>
              </w:rPr>
              <w:t>ASSESSMENT</w:t>
            </w:r>
            <w:r>
              <w:rPr>
                <w:sz w:val="18"/>
              </w:rPr>
              <w:t xml:space="preserve">   </w:t>
            </w:r>
          </w:p>
        </w:tc>
        <w:tc>
          <w:tcPr>
            <w:tcW w:w="1555" w:type="dxa"/>
            <w:tcBorders>
              <w:top w:val="single" w:sz="4" w:space="0" w:color="000000"/>
              <w:left w:val="single" w:sz="4" w:space="0" w:color="000000"/>
              <w:bottom w:val="single" w:sz="15" w:space="0" w:color="FFFFFF"/>
              <w:right w:val="single" w:sz="4" w:space="0" w:color="000000"/>
            </w:tcBorders>
            <w:shd w:val="clear" w:color="auto" w:fill="BDD6EE"/>
          </w:tcPr>
          <w:p w14:paraId="4688D243" w14:textId="77777777" w:rsidR="000F7A21" w:rsidRDefault="00821D81">
            <w:pPr>
              <w:spacing w:after="106" w:line="259" w:lineRule="auto"/>
              <w:ind w:left="62" w:right="0" w:firstLine="0"/>
            </w:pPr>
            <w:r>
              <w:rPr>
                <w:b/>
                <w:sz w:val="18"/>
              </w:rPr>
              <w:t xml:space="preserve">TARGET </w:t>
            </w:r>
          </w:p>
          <w:p w14:paraId="09F732C1" w14:textId="77777777" w:rsidR="000F7A21" w:rsidRDefault="00821D81">
            <w:pPr>
              <w:spacing w:after="0" w:line="259" w:lineRule="auto"/>
              <w:ind w:left="62" w:right="0" w:firstLine="0"/>
            </w:pPr>
            <w:r>
              <w:rPr>
                <w:sz w:val="18"/>
              </w:rPr>
              <w:t xml:space="preserve"> </w:t>
            </w:r>
          </w:p>
        </w:tc>
      </w:tr>
      <w:tr w:rsidR="000F7A21" w14:paraId="46E99F11" w14:textId="77777777">
        <w:trPr>
          <w:trHeight w:val="3464"/>
        </w:trPr>
        <w:tc>
          <w:tcPr>
            <w:tcW w:w="1717" w:type="dxa"/>
            <w:tcBorders>
              <w:top w:val="single" w:sz="4" w:space="0" w:color="000000"/>
              <w:left w:val="single" w:sz="4" w:space="0" w:color="000000"/>
              <w:bottom w:val="single" w:sz="15" w:space="0" w:color="FFFFFF"/>
              <w:right w:val="single" w:sz="4" w:space="0" w:color="000000"/>
            </w:tcBorders>
          </w:tcPr>
          <w:p w14:paraId="47190052" w14:textId="77777777" w:rsidR="000F7A21" w:rsidRDefault="00821D81">
            <w:pPr>
              <w:spacing w:after="0" w:line="259" w:lineRule="auto"/>
              <w:ind w:left="58" w:right="0" w:firstLine="0"/>
            </w:pPr>
            <w:r>
              <w:rPr>
                <w:b/>
                <w:sz w:val="20"/>
              </w:rPr>
              <w:t xml:space="preserve">Program </w:t>
            </w:r>
          </w:p>
          <w:p w14:paraId="252E2F05" w14:textId="77777777" w:rsidR="000F7A21" w:rsidRDefault="00821D81">
            <w:pPr>
              <w:spacing w:after="0" w:line="244" w:lineRule="auto"/>
              <w:ind w:left="58" w:right="0" w:firstLine="11"/>
            </w:pPr>
            <w:r>
              <w:rPr>
                <w:b/>
                <w:sz w:val="20"/>
              </w:rPr>
              <w:t xml:space="preserve">Objective #8 </w:t>
            </w:r>
            <w:r>
              <w:rPr>
                <w:sz w:val="20"/>
              </w:rPr>
              <w:t xml:space="preserve">Use theories and models to guide </w:t>
            </w:r>
          </w:p>
          <w:p w14:paraId="77CE9580" w14:textId="77777777" w:rsidR="000F7A21" w:rsidRDefault="00821D81">
            <w:pPr>
              <w:spacing w:after="0" w:line="259" w:lineRule="auto"/>
              <w:ind w:left="68" w:right="8" w:firstLine="0"/>
            </w:pPr>
            <w:r>
              <w:rPr>
                <w:sz w:val="20"/>
              </w:rPr>
              <w:t xml:space="preserve">their professional practice </w:t>
            </w:r>
          </w:p>
        </w:tc>
        <w:tc>
          <w:tcPr>
            <w:tcW w:w="2201" w:type="dxa"/>
            <w:tcBorders>
              <w:top w:val="single" w:sz="4" w:space="0" w:color="000000"/>
              <w:left w:val="single" w:sz="4" w:space="0" w:color="000000"/>
              <w:bottom w:val="single" w:sz="15" w:space="0" w:color="FFFFFF"/>
              <w:right w:val="single" w:sz="4" w:space="0" w:color="000000"/>
            </w:tcBorders>
          </w:tcPr>
          <w:p w14:paraId="4B4A42AA" w14:textId="77777777" w:rsidR="000F7A21" w:rsidRDefault="00821D81">
            <w:pPr>
              <w:spacing w:after="0" w:line="245" w:lineRule="auto"/>
              <w:ind w:left="0" w:right="0" w:firstLine="0"/>
            </w:pPr>
            <w:r>
              <w:rPr>
                <w:b/>
                <w:sz w:val="20"/>
              </w:rPr>
              <w:t xml:space="preserve">Key Performance Indicator 5.1 </w:t>
            </w:r>
            <w:r>
              <w:t xml:space="preserve">  </w:t>
            </w:r>
            <w:r>
              <w:rPr>
                <w:sz w:val="20"/>
                <w:u w:val="single" w:color="000000"/>
              </w:rPr>
              <w:t>Knowledge</w:t>
            </w:r>
            <w:r>
              <w:rPr>
                <w:sz w:val="20"/>
              </w:rPr>
              <w:t xml:space="preserve">: Students will demonstrate </w:t>
            </w:r>
          </w:p>
          <w:p w14:paraId="7AEC54A3" w14:textId="77777777" w:rsidR="000F7A21" w:rsidRDefault="00821D81">
            <w:pPr>
              <w:spacing w:after="41" w:line="242" w:lineRule="auto"/>
              <w:ind w:left="11" w:right="196" w:firstLine="0"/>
            </w:pPr>
            <w:r>
              <w:rPr>
                <w:sz w:val="20"/>
              </w:rPr>
              <w:t xml:space="preserve">essential interviewing and counseling skills, including differentiated interventions for the needs of differing clients.  </w:t>
            </w:r>
            <w:r>
              <w:t xml:space="preserve"> </w:t>
            </w:r>
          </w:p>
          <w:p w14:paraId="5777EC19" w14:textId="77777777" w:rsidR="000F7A21" w:rsidRDefault="00821D81">
            <w:pPr>
              <w:spacing w:after="0" w:line="259" w:lineRule="auto"/>
              <w:ind w:left="0" w:right="0" w:firstLine="0"/>
            </w:pPr>
            <w:r>
              <w:t xml:space="preserve">  </w:t>
            </w:r>
          </w:p>
          <w:p w14:paraId="2EA950BA" w14:textId="3F2EAA67" w:rsidR="000F7A21" w:rsidRDefault="00821D81">
            <w:pPr>
              <w:spacing w:after="0" w:line="259" w:lineRule="auto"/>
              <w:ind w:left="1" w:right="0" w:firstLine="0"/>
            </w:pPr>
            <w:r>
              <w:rPr>
                <w:sz w:val="20"/>
              </w:rPr>
              <w:t>(</w:t>
            </w:r>
            <w:r w:rsidR="006F4C5C">
              <w:rPr>
                <w:sz w:val="20"/>
              </w:rPr>
              <w:t>3.E.8, 3.E.9, 3.E.10</w:t>
            </w:r>
            <w:r>
              <w:rPr>
                <w:sz w:val="20"/>
              </w:rPr>
              <w:t xml:space="preserve">.) </w:t>
            </w:r>
            <w:r>
              <w:t xml:space="preserve">   </w:t>
            </w:r>
            <w:r>
              <w:rPr>
                <w:b/>
                <w:sz w:val="20"/>
              </w:rPr>
              <w:t xml:space="preserve"> </w:t>
            </w:r>
          </w:p>
        </w:tc>
        <w:tc>
          <w:tcPr>
            <w:tcW w:w="1615" w:type="dxa"/>
            <w:tcBorders>
              <w:top w:val="single" w:sz="4" w:space="0" w:color="000000"/>
              <w:left w:val="single" w:sz="4" w:space="0" w:color="000000"/>
              <w:bottom w:val="single" w:sz="15" w:space="0" w:color="FFFFFF"/>
              <w:right w:val="single" w:sz="4" w:space="0" w:color="000000"/>
            </w:tcBorders>
          </w:tcPr>
          <w:p w14:paraId="308ABAA6" w14:textId="77777777" w:rsidR="000F7A21" w:rsidRDefault="00821D81">
            <w:pPr>
              <w:spacing w:after="0" w:line="259" w:lineRule="auto"/>
              <w:ind w:left="1" w:right="0" w:firstLine="0"/>
            </w:pPr>
            <w:r>
              <w:rPr>
                <w:sz w:val="18"/>
              </w:rPr>
              <w:t xml:space="preserve">COUN </w:t>
            </w:r>
            <w:r>
              <w:t xml:space="preserve"> </w:t>
            </w:r>
          </w:p>
          <w:p w14:paraId="55274C4B" w14:textId="77777777" w:rsidR="000F7A21" w:rsidRDefault="00821D81">
            <w:pPr>
              <w:spacing w:after="65" w:line="259" w:lineRule="auto"/>
              <w:ind w:left="12" w:right="0" w:firstLine="0"/>
            </w:pPr>
            <w:r>
              <w:rPr>
                <w:sz w:val="18"/>
              </w:rPr>
              <w:t xml:space="preserve">5357: Methods in  </w:t>
            </w:r>
          </w:p>
          <w:p w14:paraId="5FA6B8DA" w14:textId="77777777" w:rsidR="000F7A21" w:rsidRDefault="00821D81">
            <w:pPr>
              <w:spacing w:after="0" w:line="259" w:lineRule="auto"/>
              <w:ind w:left="0" w:right="0" w:firstLine="0"/>
            </w:pPr>
            <w:r>
              <w:rPr>
                <w:sz w:val="18"/>
              </w:rPr>
              <w:t xml:space="preserve">Counseling </w:t>
            </w:r>
            <w:r>
              <w:t xml:space="preserve"> </w:t>
            </w:r>
            <w:r>
              <w:rPr>
                <w:sz w:val="20"/>
              </w:rPr>
              <w:t xml:space="preserve"> </w:t>
            </w:r>
          </w:p>
          <w:p w14:paraId="1A0E7AB5" w14:textId="77777777" w:rsidR="000F7A21" w:rsidRDefault="00821D81">
            <w:pPr>
              <w:spacing w:after="0" w:line="259" w:lineRule="auto"/>
              <w:ind w:left="0" w:right="0" w:firstLine="0"/>
            </w:pPr>
            <w:r>
              <w:t xml:space="preserve"> </w:t>
            </w:r>
          </w:p>
          <w:p w14:paraId="388640BB" w14:textId="77777777" w:rsidR="000F7A21" w:rsidRDefault="00821D81">
            <w:pPr>
              <w:spacing w:after="0" w:line="259" w:lineRule="auto"/>
              <w:ind w:left="0" w:right="0" w:firstLine="0"/>
            </w:pPr>
            <w:r>
              <w:rPr>
                <w:i/>
                <w:sz w:val="20"/>
              </w:rPr>
              <w:t xml:space="preserve">Counseling </w:t>
            </w:r>
          </w:p>
          <w:p w14:paraId="116E0AA5" w14:textId="77777777" w:rsidR="000F7A21" w:rsidRDefault="00821D81">
            <w:pPr>
              <w:spacing w:after="0" w:line="259" w:lineRule="auto"/>
              <w:ind w:left="0" w:right="0" w:firstLine="0"/>
            </w:pPr>
            <w:r>
              <w:rPr>
                <w:i/>
                <w:sz w:val="20"/>
              </w:rPr>
              <w:t xml:space="preserve">Tapescripts </w:t>
            </w:r>
          </w:p>
        </w:tc>
        <w:tc>
          <w:tcPr>
            <w:tcW w:w="1513" w:type="dxa"/>
            <w:tcBorders>
              <w:top w:val="single" w:sz="4" w:space="0" w:color="000000"/>
              <w:left w:val="single" w:sz="4" w:space="0" w:color="000000"/>
              <w:bottom w:val="single" w:sz="15" w:space="0" w:color="FFFFFF"/>
              <w:right w:val="single" w:sz="4" w:space="0" w:color="000000"/>
            </w:tcBorders>
          </w:tcPr>
          <w:p w14:paraId="459B2512" w14:textId="56D7B797" w:rsidR="000F7A21" w:rsidRDefault="00821D81">
            <w:pPr>
              <w:spacing w:after="5" w:line="259" w:lineRule="auto"/>
              <w:ind w:left="1" w:right="0" w:firstLine="0"/>
            </w:pPr>
            <w:r>
              <w:rPr>
                <w:sz w:val="20"/>
              </w:rPr>
              <w:t xml:space="preserve">Fall </w:t>
            </w:r>
            <w:r w:rsidR="003E4D2F">
              <w:rPr>
                <w:sz w:val="20"/>
              </w:rPr>
              <w:t>202</w:t>
            </w:r>
            <w:r w:rsidR="00E5151E">
              <w:rPr>
                <w:sz w:val="20"/>
              </w:rPr>
              <w:t>4</w:t>
            </w:r>
          </w:p>
          <w:p w14:paraId="6BEA082A" w14:textId="77777777" w:rsidR="000F7A21" w:rsidRDefault="00821D81">
            <w:pPr>
              <w:spacing w:after="0" w:line="259" w:lineRule="auto"/>
              <w:ind w:left="1" w:right="0" w:firstLine="0"/>
            </w:pPr>
            <w:r>
              <w:rPr>
                <w:sz w:val="20"/>
              </w:rPr>
              <w:t xml:space="preserve"> </w:t>
            </w:r>
            <w:r>
              <w:t xml:space="preserve"> </w:t>
            </w:r>
          </w:p>
          <w:p w14:paraId="306544C5" w14:textId="77777777" w:rsidR="00C20D0C" w:rsidRDefault="00C20D0C" w:rsidP="00C20D0C">
            <w:pPr>
              <w:spacing w:after="0" w:line="259" w:lineRule="auto"/>
              <w:ind w:left="12" w:right="0" w:firstLine="0"/>
              <w:rPr>
                <w:sz w:val="20"/>
              </w:rPr>
            </w:pPr>
          </w:p>
          <w:p w14:paraId="7D98D36E" w14:textId="64371674" w:rsidR="000F7A21" w:rsidRDefault="00821D81" w:rsidP="00C20D0C">
            <w:pPr>
              <w:spacing w:after="0" w:line="259" w:lineRule="auto"/>
              <w:ind w:left="12" w:right="0" w:firstLine="0"/>
            </w:pPr>
            <w:r>
              <w:rPr>
                <w:sz w:val="20"/>
              </w:rPr>
              <w:t xml:space="preserve"> </w:t>
            </w:r>
            <w:r>
              <w:t xml:space="preserve"> </w:t>
            </w:r>
          </w:p>
          <w:p w14:paraId="6AF42ACE" w14:textId="77777777" w:rsidR="000F7A21" w:rsidRDefault="00821D81">
            <w:pPr>
              <w:spacing w:after="0" w:line="259" w:lineRule="auto"/>
              <w:ind w:left="1" w:right="0" w:firstLine="0"/>
            </w:pPr>
            <w:r>
              <w:rPr>
                <w:sz w:val="20"/>
              </w:rPr>
              <w:t xml:space="preserve">Summer </w:t>
            </w:r>
            <w:r>
              <w:t xml:space="preserve"> </w:t>
            </w:r>
          </w:p>
          <w:p w14:paraId="341B06D0" w14:textId="361810D5" w:rsidR="000F7A21" w:rsidRDefault="003E4D2F">
            <w:pPr>
              <w:spacing w:after="5" w:line="259" w:lineRule="auto"/>
              <w:ind w:left="12" w:right="0" w:firstLine="0"/>
            </w:pPr>
            <w:r>
              <w:rPr>
                <w:sz w:val="20"/>
              </w:rPr>
              <w:t>202</w:t>
            </w:r>
            <w:r w:rsidR="00E5151E">
              <w:rPr>
                <w:sz w:val="20"/>
              </w:rPr>
              <w:t>5</w:t>
            </w:r>
            <w:r>
              <w:t xml:space="preserve"> </w:t>
            </w:r>
          </w:p>
          <w:p w14:paraId="0BE13BA6" w14:textId="77777777" w:rsidR="000F7A21" w:rsidRDefault="00821D81">
            <w:pPr>
              <w:spacing w:after="14" w:line="259" w:lineRule="auto"/>
              <w:ind w:left="1" w:right="0" w:firstLine="0"/>
            </w:pPr>
            <w:r>
              <w:rPr>
                <w:sz w:val="20"/>
              </w:rPr>
              <w:t xml:space="preserve"> </w:t>
            </w:r>
            <w:r>
              <w:t xml:space="preserve"> </w:t>
            </w:r>
          </w:p>
          <w:p w14:paraId="5AB9F9DD" w14:textId="77777777" w:rsidR="000F7A21" w:rsidRDefault="00821D81">
            <w:pPr>
              <w:spacing w:after="5" w:line="259" w:lineRule="auto"/>
              <w:ind w:left="1" w:right="0" w:firstLine="0"/>
            </w:pPr>
            <w:r>
              <w:rPr>
                <w:sz w:val="20"/>
              </w:rPr>
              <w:t xml:space="preserve"> </w:t>
            </w:r>
            <w:r>
              <w:t xml:space="preserve"> </w:t>
            </w:r>
          </w:p>
          <w:p w14:paraId="2BB373B8" w14:textId="55BD3AF7" w:rsidR="000F7A21" w:rsidRDefault="00821D81">
            <w:pPr>
              <w:spacing w:after="0" w:line="259" w:lineRule="auto"/>
              <w:ind w:left="1" w:right="0" w:firstLine="0"/>
            </w:pPr>
            <w:r>
              <w:rPr>
                <w:sz w:val="20"/>
              </w:rPr>
              <w:t>N=</w:t>
            </w:r>
            <w:r w:rsidR="00812CF6">
              <w:rPr>
                <w:sz w:val="20"/>
              </w:rPr>
              <w:t>28</w:t>
            </w:r>
            <w:r>
              <w:t xml:space="preserve"> </w:t>
            </w:r>
            <w:r>
              <w:rPr>
                <w:sz w:val="20"/>
              </w:rPr>
              <w:t xml:space="preserve"> </w:t>
            </w:r>
          </w:p>
        </w:tc>
        <w:tc>
          <w:tcPr>
            <w:tcW w:w="1967" w:type="dxa"/>
            <w:tcBorders>
              <w:top w:val="single" w:sz="4" w:space="0" w:color="000000"/>
              <w:left w:val="single" w:sz="4" w:space="0" w:color="000000"/>
              <w:bottom w:val="single" w:sz="15" w:space="0" w:color="FFFFFF"/>
              <w:right w:val="single" w:sz="4" w:space="0" w:color="000000"/>
            </w:tcBorders>
          </w:tcPr>
          <w:p w14:paraId="1E6B2AEB" w14:textId="77777777" w:rsidR="000F7A21" w:rsidRDefault="00821D81">
            <w:pPr>
              <w:spacing w:after="0" w:line="259" w:lineRule="auto"/>
              <w:ind w:left="2" w:right="0" w:firstLine="0"/>
            </w:pPr>
            <w:r>
              <w:rPr>
                <w:sz w:val="20"/>
              </w:rPr>
              <w:t xml:space="preserve">0=Unsatisfactory </w:t>
            </w:r>
            <w:r>
              <w:t xml:space="preserve">  </w:t>
            </w:r>
          </w:p>
          <w:p w14:paraId="105A4161" w14:textId="31CB1F2C" w:rsidR="000F7A21" w:rsidRDefault="00812CF6">
            <w:pPr>
              <w:spacing w:after="0" w:line="259" w:lineRule="auto"/>
              <w:ind w:left="2" w:right="0" w:firstLine="0"/>
            </w:pPr>
            <w:r>
              <w:rPr>
                <w:sz w:val="20"/>
              </w:rPr>
              <w:t>0</w:t>
            </w:r>
            <w:r w:rsidR="00C20D0C">
              <w:rPr>
                <w:sz w:val="20"/>
              </w:rPr>
              <w:t xml:space="preserve">= Emerging </w:t>
            </w:r>
            <w:r w:rsidR="00C20D0C">
              <w:t xml:space="preserve">  </w:t>
            </w:r>
          </w:p>
          <w:p w14:paraId="718AEF11" w14:textId="097156DC" w:rsidR="000F7A21" w:rsidRDefault="00812CF6">
            <w:pPr>
              <w:spacing w:after="0" w:line="259" w:lineRule="auto"/>
              <w:ind w:left="2" w:right="0" w:firstLine="0"/>
            </w:pPr>
            <w:r>
              <w:rPr>
                <w:sz w:val="20"/>
              </w:rPr>
              <w:t>22</w:t>
            </w:r>
            <w:r w:rsidR="00C20D0C">
              <w:rPr>
                <w:sz w:val="20"/>
              </w:rPr>
              <w:t xml:space="preserve"> = Proficient </w:t>
            </w:r>
            <w:r w:rsidR="00C20D0C">
              <w:t xml:space="preserve">  </w:t>
            </w:r>
          </w:p>
          <w:p w14:paraId="7A024E4B" w14:textId="0025D288" w:rsidR="000F7A21" w:rsidRDefault="00812CF6">
            <w:pPr>
              <w:spacing w:after="0" w:line="259" w:lineRule="auto"/>
              <w:ind w:left="2" w:right="0" w:firstLine="0"/>
            </w:pPr>
            <w:r>
              <w:rPr>
                <w:sz w:val="20"/>
              </w:rPr>
              <w:t>6</w:t>
            </w:r>
            <w:r w:rsidR="00C20D0C">
              <w:rPr>
                <w:sz w:val="20"/>
              </w:rPr>
              <w:t xml:space="preserve"> =Distinguished </w:t>
            </w:r>
            <w:r w:rsidR="00C20D0C">
              <w:t xml:space="preserve"> </w:t>
            </w:r>
            <w:r w:rsidR="00C20D0C">
              <w:rPr>
                <w:sz w:val="20"/>
              </w:rPr>
              <w:t xml:space="preserve"> </w:t>
            </w:r>
          </w:p>
        </w:tc>
        <w:tc>
          <w:tcPr>
            <w:tcW w:w="1940" w:type="dxa"/>
            <w:tcBorders>
              <w:top w:val="single" w:sz="4" w:space="0" w:color="000000"/>
              <w:left w:val="single" w:sz="4" w:space="0" w:color="000000"/>
              <w:bottom w:val="single" w:sz="15" w:space="0" w:color="FFFFFF"/>
              <w:right w:val="single" w:sz="4" w:space="0" w:color="000000"/>
            </w:tcBorders>
          </w:tcPr>
          <w:p w14:paraId="45827B79" w14:textId="77777777" w:rsidR="000F7A21" w:rsidRDefault="00821D81">
            <w:pPr>
              <w:spacing w:after="0" w:line="259" w:lineRule="auto"/>
              <w:ind w:left="2" w:right="0" w:firstLine="0"/>
            </w:pPr>
            <w:r>
              <w:rPr>
                <w:sz w:val="20"/>
              </w:rPr>
              <w:t xml:space="preserve">0=Unsatisfactory </w:t>
            </w:r>
            <w:r>
              <w:t xml:space="preserve">  </w:t>
            </w:r>
          </w:p>
          <w:p w14:paraId="39C79DE9" w14:textId="77777777" w:rsidR="000F7A21" w:rsidRDefault="00821D81">
            <w:pPr>
              <w:spacing w:after="0" w:line="259" w:lineRule="auto"/>
              <w:ind w:left="2" w:right="0" w:firstLine="0"/>
            </w:pPr>
            <w:r>
              <w:rPr>
                <w:sz w:val="20"/>
              </w:rPr>
              <w:t xml:space="preserve">0 = Emerging </w:t>
            </w:r>
            <w:r>
              <w:t xml:space="preserve">  </w:t>
            </w:r>
          </w:p>
          <w:p w14:paraId="3A01BC07" w14:textId="37134F8A" w:rsidR="000F7A21" w:rsidRDefault="00812CF6">
            <w:pPr>
              <w:spacing w:after="0" w:line="259" w:lineRule="auto"/>
              <w:ind w:left="2" w:right="0" w:firstLine="0"/>
            </w:pPr>
            <w:r>
              <w:rPr>
                <w:sz w:val="20"/>
              </w:rPr>
              <w:t>15</w:t>
            </w:r>
            <w:r w:rsidR="00603435">
              <w:rPr>
                <w:sz w:val="20"/>
              </w:rPr>
              <w:t xml:space="preserve"> =Proficient  </w:t>
            </w:r>
            <w:r w:rsidR="00603435">
              <w:t xml:space="preserve"> </w:t>
            </w:r>
          </w:p>
          <w:p w14:paraId="6F971DD9" w14:textId="6AD6379E" w:rsidR="000F7A21" w:rsidRDefault="00812CF6">
            <w:pPr>
              <w:spacing w:after="0" w:line="259" w:lineRule="auto"/>
              <w:ind w:left="2" w:right="0" w:firstLine="0"/>
            </w:pPr>
            <w:r>
              <w:rPr>
                <w:sz w:val="18"/>
              </w:rPr>
              <w:t>13</w:t>
            </w:r>
            <w:r w:rsidR="00603435">
              <w:rPr>
                <w:sz w:val="18"/>
              </w:rPr>
              <w:t xml:space="preserve">= Distinguished </w:t>
            </w:r>
            <w:r w:rsidR="00603435">
              <w:t xml:space="preserve">  </w:t>
            </w:r>
          </w:p>
          <w:p w14:paraId="13610EB6" w14:textId="77777777" w:rsidR="000F7A21" w:rsidRDefault="00821D81">
            <w:pPr>
              <w:spacing w:after="0" w:line="259" w:lineRule="auto"/>
              <w:ind w:left="1" w:right="0" w:firstLine="0"/>
            </w:pPr>
            <w:r>
              <w:rPr>
                <w:sz w:val="20"/>
              </w:rPr>
              <w:t xml:space="preserve"> </w:t>
            </w:r>
            <w:r>
              <w:t xml:space="preserve"> </w:t>
            </w:r>
            <w:r>
              <w:rPr>
                <w:sz w:val="20"/>
              </w:rPr>
              <w:t xml:space="preserve"> </w:t>
            </w:r>
          </w:p>
        </w:tc>
        <w:tc>
          <w:tcPr>
            <w:tcW w:w="1555" w:type="dxa"/>
            <w:tcBorders>
              <w:top w:val="single" w:sz="15" w:space="0" w:color="FFFFFF"/>
              <w:left w:val="single" w:sz="4" w:space="0" w:color="000000"/>
              <w:bottom w:val="single" w:sz="15" w:space="0" w:color="FFFFFF"/>
              <w:right w:val="single" w:sz="4" w:space="0" w:color="000000"/>
            </w:tcBorders>
          </w:tcPr>
          <w:p w14:paraId="0D7E1FC8" w14:textId="77777777" w:rsidR="000F7A21" w:rsidRDefault="00821D81">
            <w:pPr>
              <w:spacing w:after="0" w:line="259" w:lineRule="auto"/>
              <w:ind w:left="62" w:right="0" w:firstLine="0"/>
            </w:pPr>
            <w:r>
              <w:rPr>
                <w:sz w:val="20"/>
              </w:rPr>
              <w:t xml:space="preserve">Target 85% </w:t>
            </w:r>
          </w:p>
          <w:p w14:paraId="3A95EFF5" w14:textId="77777777" w:rsidR="000F7A21" w:rsidRDefault="00821D81">
            <w:pPr>
              <w:spacing w:after="0" w:line="259" w:lineRule="auto"/>
              <w:ind w:left="62" w:right="0" w:firstLine="0"/>
            </w:pPr>
            <w:r>
              <w:rPr>
                <w:sz w:val="20"/>
              </w:rPr>
              <w:t xml:space="preserve">Proficient or </w:t>
            </w:r>
          </w:p>
          <w:p w14:paraId="25235B9A" w14:textId="77777777" w:rsidR="000F7A21" w:rsidRDefault="00821D81">
            <w:pPr>
              <w:spacing w:after="0" w:line="259" w:lineRule="auto"/>
              <w:ind w:left="62" w:right="0" w:firstLine="0"/>
            </w:pPr>
            <w:r>
              <w:rPr>
                <w:sz w:val="20"/>
              </w:rPr>
              <w:t xml:space="preserve">Greater on </w:t>
            </w:r>
          </w:p>
          <w:p w14:paraId="587DF55E" w14:textId="77777777" w:rsidR="000F7A21" w:rsidRDefault="00821D81">
            <w:pPr>
              <w:spacing w:after="0" w:line="259" w:lineRule="auto"/>
              <w:ind w:left="62" w:right="0" w:firstLine="0"/>
            </w:pPr>
            <w:r>
              <w:rPr>
                <w:sz w:val="20"/>
              </w:rPr>
              <w:t xml:space="preserve">Second </w:t>
            </w:r>
          </w:p>
          <w:p w14:paraId="733AE97E" w14:textId="77777777" w:rsidR="000F7A21" w:rsidRDefault="00821D81">
            <w:pPr>
              <w:spacing w:after="0" w:line="259" w:lineRule="auto"/>
              <w:ind w:left="62" w:right="0" w:firstLine="0"/>
            </w:pPr>
            <w:r>
              <w:rPr>
                <w:sz w:val="20"/>
              </w:rPr>
              <w:t xml:space="preserve">Assessment </w:t>
            </w:r>
          </w:p>
          <w:p w14:paraId="361C7884" w14:textId="77777777" w:rsidR="000F7A21" w:rsidRDefault="00821D81">
            <w:pPr>
              <w:spacing w:after="0" w:line="259" w:lineRule="auto"/>
              <w:ind w:left="62" w:right="0" w:firstLine="0"/>
            </w:pPr>
            <w:r>
              <w:rPr>
                <w:sz w:val="20"/>
              </w:rPr>
              <w:t xml:space="preserve"> </w:t>
            </w:r>
          </w:p>
          <w:p w14:paraId="7D482F99" w14:textId="77777777" w:rsidR="000F7A21" w:rsidRDefault="00821D81">
            <w:pPr>
              <w:spacing w:after="0" w:line="259" w:lineRule="auto"/>
              <w:ind w:left="62" w:right="0" w:firstLine="0"/>
            </w:pPr>
            <w:r>
              <w:rPr>
                <w:sz w:val="20"/>
              </w:rPr>
              <w:t xml:space="preserve">Actual: </w:t>
            </w:r>
          </w:p>
          <w:p w14:paraId="55570401" w14:textId="77777777" w:rsidR="000F7A21" w:rsidRDefault="00821D81">
            <w:pPr>
              <w:spacing w:after="0" w:line="259" w:lineRule="auto"/>
              <w:ind w:left="62" w:right="0" w:firstLine="0"/>
            </w:pPr>
            <w:r>
              <w:rPr>
                <w:sz w:val="20"/>
              </w:rPr>
              <w:t xml:space="preserve">100% </w:t>
            </w:r>
          </w:p>
          <w:p w14:paraId="06418B49" w14:textId="77777777" w:rsidR="000F7A21" w:rsidRDefault="00821D81">
            <w:pPr>
              <w:spacing w:after="0" w:line="259" w:lineRule="auto"/>
              <w:ind w:left="62" w:right="0" w:firstLine="0"/>
            </w:pPr>
            <w:r>
              <w:rPr>
                <w:sz w:val="20"/>
              </w:rPr>
              <w:t xml:space="preserve"> </w:t>
            </w:r>
          </w:p>
          <w:p w14:paraId="1B8918BC" w14:textId="77777777" w:rsidR="000F7A21" w:rsidRDefault="00821D81">
            <w:pPr>
              <w:spacing w:after="0" w:line="259" w:lineRule="auto"/>
              <w:ind w:left="62" w:right="0" w:firstLine="0"/>
            </w:pPr>
            <w:r>
              <w:rPr>
                <w:b/>
                <w:sz w:val="20"/>
              </w:rPr>
              <w:t xml:space="preserve">Target Met </w:t>
            </w:r>
          </w:p>
          <w:p w14:paraId="75869406" w14:textId="77777777" w:rsidR="000F7A21" w:rsidRDefault="00821D81">
            <w:pPr>
              <w:spacing w:after="0" w:line="259" w:lineRule="auto"/>
              <w:ind w:left="62" w:right="0" w:firstLine="0"/>
            </w:pPr>
            <w:r>
              <w:rPr>
                <w:sz w:val="20"/>
              </w:rPr>
              <w:t xml:space="preserve"> </w:t>
            </w:r>
          </w:p>
        </w:tc>
      </w:tr>
      <w:tr w:rsidR="000F7A21" w14:paraId="34B2EF8F" w14:textId="77777777">
        <w:trPr>
          <w:trHeight w:val="2764"/>
        </w:trPr>
        <w:tc>
          <w:tcPr>
            <w:tcW w:w="1717" w:type="dxa"/>
            <w:tcBorders>
              <w:top w:val="single" w:sz="15" w:space="0" w:color="FFFFFF"/>
              <w:left w:val="single" w:sz="4" w:space="0" w:color="000000"/>
              <w:bottom w:val="single" w:sz="4" w:space="0" w:color="000000"/>
              <w:right w:val="single" w:sz="4" w:space="0" w:color="000000"/>
            </w:tcBorders>
          </w:tcPr>
          <w:p w14:paraId="0B8836CE" w14:textId="77777777" w:rsidR="000F7A21" w:rsidRDefault="00821D81">
            <w:pPr>
              <w:spacing w:after="0" w:line="254" w:lineRule="auto"/>
              <w:ind w:left="69" w:right="0" w:hanging="11"/>
            </w:pPr>
            <w:r>
              <w:rPr>
                <w:b/>
                <w:sz w:val="20"/>
              </w:rPr>
              <w:t xml:space="preserve">Program Objective #1 </w:t>
            </w:r>
            <w:r>
              <w:rPr>
                <w:sz w:val="20"/>
              </w:rPr>
              <w:t xml:space="preserve">Develop strong professional identity as counselors. </w:t>
            </w:r>
          </w:p>
          <w:p w14:paraId="03AB3855" w14:textId="77777777" w:rsidR="000F7A21" w:rsidRDefault="00821D81">
            <w:pPr>
              <w:spacing w:after="0" w:line="259" w:lineRule="auto"/>
              <w:ind w:left="58" w:right="0" w:firstLine="0"/>
            </w:pPr>
            <w:r>
              <w:rPr>
                <w:b/>
                <w:sz w:val="20"/>
              </w:rPr>
              <w:t xml:space="preserve"> </w:t>
            </w:r>
          </w:p>
        </w:tc>
        <w:tc>
          <w:tcPr>
            <w:tcW w:w="2201" w:type="dxa"/>
            <w:tcBorders>
              <w:top w:val="single" w:sz="15" w:space="0" w:color="FFFFFF"/>
              <w:left w:val="single" w:sz="4" w:space="0" w:color="000000"/>
              <w:bottom w:val="single" w:sz="4" w:space="0" w:color="000000"/>
              <w:right w:val="single" w:sz="4" w:space="0" w:color="000000"/>
            </w:tcBorders>
          </w:tcPr>
          <w:p w14:paraId="5A9CD0E5" w14:textId="2AD74F00" w:rsidR="000F7A21" w:rsidRDefault="00821D81">
            <w:pPr>
              <w:spacing w:after="0" w:line="259" w:lineRule="auto"/>
              <w:ind w:left="1" w:right="60" w:hanging="1"/>
            </w:pPr>
            <w:r>
              <w:rPr>
                <w:b/>
                <w:sz w:val="20"/>
              </w:rPr>
              <w:t xml:space="preserve">Key Performance Indicator 5.2 </w:t>
            </w:r>
            <w:r>
              <w:t xml:space="preserve">  </w:t>
            </w:r>
            <w:r>
              <w:rPr>
                <w:sz w:val="20"/>
                <w:u w:val="single" w:color="000000"/>
              </w:rPr>
              <w:t>Skill</w:t>
            </w:r>
            <w:r>
              <w:rPr>
                <w:sz w:val="20"/>
              </w:rPr>
              <w:t>: Students will demonstrate their understanding of interviewing, counseling, and case conceptualization skills in their work with clients/students.</w:t>
            </w:r>
            <w:r>
              <w:t xml:space="preserve"> </w:t>
            </w:r>
            <w:r>
              <w:rPr>
                <w:sz w:val="20"/>
              </w:rPr>
              <w:t>(</w:t>
            </w:r>
            <w:r w:rsidR="007A014D">
              <w:rPr>
                <w:sz w:val="20"/>
              </w:rPr>
              <w:t>3.E.8, 3.E.9, 3.E.10</w:t>
            </w:r>
            <w:r>
              <w:rPr>
                <w:sz w:val="20"/>
              </w:rPr>
              <w:t>.)</w:t>
            </w:r>
            <w:r>
              <w:t xml:space="preserve">  </w:t>
            </w:r>
            <w:r>
              <w:rPr>
                <w:b/>
                <w:sz w:val="20"/>
              </w:rPr>
              <w:t xml:space="preserve"> </w:t>
            </w:r>
          </w:p>
        </w:tc>
        <w:tc>
          <w:tcPr>
            <w:tcW w:w="1615" w:type="dxa"/>
            <w:tcBorders>
              <w:top w:val="single" w:sz="15" w:space="0" w:color="FFFFFF"/>
              <w:left w:val="single" w:sz="4" w:space="0" w:color="000000"/>
              <w:bottom w:val="single" w:sz="4" w:space="0" w:color="000000"/>
              <w:right w:val="single" w:sz="4" w:space="0" w:color="000000"/>
            </w:tcBorders>
          </w:tcPr>
          <w:p w14:paraId="4D06CDFD" w14:textId="77777777" w:rsidR="000F7A21" w:rsidRDefault="00821D81">
            <w:pPr>
              <w:spacing w:after="0" w:line="259" w:lineRule="auto"/>
              <w:ind w:left="1" w:right="0" w:firstLine="0"/>
            </w:pPr>
            <w:r>
              <w:rPr>
                <w:sz w:val="18"/>
              </w:rPr>
              <w:t xml:space="preserve">COUN </w:t>
            </w:r>
            <w:r>
              <w:t xml:space="preserve"> </w:t>
            </w:r>
          </w:p>
          <w:p w14:paraId="191932DD" w14:textId="77777777" w:rsidR="000F7A21" w:rsidRDefault="00821D81">
            <w:pPr>
              <w:spacing w:after="5" w:line="259" w:lineRule="auto"/>
              <w:ind w:left="12" w:right="0" w:firstLine="0"/>
            </w:pPr>
            <w:r>
              <w:rPr>
                <w:sz w:val="18"/>
              </w:rPr>
              <w:t xml:space="preserve">5393: </w:t>
            </w:r>
            <w:r>
              <w:t xml:space="preserve"> </w:t>
            </w:r>
          </w:p>
          <w:p w14:paraId="76C0F47D" w14:textId="77777777" w:rsidR="000F7A21" w:rsidRDefault="00821D81">
            <w:pPr>
              <w:spacing w:after="0" w:line="259" w:lineRule="auto"/>
              <w:ind w:left="0" w:right="0" w:firstLine="0"/>
            </w:pPr>
            <w:r>
              <w:rPr>
                <w:sz w:val="18"/>
              </w:rPr>
              <w:t>Practicum</w:t>
            </w:r>
            <w:r>
              <w:t xml:space="preserve"> </w:t>
            </w:r>
            <w:r>
              <w:rPr>
                <w:sz w:val="20"/>
              </w:rPr>
              <w:t xml:space="preserve"> </w:t>
            </w:r>
          </w:p>
          <w:p w14:paraId="6370660E" w14:textId="77777777" w:rsidR="000F7A21" w:rsidRDefault="00821D81">
            <w:pPr>
              <w:spacing w:after="0" w:line="259" w:lineRule="auto"/>
              <w:ind w:left="0" w:right="0" w:firstLine="0"/>
            </w:pPr>
            <w:r>
              <w:t xml:space="preserve"> </w:t>
            </w:r>
          </w:p>
          <w:p w14:paraId="6A0810A8" w14:textId="77777777" w:rsidR="000F7A21" w:rsidRDefault="00821D81">
            <w:pPr>
              <w:spacing w:after="0" w:line="259" w:lineRule="auto"/>
              <w:ind w:left="0" w:right="0" w:firstLine="0"/>
            </w:pPr>
            <w:r>
              <w:rPr>
                <w:i/>
                <w:sz w:val="20"/>
              </w:rPr>
              <w:t xml:space="preserve">Practicum </w:t>
            </w:r>
          </w:p>
          <w:p w14:paraId="5273FA9C" w14:textId="77777777" w:rsidR="000F7A21" w:rsidRDefault="00821D81">
            <w:pPr>
              <w:spacing w:after="0" w:line="259" w:lineRule="auto"/>
              <w:ind w:left="0" w:right="0" w:firstLine="0"/>
            </w:pPr>
            <w:r>
              <w:rPr>
                <w:i/>
                <w:sz w:val="20"/>
              </w:rPr>
              <w:t xml:space="preserve">Evaluations </w:t>
            </w:r>
          </w:p>
        </w:tc>
        <w:tc>
          <w:tcPr>
            <w:tcW w:w="1513" w:type="dxa"/>
            <w:tcBorders>
              <w:top w:val="single" w:sz="15" w:space="0" w:color="FFFFFF"/>
              <w:left w:val="single" w:sz="4" w:space="0" w:color="000000"/>
              <w:bottom w:val="single" w:sz="4" w:space="0" w:color="000000"/>
              <w:right w:val="single" w:sz="4" w:space="0" w:color="000000"/>
            </w:tcBorders>
          </w:tcPr>
          <w:p w14:paraId="46621CFF" w14:textId="7F30EF90" w:rsidR="000F7A21" w:rsidRDefault="00821D81">
            <w:pPr>
              <w:spacing w:after="6" w:line="259" w:lineRule="auto"/>
              <w:ind w:left="1" w:right="0" w:firstLine="0"/>
            </w:pPr>
            <w:r>
              <w:rPr>
                <w:sz w:val="20"/>
              </w:rPr>
              <w:t xml:space="preserve">Fall </w:t>
            </w:r>
            <w:r w:rsidR="003E4D2F">
              <w:rPr>
                <w:sz w:val="20"/>
              </w:rPr>
              <w:t>202</w:t>
            </w:r>
            <w:r w:rsidR="00E5151E">
              <w:rPr>
                <w:sz w:val="20"/>
              </w:rPr>
              <w:t>4</w:t>
            </w:r>
            <w:r>
              <w:t xml:space="preserve"> </w:t>
            </w:r>
          </w:p>
          <w:p w14:paraId="3CFF32CF" w14:textId="77777777" w:rsidR="000F7A21" w:rsidRDefault="00821D81">
            <w:pPr>
              <w:spacing w:after="0" w:line="259" w:lineRule="auto"/>
              <w:ind w:left="1" w:right="0" w:firstLine="0"/>
            </w:pPr>
            <w:r>
              <w:rPr>
                <w:sz w:val="20"/>
              </w:rPr>
              <w:t xml:space="preserve"> </w:t>
            </w:r>
            <w:r>
              <w:t xml:space="preserve"> </w:t>
            </w:r>
          </w:p>
          <w:p w14:paraId="254D16AD" w14:textId="77777777" w:rsidR="000F7A21" w:rsidRDefault="00821D81">
            <w:pPr>
              <w:spacing w:after="0" w:line="259" w:lineRule="auto"/>
              <w:ind w:left="1" w:right="0" w:firstLine="0"/>
            </w:pPr>
            <w:r>
              <w:rPr>
                <w:sz w:val="20"/>
              </w:rPr>
              <w:t xml:space="preserve">Spring </w:t>
            </w:r>
            <w:r>
              <w:t xml:space="preserve"> </w:t>
            </w:r>
          </w:p>
          <w:p w14:paraId="196BBEC5" w14:textId="6550BE40" w:rsidR="000F7A21" w:rsidRDefault="003E4D2F">
            <w:pPr>
              <w:spacing w:after="5" w:line="259" w:lineRule="auto"/>
              <w:ind w:left="12" w:right="0" w:firstLine="0"/>
            </w:pPr>
            <w:r>
              <w:rPr>
                <w:sz w:val="20"/>
              </w:rPr>
              <w:t>202</w:t>
            </w:r>
            <w:r w:rsidR="00E5151E">
              <w:rPr>
                <w:sz w:val="20"/>
              </w:rPr>
              <w:t>5</w:t>
            </w:r>
            <w:r>
              <w:rPr>
                <w:sz w:val="20"/>
              </w:rPr>
              <w:t xml:space="preserve"> </w:t>
            </w:r>
            <w:r>
              <w:t xml:space="preserve"> </w:t>
            </w:r>
          </w:p>
          <w:p w14:paraId="55824FD3" w14:textId="77777777" w:rsidR="000F7A21" w:rsidRDefault="00821D81">
            <w:pPr>
              <w:spacing w:after="0" w:line="259" w:lineRule="auto"/>
              <w:ind w:left="1" w:right="0" w:firstLine="0"/>
            </w:pPr>
            <w:r>
              <w:rPr>
                <w:sz w:val="20"/>
              </w:rPr>
              <w:t xml:space="preserve"> </w:t>
            </w:r>
            <w:r>
              <w:t xml:space="preserve"> </w:t>
            </w:r>
          </w:p>
          <w:p w14:paraId="033D3DB4" w14:textId="77777777" w:rsidR="000F7A21" w:rsidRDefault="00821D81">
            <w:pPr>
              <w:spacing w:after="0" w:line="259" w:lineRule="auto"/>
              <w:ind w:left="1" w:right="0" w:firstLine="0"/>
            </w:pPr>
            <w:r>
              <w:rPr>
                <w:sz w:val="20"/>
              </w:rPr>
              <w:t xml:space="preserve">Summer </w:t>
            </w:r>
            <w:r>
              <w:t xml:space="preserve"> </w:t>
            </w:r>
          </w:p>
          <w:p w14:paraId="5F74D304" w14:textId="7274D22D" w:rsidR="000F7A21" w:rsidRDefault="003E4D2F">
            <w:pPr>
              <w:spacing w:after="5" w:line="259" w:lineRule="auto"/>
              <w:ind w:left="12" w:right="0" w:firstLine="0"/>
            </w:pPr>
            <w:r>
              <w:rPr>
                <w:sz w:val="20"/>
              </w:rPr>
              <w:t>202</w:t>
            </w:r>
            <w:r w:rsidR="00E5151E">
              <w:rPr>
                <w:sz w:val="20"/>
              </w:rPr>
              <w:t>5</w:t>
            </w:r>
            <w:r>
              <w:t xml:space="preserve"> </w:t>
            </w:r>
          </w:p>
          <w:p w14:paraId="1FD03C3D" w14:textId="77777777" w:rsidR="000F7A21" w:rsidRDefault="00821D81">
            <w:pPr>
              <w:spacing w:after="14" w:line="259" w:lineRule="auto"/>
              <w:ind w:left="1" w:right="0" w:firstLine="0"/>
            </w:pPr>
            <w:r>
              <w:rPr>
                <w:sz w:val="20"/>
              </w:rPr>
              <w:t xml:space="preserve"> </w:t>
            </w:r>
            <w:r>
              <w:t xml:space="preserve"> </w:t>
            </w:r>
          </w:p>
          <w:p w14:paraId="12A3BD57" w14:textId="77777777" w:rsidR="000F7A21" w:rsidRDefault="00821D81">
            <w:pPr>
              <w:spacing w:after="0" w:line="259" w:lineRule="auto"/>
              <w:ind w:left="1" w:right="0" w:firstLine="0"/>
            </w:pPr>
            <w:r>
              <w:rPr>
                <w:sz w:val="20"/>
              </w:rPr>
              <w:t xml:space="preserve"> </w:t>
            </w:r>
            <w:r>
              <w:t xml:space="preserve"> </w:t>
            </w:r>
          </w:p>
          <w:p w14:paraId="2EA36987" w14:textId="2732AC42" w:rsidR="000F7A21" w:rsidRDefault="00821D81">
            <w:pPr>
              <w:spacing w:after="0" w:line="259" w:lineRule="auto"/>
              <w:ind w:left="1" w:right="0" w:firstLine="0"/>
            </w:pPr>
            <w:r>
              <w:rPr>
                <w:sz w:val="20"/>
              </w:rPr>
              <w:t xml:space="preserve">N= </w:t>
            </w:r>
            <w:r w:rsidR="000717DF">
              <w:rPr>
                <w:sz w:val="20"/>
              </w:rPr>
              <w:t>20</w:t>
            </w:r>
            <w:r>
              <w:rPr>
                <w:sz w:val="20"/>
              </w:rPr>
              <w:t xml:space="preserve"> </w:t>
            </w:r>
          </w:p>
        </w:tc>
        <w:tc>
          <w:tcPr>
            <w:tcW w:w="1967" w:type="dxa"/>
            <w:tcBorders>
              <w:top w:val="single" w:sz="15" w:space="0" w:color="FFFFFF"/>
              <w:left w:val="single" w:sz="4" w:space="0" w:color="000000"/>
              <w:bottom w:val="single" w:sz="4" w:space="0" w:color="000000"/>
              <w:right w:val="single" w:sz="4" w:space="0" w:color="000000"/>
            </w:tcBorders>
          </w:tcPr>
          <w:p w14:paraId="4E143F5A" w14:textId="77777777" w:rsidR="000F7A21" w:rsidRDefault="00821D81">
            <w:pPr>
              <w:spacing w:after="0" w:line="259" w:lineRule="auto"/>
              <w:ind w:left="2" w:right="0" w:firstLine="0"/>
            </w:pPr>
            <w:r>
              <w:rPr>
                <w:sz w:val="20"/>
              </w:rPr>
              <w:t>0=Unsatisfactory</w:t>
            </w:r>
            <w:r>
              <w:t xml:space="preserve">  </w:t>
            </w:r>
          </w:p>
          <w:p w14:paraId="79CF3B54" w14:textId="7C5BF8E2" w:rsidR="000F7A21" w:rsidRDefault="000717DF">
            <w:pPr>
              <w:spacing w:after="0" w:line="259" w:lineRule="auto"/>
              <w:ind w:left="2" w:right="0" w:firstLine="0"/>
            </w:pPr>
            <w:r>
              <w:rPr>
                <w:sz w:val="20"/>
              </w:rPr>
              <w:t>18</w:t>
            </w:r>
            <w:r w:rsidR="00821D81">
              <w:rPr>
                <w:sz w:val="20"/>
              </w:rPr>
              <w:t>= Emerging</w:t>
            </w:r>
            <w:r w:rsidR="00821D81">
              <w:t xml:space="preserve">  </w:t>
            </w:r>
          </w:p>
          <w:p w14:paraId="1E240B57" w14:textId="7F4783C6" w:rsidR="000F7A21" w:rsidRDefault="000717DF">
            <w:pPr>
              <w:spacing w:after="0" w:line="259" w:lineRule="auto"/>
              <w:ind w:left="2" w:right="0" w:firstLine="0"/>
            </w:pPr>
            <w:r>
              <w:rPr>
                <w:sz w:val="20"/>
              </w:rPr>
              <w:t>2</w:t>
            </w:r>
            <w:r w:rsidR="00821D81">
              <w:rPr>
                <w:sz w:val="20"/>
              </w:rPr>
              <w:t>= Proficient</w:t>
            </w:r>
            <w:r w:rsidR="00821D81">
              <w:t xml:space="preserve">  </w:t>
            </w:r>
          </w:p>
          <w:p w14:paraId="67D3CBF7" w14:textId="77777777" w:rsidR="000F7A21" w:rsidRDefault="00821D81">
            <w:pPr>
              <w:spacing w:after="0" w:line="259" w:lineRule="auto"/>
              <w:ind w:left="2" w:right="0" w:firstLine="0"/>
            </w:pPr>
            <w:r>
              <w:rPr>
                <w:sz w:val="20"/>
              </w:rPr>
              <w:t>0 =Distinguished</w:t>
            </w:r>
            <w:r>
              <w:t xml:space="preserve"> </w:t>
            </w:r>
            <w:r>
              <w:rPr>
                <w:sz w:val="20"/>
              </w:rPr>
              <w:t xml:space="preserve"> </w:t>
            </w:r>
          </w:p>
        </w:tc>
        <w:tc>
          <w:tcPr>
            <w:tcW w:w="1940" w:type="dxa"/>
            <w:tcBorders>
              <w:top w:val="single" w:sz="15" w:space="0" w:color="FFFFFF"/>
              <w:left w:val="single" w:sz="4" w:space="0" w:color="000000"/>
              <w:bottom w:val="single" w:sz="4" w:space="0" w:color="000000"/>
              <w:right w:val="single" w:sz="4" w:space="0" w:color="000000"/>
            </w:tcBorders>
          </w:tcPr>
          <w:p w14:paraId="4344A7E2" w14:textId="77777777" w:rsidR="000F7A21" w:rsidRDefault="00821D81">
            <w:pPr>
              <w:spacing w:after="0" w:line="259" w:lineRule="auto"/>
              <w:ind w:left="2" w:right="0" w:firstLine="0"/>
            </w:pPr>
            <w:r>
              <w:rPr>
                <w:sz w:val="20"/>
              </w:rPr>
              <w:t>0=Unsatisfactory</w:t>
            </w:r>
            <w:r>
              <w:t xml:space="preserve">  </w:t>
            </w:r>
          </w:p>
          <w:p w14:paraId="3BE96B2F" w14:textId="7A76925E" w:rsidR="000F7A21" w:rsidRDefault="00821D81">
            <w:pPr>
              <w:spacing w:after="5" w:line="244" w:lineRule="auto"/>
              <w:ind w:left="2" w:right="0" w:firstLine="0"/>
            </w:pPr>
            <w:r>
              <w:rPr>
                <w:sz w:val="20"/>
              </w:rPr>
              <w:t>0 = Emerging</w:t>
            </w:r>
            <w:r>
              <w:t xml:space="preserve">  </w:t>
            </w:r>
            <w:r>
              <w:rPr>
                <w:sz w:val="20"/>
              </w:rPr>
              <w:t xml:space="preserve"> </w:t>
            </w:r>
            <w:r w:rsidR="000717DF">
              <w:rPr>
                <w:sz w:val="20"/>
              </w:rPr>
              <w:t>18</w:t>
            </w:r>
            <w:r>
              <w:rPr>
                <w:sz w:val="20"/>
              </w:rPr>
              <w:t xml:space="preserve">=Proficient </w:t>
            </w:r>
            <w:r>
              <w:t xml:space="preserve"> </w:t>
            </w:r>
          </w:p>
          <w:p w14:paraId="04C1BB00" w14:textId="1800EF7B" w:rsidR="000F7A21" w:rsidRDefault="000717DF">
            <w:pPr>
              <w:spacing w:after="0" w:line="259" w:lineRule="auto"/>
              <w:ind w:left="2" w:right="0" w:firstLine="0"/>
            </w:pPr>
            <w:r>
              <w:rPr>
                <w:sz w:val="18"/>
              </w:rPr>
              <w:t>2</w:t>
            </w:r>
            <w:r w:rsidR="00821D81">
              <w:rPr>
                <w:sz w:val="18"/>
              </w:rPr>
              <w:t>= Distinguished</w:t>
            </w:r>
            <w:r w:rsidR="00821D81">
              <w:t xml:space="preserve">  </w:t>
            </w:r>
          </w:p>
          <w:p w14:paraId="172FA912" w14:textId="77777777" w:rsidR="000F7A21" w:rsidRDefault="00821D81">
            <w:pPr>
              <w:spacing w:after="0" w:line="259" w:lineRule="auto"/>
              <w:ind w:left="1" w:right="0" w:firstLine="0"/>
            </w:pPr>
            <w:r>
              <w:t xml:space="preserve"> </w:t>
            </w:r>
            <w:r>
              <w:rPr>
                <w:sz w:val="20"/>
              </w:rPr>
              <w:t xml:space="preserve"> </w:t>
            </w:r>
          </w:p>
        </w:tc>
        <w:tc>
          <w:tcPr>
            <w:tcW w:w="1555" w:type="dxa"/>
            <w:tcBorders>
              <w:top w:val="single" w:sz="15" w:space="0" w:color="FFFFFF"/>
              <w:left w:val="single" w:sz="4" w:space="0" w:color="000000"/>
              <w:bottom w:val="single" w:sz="4" w:space="0" w:color="000000"/>
              <w:right w:val="single" w:sz="4" w:space="0" w:color="000000"/>
            </w:tcBorders>
          </w:tcPr>
          <w:p w14:paraId="1A75E89D" w14:textId="77777777" w:rsidR="000F7A21" w:rsidRDefault="00821D81">
            <w:pPr>
              <w:spacing w:after="0" w:line="259" w:lineRule="auto"/>
              <w:ind w:left="62" w:right="0" w:firstLine="0"/>
            </w:pPr>
            <w:r>
              <w:rPr>
                <w:sz w:val="20"/>
              </w:rPr>
              <w:t xml:space="preserve">Target 85% </w:t>
            </w:r>
          </w:p>
          <w:p w14:paraId="3869970B" w14:textId="77777777" w:rsidR="000F7A21" w:rsidRDefault="00821D81">
            <w:pPr>
              <w:spacing w:after="0" w:line="259" w:lineRule="auto"/>
              <w:ind w:left="62" w:right="0" w:firstLine="0"/>
            </w:pPr>
            <w:r>
              <w:rPr>
                <w:sz w:val="20"/>
              </w:rPr>
              <w:t xml:space="preserve">Proficient or </w:t>
            </w:r>
          </w:p>
          <w:p w14:paraId="45D449D4" w14:textId="77777777" w:rsidR="000F7A21" w:rsidRDefault="00821D81">
            <w:pPr>
              <w:spacing w:after="0" w:line="259" w:lineRule="auto"/>
              <w:ind w:left="62" w:right="0" w:firstLine="0"/>
            </w:pPr>
            <w:r>
              <w:rPr>
                <w:sz w:val="20"/>
              </w:rPr>
              <w:t xml:space="preserve">Greater on </w:t>
            </w:r>
          </w:p>
          <w:p w14:paraId="7C2112C5" w14:textId="77777777" w:rsidR="000F7A21" w:rsidRDefault="00821D81">
            <w:pPr>
              <w:spacing w:after="0" w:line="259" w:lineRule="auto"/>
              <w:ind w:left="62" w:right="0" w:firstLine="0"/>
            </w:pPr>
            <w:r>
              <w:rPr>
                <w:sz w:val="20"/>
              </w:rPr>
              <w:t xml:space="preserve">Second </w:t>
            </w:r>
          </w:p>
          <w:p w14:paraId="1BD9F7B8" w14:textId="77777777" w:rsidR="000F7A21" w:rsidRDefault="00821D81">
            <w:pPr>
              <w:spacing w:after="0" w:line="259" w:lineRule="auto"/>
              <w:ind w:left="62" w:right="0" w:firstLine="0"/>
            </w:pPr>
            <w:r>
              <w:rPr>
                <w:sz w:val="20"/>
              </w:rPr>
              <w:t xml:space="preserve">Assessment </w:t>
            </w:r>
          </w:p>
          <w:p w14:paraId="140113E8" w14:textId="77777777" w:rsidR="000F7A21" w:rsidRDefault="00821D81">
            <w:pPr>
              <w:spacing w:after="0" w:line="259" w:lineRule="auto"/>
              <w:ind w:left="62" w:right="0" w:firstLine="0"/>
            </w:pPr>
            <w:r>
              <w:rPr>
                <w:sz w:val="20"/>
              </w:rPr>
              <w:t xml:space="preserve"> </w:t>
            </w:r>
          </w:p>
          <w:p w14:paraId="08655864" w14:textId="77777777" w:rsidR="000F7A21" w:rsidRDefault="00821D81">
            <w:pPr>
              <w:spacing w:after="0" w:line="259" w:lineRule="auto"/>
              <w:ind w:left="62" w:right="0" w:firstLine="0"/>
            </w:pPr>
            <w:r>
              <w:rPr>
                <w:sz w:val="20"/>
              </w:rPr>
              <w:t xml:space="preserve">Actual: </w:t>
            </w:r>
          </w:p>
          <w:p w14:paraId="32FCB524" w14:textId="77777777" w:rsidR="000F7A21" w:rsidRDefault="00821D81">
            <w:pPr>
              <w:spacing w:after="0" w:line="259" w:lineRule="auto"/>
              <w:ind w:left="7" w:right="0" w:firstLine="0"/>
            </w:pPr>
            <w:r>
              <w:rPr>
                <w:sz w:val="20"/>
              </w:rPr>
              <w:t xml:space="preserve">  100% </w:t>
            </w:r>
          </w:p>
          <w:p w14:paraId="23BE047D" w14:textId="77777777" w:rsidR="000F7A21" w:rsidRDefault="00821D81">
            <w:pPr>
              <w:spacing w:after="0" w:line="259" w:lineRule="auto"/>
              <w:ind w:left="62" w:right="0" w:firstLine="0"/>
            </w:pPr>
            <w:r>
              <w:rPr>
                <w:sz w:val="20"/>
              </w:rPr>
              <w:t xml:space="preserve"> </w:t>
            </w:r>
          </w:p>
          <w:p w14:paraId="4BBF0427" w14:textId="77777777" w:rsidR="000F7A21" w:rsidRDefault="00821D81">
            <w:pPr>
              <w:spacing w:after="0" w:line="259" w:lineRule="auto"/>
              <w:ind w:left="62" w:right="0" w:firstLine="0"/>
            </w:pPr>
            <w:r>
              <w:rPr>
                <w:b/>
                <w:sz w:val="20"/>
              </w:rPr>
              <w:t xml:space="preserve">Target Met </w:t>
            </w:r>
          </w:p>
          <w:p w14:paraId="7A0F36B6" w14:textId="77777777" w:rsidR="000F7A21" w:rsidRDefault="00821D81">
            <w:pPr>
              <w:spacing w:after="0" w:line="259" w:lineRule="auto"/>
              <w:ind w:left="62" w:right="0" w:firstLine="0"/>
            </w:pPr>
            <w:r>
              <w:rPr>
                <w:sz w:val="20"/>
              </w:rPr>
              <w:t xml:space="preserve"> </w:t>
            </w:r>
          </w:p>
        </w:tc>
      </w:tr>
      <w:tr w:rsidR="000F7A21" w14:paraId="09A4CABA" w14:textId="77777777">
        <w:trPr>
          <w:trHeight w:val="1576"/>
        </w:trPr>
        <w:tc>
          <w:tcPr>
            <w:tcW w:w="1717" w:type="dxa"/>
            <w:tcBorders>
              <w:top w:val="single" w:sz="4" w:space="0" w:color="000000"/>
              <w:left w:val="single" w:sz="4" w:space="0" w:color="000000"/>
              <w:bottom w:val="single" w:sz="4" w:space="0" w:color="000000"/>
              <w:right w:val="single" w:sz="4" w:space="0" w:color="000000"/>
            </w:tcBorders>
            <w:shd w:val="clear" w:color="auto" w:fill="BDD6EE"/>
          </w:tcPr>
          <w:p w14:paraId="4F9D1C23" w14:textId="77777777" w:rsidR="000F7A21" w:rsidRDefault="00821D81">
            <w:pPr>
              <w:spacing w:after="0" w:line="259" w:lineRule="auto"/>
              <w:ind w:left="58" w:right="0" w:firstLine="0"/>
            </w:pPr>
            <w:r>
              <w:rPr>
                <w:b/>
                <w:sz w:val="18"/>
              </w:rPr>
              <w:lastRenderedPageBreak/>
              <w:t xml:space="preserve">PROGRAM </w:t>
            </w:r>
          </w:p>
          <w:p w14:paraId="594D46BA" w14:textId="77777777" w:rsidR="000F7A21" w:rsidRDefault="00821D81">
            <w:pPr>
              <w:spacing w:after="0" w:line="259" w:lineRule="auto"/>
              <w:ind w:left="58" w:right="0" w:firstLine="0"/>
            </w:pPr>
            <w:r>
              <w:rPr>
                <w:b/>
                <w:sz w:val="18"/>
              </w:rPr>
              <w:t xml:space="preserve">OBJECTIVE </w:t>
            </w:r>
          </w:p>
          <w:p w14:paraId="049F2983" w14:textId="77777777" w:rsidR="000F7A21" w:rsidRDefault="00821D81">
            <w:pPr>
              <w:spacing w:after="0" w:line="259" w:lineRule="auto"/>
              <w:ind w:left="58" w:right="0" w:firstLine="0"/>
            </w:pPr>
            <w:r>
              <w:rPr>
                <w:b/>
                <w:sz w:val="18"/>
              </w:rPr>
              <w:t xml:space="preserve"> </w:t>
            </w:r>
          </w:p>
        </w:tc>
        <w:tc>
          <w:tcPr>
            <w:tcW w:w="2201" w:type="dxa"/>
            <w:tcBorders>
              <w:top w:val="single" w:sz="4" w:space="0" w:color="000000"/>
              <w:left w:val="single" w:sz="4" w:space="0" w:color="000000"/>
              <w:bottom w:val="single" w:sz="4" w:space="0" w:color="000000"/>
              <w:right w:val="single" w:sz="4" w:space="0" w:color="000000"/>
            </w:tcBorders>
            <w:shd w:val="clear" w:color="auto" w:fill="BDD6EE"/>
          </w:tcPr>
          <w:p w14:paraId="69083531" w14:textId="77777777" w:rsidR="000F7A21" w:rsidRDefault="00821D81">
            <w:pPr>
              <w:spacing w:after="19" w:line="259" w:lineRule="auto"/>
              <w:ind w:left="0" w:right="0" w:firstLine="0"/>
            </w:pPr>
            <w:r>
              <w:rPr>
                <w:b/>
                <w:sz w:val="18"/>
              </w:rPr>
              <w:t xml:space="preserve">GROUP  </w:t>
            </w:r>
          </w:p>
          <w:p w14:paraId="7AED9840" w14:textId="77777777" w:rsidR="000F7A21" w:rsidRDefault="00821D81">
            <w:pPr>
              <w:spacing w:after="1" w:line="259" w:lineRule="auto"/>
              <w:ind w:left="11" w:right="0" w:firstLine="0"/>
            </w:pPr>
            <w:r>
              <w:rPr>
                <w:b/>
                <w:sz w:val="18"/>
              </w:rPr>
              <w:t xml:space="preserve">COUNSELING AND </w:t>
            </w:r>
            <w:r>
              <w:rPr>
                <w:sz w:val="18"/>
              </w:rPr>
              <w:t xml:space="preserve">  </w:t>
            </w:r>
          </w:p>
          <w:p w14:paraId="07F6CE55" w14:textId="77777777" w:rsidR="000F7A21" w:rsidRDefault="00821D81">
            <w:pPr>
              <w:spacing w:after="0" w:line="259" w:lineRule="auto"/>
              <w:ind w:left="0" w:right="0" w:firstLine="0"/>
            </w:pPr>
            <w:r>
              <w:rPr>
                <w:b/>
                <w:sz w:val="18"/>
              </w:rPr>
              <w:t xml:space="preserve">GROUP WORK </w:t>
            </w:r>
            <w:r>
              <w:rPr>
                <w:sz w:val="18"/>
              </w:rPr>
              <w:t xml:space="preserve">  </w:t>
            </w:r>
          </w:p>
          <w:p w14:paraId="225648C1" w14:textId="77777777" w:rsidR="000F7A21" w:rsidRDefault="00821D81">
            <w:pPr>
              <w:spacing w:after="0" w:line="259" w:lineRule="auto"/>
              <w:ind w:left="0" w:right="0" w:firstLine="0"/>
            </w:pPr>
            <w:r>
              <w:rPr>
                <w:b/>
                <w:sz w:val="18"/>
              </w:rPr>
              <w:t xml:space="preserve"> </w:t>
            </w:r>
            <w:r>
              <w:rPr>
                <w:sz w:val="18"/>
              </w:rPr>
              <w:t xml:space="preserve">  </w:t>
            </w:r>
          </w:p>
          <w:p w14:paraId="6331DE97" w14:textId="77777777" w:rsidR="000F7A21" w:rsidRDefault="00821D81">
            <w:pPr>
              <w:spacing w:line="259" w:lineRule="auto"/>
              <w:ind w:left="0" w:right="0" w:firstLine="0"/>
            </w:pPr>
            <w:r>
              <w:rPr>
                <w:b/>
                <w:sz w:val="18"/>
              </w:rPr>
              <w:t xml:space="preserve">CORE STANDARD  </w:t>
            </w:r>
          </w:p>
          <w:p w14:paraId="0B3535D4" w14:textId="77777777" w:rsidR="000F7A21" w:rsidRDefault="00821D81">
            <w:pPr>
              <w:spacing w:after="0" w:line="259" w:lineRule="auto"/>
              <w:ind w:left="0" w:right="0" w:firstLine="0"/>
            </w:pPr>
            <w:r>
              <w:rPr>
                <w:b/>
                <w:sz w:val="18"/>
              </w:rPr>
              <w:t xml:space="preserve">2.F.6.g. </w:t>
            </w:r>
            <w:r>
              <w:rPr>
                <w:sz w:val="18"/>
              </w:rPr>
              <w:t xml:space="preserve">   </w:t>
            </w:r>
            <w:r>
              <w:rPr>
                <w:b/>
                <w:sz w:val="18"/>
              </w:rPr>
              <w:t xml:space="preserve"> </w:t>
            </w:r>
          </w:p>
        </w:tc>
        <w:tc>
          <w:tcPr>
            <w:tcW w:w="1615" w:type="dxa"/>
            <w:tcBorders>
              <w:top w:val="single" w:sz="4" w:space="0" w:color="000000"/>
              <w:left w:val="single" w:sz="4" w:space="0" w:color="000000"/>
              <w:bottom w:val="single" w:sz="4" w:space="0" w:color="000000"/>
              <w:right w:val="single" w:sz="4" w:space="0" w:color="000000"/>
            </w:tcBorders>
            <w:shd w:val="clear" w:color="auto" w:fill="BDD6EE"/>
          </w:tcPr>
          <w:p w14:paraId="135EB9DE" w14:textId="77777777" w:rsidR="000F7A21" w:rsidRDefault="00821D81">
            <w:pPr>
              <w:spacing w:after="0" w:line="259" w:lineRule="auto"/>
              <w:ind w:left="1" w:right="0" w:firstLine="0"/>
            </w:pPr>
            <w:r>
              <w:rPr>
                <w:b/>
                <w:sz w:val="18"/>
              </w:rPr>
              <w:t>COURSE</w:t>
            </w:r>
            <w:r>
              <w:rPr>
                <w:sz w:val="18"/>
              </w:rPr>
              <w:t xml:space="preserve">   </w:t>
            </w:r>
          </w:p>
          <w:p w14:paraId="340D47CD" w14:textId="77777777" w:rsidR="000F7A21" w:rsidRDefault="00821D81">
            <w:pPr>
              <w:spacing w:after="0" w:line="259" w:lineRule="auto"/>
              <w:ind w:left="1" w:right="0" w:firstLine="0"/>
            </w:pPr>
            <w:r>
              <w:rPr>
                <w:sz w:val="18"/>
              </w:rPr>
              <w:t xml:space="preserve"> </w:t>
            </w:r>
          </w:p>
          <w:p w14:paraId="7C884841" w14:textId="77777777" w:rsidR="000F7A21" w:rsidRDefault="00821D81">
            <w:pPr>
              <w:spacing w:after="0" w:line="259" w:lineRule="auto"/>
              <w:ind w:left="61" w:right="0" w:firstLine="0"/>
            </w:pPr>
            <w:r>
              <w:rPr>
                <w:b/>
                <w:sz w:val="18"/>
              </w:rPr>
              <w:t xml:space="preserve">SIGNATURE </w:t>
            </w:r>
          </w:p>
          <w:p w14:paraId="1348DC14" w14:textId="77777777" w:rsidR="000F7A21" w:rsidRDefault="00821D81">
            <w:pPr>
              <w:spacing w:after="0" w:line="259" w:lineRule="auto"/>
              <w:ind w:left="61" w:right="0" w:firstLine="0"/>
            </w:pPr>
            <w:r>
              <w:rPr>
                <w:b/>
                <w:sz w:val="18"/>
              </w:rPr>
              <w:t xml:space="preserve">ASSIGNMENT </w:t>
            </w:r>
          </w:p>
          <w:p w14:paraId="6D2FA57C" w14:textId="77777777" w:rsidR="000F7A21" w:rsidRDefault="00821D81">
            <w:pPr>
              <w:spacing w:after="0" w:line="259" w:lineRule="auto"/>
              <w:ind w:left="1" w:right="0" w:firstLine="0"/>
            </w:pPr>
            <w:r>
              <w:rPr>
                <w:sz w:val="18"/>
              </w:rPr>
              <w:t xml:space="preserve"> </w:t>
            </w:r>
          </w:p>
        </w:tc>
        <w:tc>
          <w:tcPr>
            <w:tcW w:w="1513" w:type="dxa"/>
            <w:tcBorders>
              <w:top w:val="single" w:sz="4" w:space="0" w:color="000000"/>
              <w:left w:val="single" w:sz="4" w:space="0" w:color="000000"/>
              <w:bottom w:val="single" w:sz="4" w:space="0" w:color="000000"/>
              <w:right w:val="single" w:sz="4" w:space="0" w:color="000000"/>
            </w:tcBorders>
            <w:shd w:val="clear" w:color="auto" w:fill="BDD6EE"/>
          </w:tcPr>
          <w:p w14:paraId="57EC650E" w14:textId="77777777" w:rsidR="000F7A21" w:rsidRDefault="00821D81">
            <w:pPr>
              <w:spacing w:after="0" w:line="259" w:lineRule="auto"/>
              <w:ind w:left="1" w:right="0" w:firstLine="0"/>
            </w:pPr>
            <w:r>
              <w:rPr>
                <w:b/>
                <w:sz w:val="18"/>
              </w:rPr>
              <w:t>SEMESTER</w:t>
            </w:r>
            <w:r>
              <w:rPr>
                <w:sz w:val="18"/>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BDD6EE"/>
          </w:tcPr>
          <w:p w14:paraId="22EDB037" w14:textId="77777777" w:rsidR="000F7A21" w:rsidRDefault="00821D81">
            <w:pPr>
              <w:spacing w:after="83" w:line="259" w:lineRule="auto"/>
              <w:ind w:left="2" w:right="0" w:firstLine="0"/>
            </w:pPr>
            <w:r>
              <w:rPr>
                <w:b/>
                <w:sz w:val="18"/>
              </w:rPr>
              <w:t xml:space="preserve">1ST  </w:t>
            </w:r>
          </w:p>
          <w:p w14:paraId="138DF790" w14:textId="77777777" w:rsidR="000F7A21" w:rsidRDefault="00821D81">
            <w:pPr>
              <w:spacing w:after="0" w:line="259" w:lineRule="auto"/>
              <w:ind w:left="2" w:right="0" w:firstLine="0"/>
            </w:pPr>
            <w:r>
              <w:rPr>
                <w:b/>
                <w:sz w:val="18"/>
              </w:rPr>
              <w:t>ASSESSMENT</w:t>
            </w:r>
            <w:r>
              <w:rPr>
                <w:sz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BDD6EE"/>
          </w:tcPr>
          <w:p w14:paraId="485F1106" w14:textId="77777777" w:rsidR="000F7A21" w:rsidRDefault="00821D81">
            <w:pPr>
              <w:spacing w:after="109" w:line="259" w:lineRule="auto"/>
              <w:ind w:left="2" w:right="0" w:firstLine="0"/>
            </w:pPr>
            <w:r>
              <w:rPr>
                <w:b/>
                <w:sz w:val="18"/>
              </w:rPr>
              <w:t xml:space="preserve">2ND  </w:t>
            </w:r>
          </w:p>
          <w:p w14:paraId="021CF87D" w14:textId="77777777" w:rsidR="000F7A21" w:rsidRDefault="00821D81">
            <w:pPr>
              <w:spacing w:after="0" w:line="259" w:lineRule="auto"/>
              <w:ind w:left="2" w:right="0" w:firstLine="0"/>
            </w:pPr>
            <w:r>
              <w:rPr>
                <w:b/>
                <w:sz w:val="18"/>
              </w:rPr>
              <w:t>ASSESSMENT</w:t>
            </w:r>
            <w:r>
              <w:rPr>
                <w:sz w:val="18"/>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BDD6EE"/>
          </w:tcPr>
          <w:p w14:paraId="2C7576B4" w14:textId="77777777" w:rsidR="000F7A21" w:rsidRDefault="00821D81">
            <w:pPr>
              <w:spacing w:after="107" w:line="259" w:lineRule="auto"/>
              <w:ind w:left="62" w:right="0" w:firstLine="0"/>
            </w:pPr>
            <w:r>
              <w:rPr>
                <w:b/>
                <w:sz w:val="18"/>
              </w:rPr>
              <w:t xml:space="preserve">TARGET </w:t>
            </w:r>
          </w:p>
          <w:p w14:paraId="3157A013" w14:textId="77777777" w:rsidR="000F7A21" w:rsidRDefault="00821D81">
            <w:pPr>
              <w:spacing w:after="0" w:line="259" w:lineRule="auto"/>
              <w:ind w:left="62" w:right="0" w:firstLine="0"/>
            </w:pPr>
            <w:r>
              <w:rPr>
                <w:sz w:val="18"/>
              </w:rPr>
              <w:t xml:space="preserve"> </w:t>
            </w:r>
          </w:p>
        </w:tc>
      </w:tr>
    </w:tbl>
    <w:p w14:paraId="12020289" w14:textId="77777777" w:rsidR="000F7A21" w:rsidRDefault="000F7A21">
      <w:pPr>
        <w:spacing w:after="0" w:line="259" w:lineRule="auto"/>
        <w:ind w:left="-20" w:right="14380" w:firstLine="0"/>
      </w:pPr>
    </w:p>
    <w:tbl>
      <w:tblPr>
        <w:tblStyle w:val="TableGrid"/>
        <w:tblW w:w="12508" w:type="dxa"/>
        <w:tblInd w:w="1876" w:type="dxa"/>
        <w:tblCellMar>
          <w:top w:w="67" w:type="dxa"/>
          <w:left w:w="148" w:type="dxa"/>
          <w:right w:w="110" w:type="dxa"/>
        </w:tblCellMar>
        <w:tblLook w:val="04A0" w:firstRow="1" w:lastRow="0" w:firstColumn="1" w:lastColumn="0" w:noHBand="0" w:noVBand="1"/>
      </w:tblPr>
      <w:tblGrid>
        <w:gridCol w:w="1717"/>
        <w:gridCol w:w="2201"/>
        <w:gridCol w:w="1615"/>
        <w:gridCol w:w="1513"/>
        <w:gridCol w:w="1967"/>
        <w:gridCol w:w="1940"/>
        <w:gridCol w:w="1555"/>
      </w:tblGrid>
      <w:tr w:rsidR="000F7A21" w14:paraId="25DB62B9" w14:textId="77777777">
        <w:trPr>
          <w:trHeight w:val="4243"/>
        </w:trPr>
        <w:tc>
          <w:tcPr>
            <w:tcW w:w="1717" w:type="dxa"/>
            <w:tcBorders>
              <w:top w:val="single" w:sz="4" w:space="0" w:color="000000"/>
              <w:left w:val="single" w:sz="4" w:space="0" w:color="000000"/>
              <w:bottom w:val="single" w:sz="15" w:space="0" w:color="FFFFFF"/>
              <w:right w:val="single" w:sz="4" w:space="0" w:color="000000"/>
            </w:tcBorders>
          </w:tcPr>
          <w:p w14:paraId="722807C0" w14:textId="77777777" w:rsidR="000F7A21" w:rsidRDefault="00821D81">
            <w:pPr>
              <w:spacing w:after="0" w:line="259" w:lineRule="auto"/>
              <w:ind w:left="10" w:right="0" w:firstLine="48"/>
            </w:pPr>
            <w:r>
              <w:rPr>
                <w:b/>
                <w:sz w:val="20"/>
              </w:rPr>
              <w:t xml:space="preserve">Program Objective #5 </w:t>
            </w:r>
            <w:r>
              <w:rPr>
                <w:sz w:val="20"/>
              </w:rPr>
              <w:t xml:space="preserve">Demonstrate an understanding of the principles of group dynamics, including group process components, developmental stage theories, group members’ roles and behaviors, therapeutic factors of group work  </w:t>
            </w:r>
          </w:p>
        </w:tc>
        <w:tc>
          <w:tcPr>
            <w:tcW w:w="2201" w:type="dxa"/>
            <w:tcBorders>
              <w:top w:val="single" w:sz="4" w:space="0" w:color="000000"/>
              <w:left w:val="single" w:sz="4" w:space="0" w:color="000000"/>
              <w:bottom w:val="single" w:sz="15" w:space="0" w:color="FFFFFF"/>
              <w:right w:val="single" w:sz="4" w:space="0" w:color="000000"/>
            </w:tcBorders>
          </w:tcPr>
          <w:p w14:paraId="04BE439E" w14:textId="7CB5D4E4" w:rsidR="000F7A21" w:rsidRDefault="00821D81">
            <w:pPr>
              <w:spacing w:after="0" w:line="259" w:lineRule="auto"/>
              <w:ind w:left="0" w:right="0" w:firstLine="0"/>
            </w:pPr>
            <w:r>
              <w:rPr>
                <w:b/>
                <w:sz w:val="20"/>
              </w:rPr>
              <w:t xml:space="preserve">Key Performance Indicator 6.1 </w:t>
            </w:r>
            <w:r>
              <w:t xml:space="preserve">  </w:t>
            </w:r>
            <w:r>
              <w:rPr>
                <w:sz w:val="20"/>
                <w:u w:val="single" w:color="000000"/>
              </w:rPr>
              <w:t>Knowledge</w:t>
            </w:r>
            <w:r>
              <w:rPr>
                <w:sz w:val="20"/>
              </w:rPr>
              <w:t>: Students will demonstrate an understanding of group counseling methods, including group counselor orientations and behaviors, appropriate selection criteria and methods, structure of the group, and methods of evaluation of</w:t>
            </w:r>
            <w:r>
              <w:t xml:space="preserve"> </w:t>
            </w:r>
            <w:r>
              <w:rPr>
                <w:sz w:val="20"/>
              </w:rPr>
              <w:t>effectiveness. (</w:t>
            </w:r>
            <w:r w:rsidR="00E74BEE">
              <w:rPr>
                <w:sz w:val="20"/>
              </w:rPr>
              <w:t>3.F.7, 3.F.8, 3.F.9</w:t>
            </w:r>
            <w:r>
              <w:rPr>
                <w:sz w:val="20"/>
              </w:rPr>
              <w:t>.)</w:t>
            </w:r>
            <w:r>
              <w:rPr>
                <w:b/>
                <w:sz w:val="20"/>
              </w:rPr>
              <w:t xml:space="preserve"> </w:t>
            </w:r>
          </w:p>
        </w:tc>
        <w:tc>
          <w:tcPr>
            <w:tcW w:w="1615" w:type="dxa"/>
            <w:tcBorders>
              <w:top w:val="single" w:sz="4" w:space="0" w:color="000000"/>
              <w:left w:val="single" w:sz="4" w:space="0" w:color="000000"/>
              <w:bottom w:val="single" w:sz="15" w:space="0" w:color="FFFFFF"/>
              <w:right w:val="single" w:sz="4" w:space="0" w:color="000000"/>
            </w:tcBorders>
          </w:tcPr>
          <w:p w14:paraId="1234C969" w14:textId="77777777" w:rsidR="000F7A21" w:rsidRDefault="00821D81">
            <w:pPr>
              <w:spacing w:after="0" w:line="259" w:lineRule="auto"/>
              <w:ind w:left="0" w:right="0" w:firstLine="0"/>
            </w:pPr>
            <w:r>
              <w:rPr>
                <w:sz w:val="18"/>
              </w:rPr>
              <w:t xml:space="preserve">COUN </w:t>
            </w:r>
            <w:r>
              <w:t xml:space="preserve"> </w:t>
            </w:r>
          </w:p>
          <w:p w14:paraId="0E1F7FCA" w14:textId="77777777" w:rsidR="000F7A21" w:rsidRDefault="00821D81">
            <w:pPr>
              <w:spacing w:after="0" w:line="246" w:lineRule="auto"/>
              <w:ind w:left="11" w:right="372" w:firstLine="0"/>
            </w:pPr>
            <w:r>
              <w:rPr>
                <w:sz w:val="18"/>
              </w:rPr>
              <w:t xml:space="preserve">5354: </w:t>
            </w:r>
            <w:r>
              <w:t xml:space="preserve"> </w:t>
            </w:r>
            <w:r>
              <w:rPr>
                <w:sz w:val="18"/>
              </w:rPr>
              <w:t xml:space="preserve">Group </w:t>
            </w:r>
            <w:r>
              <w:t xml:space="preserve">  </w:t>
            </w:r>
          </w:p>
          <w:p w14:paraId="69761629" w14:textId="77777777" w:rsidR="000F7A21" w:rsidRDefault="00821D81">
            <w:pPr>
              <w:spacing w:after="0" w:line="259" w:lineRule="auto"/>
              <w:ind w:left="1" w:right="0" w:firstLine="0"/>
            </w:pPr>
            <w:r>
              <w:rPr>
                <w:sz w:val="18"/>
              </w:rPr>
              <w:t xml:space="preserve">Counseling </w:t>
            </w:r>
            <w:r>
              <w:t xml:space="preserve"> </w:t>
            </w:r>
            <w:r>
              <w:rPr>
                <w:sz w:val="18"/>
              </w:rPr>
              <w:t xml:space="preserve"> </w:t>
            </w:r>
          </w:p>
          <w:p w14:paraId="723D226B" w14:textId="77777777" w:rsidR="000F7A21" w:rsidRDefault="00821D81">
            <w:pPr>
              <w:spacing w:after="0" w:line="259" w:lineRule="auto"/>
              <w:ind w:left="1" w:right="0" w:firstLine="0"/>
            </w:pPr>
            <w:r>
              <w:t xml:space="preserve"> </w:t>
            </w:r>
          </w:p>
          <w:p w14:paraId="2E5E68EB" w14:textId="77777777" w:rsidR="000F7A21" w:rsidRDefault="00821D81">
            <w:pPr>
              <w:spacing w:after="0" w:line="259" w:lineRule="auto"/>
              <w:ind w:left="1" w:right="0" w:firstLine="0"/>
            </w:pPr>
            <w:r>
              <w:rPr>
                <w:i/>
                <w:sz w:val="20"/>
              </w:rPr>
              <w:t xml:space="preserve">Group Proposal </w:t>
            </w:r>
          </w:p>
        </w:tc>
        <w:tc>
          <w:tcPr>
            <w:tcW w:w="1513" w:type="dxa"/>
            <w:tcBorders>
              <w:top w:val="single" w:sz="4" w:space="0" w:color="000000"/>
              <w:left w:val="single" w:sz="4" w:space="0" w:color="000000"/>
              <w:bottom w:val="single" w:sz="15" w:space="0" w:color="FFFFFF"/>
              <w:right w:val="single" w:sz="4" w:space="0" w:color="000000"/>
            </w:tcBorders>
          </w:tcPr>
          <w:p w14:paraId="76EBD78F" w14:textId="77777777" w:rsidR="000F7A21" w:rsidRDefault="00821D81">
            <w:pPr>
              <w:spacing w:after="0" w:line="259" w:lineRule="auto"/>
              <w:ind w:left="0" w:right="0" w:firstLine="0"/>
            </w:pPr>
            <w:r>
              <w:rPr>
                <w:sz w:val="20"/>
              </w:rPr>
              <w:t xml:space="preserve">Fall  </w:t>
            </w:r>
          </w:p>
          <w:p w14:paraId="50B98122" w14:textId="3725B590" w:rsidR="000F7A21" w:rsidRDefault="003E4D2F">
            <w:pPr>
              <w:spacing w:after="0" w:line="259" w:lineRule="auto"/>
              <w:ind w:left="11" w:right="0" w:firstLine="0"/>
            </w:pPr>
            <w:r>
              <w:rPr>
                <w:sz w:val="20"/>
              </w:rPr>
              <w:t>202</w:t>
            </w:r>
            <w:r w:rsidR="00E5151E">
              <w:rPr>
                <w:sz w:val="20"/>
              </w:rPr>
              <w:t>4</w:t>
            </w:r>
            <w:r>
              <w:rPr>
                <w:sz w:val="20"/>
              </w:rPr>
              <w:t xml:space="preserve"> </w:t>
            </w:r>
          </w:p>
          <w:p w14:paraId="779BDCAD" w14:textId="77777777" w:rsidR="000F7A21" w:rsidRDefault="00821D81">
            <w:pPr>
              <w:spacing w:after="0" w:line="259" w:lineRule="auto"/>
              <w:ind w:left="0" w:right="0" w:firstLine="0"/>
            </w:pPr>
            <w:r>
              <w:rPr>
                <w:sz w:val="20"/>
              </w:rPr>
              <w:t xml:space="preserve">  </w:t>
            </w:r>
          </w:p>
          <w:p w14:paraId="316DC532" w14:textId="77777777" w:rsidR="000F7A21" w:rsidRDefault="00821D81">
            <w:pPr>
              <w:spacing w:after="0" w:line="259" w:lineRule="auto"/>
              <w:ind w:left="0" w:right="0" w:firstLine="0"/>
            </w:pPr>
            <w:r>
              <w:rPr>
                <w:sz w:val="20"/>
              </w:rPr>
              <w:t xml:space="preserve">  </w:t>
            </w:r>
          </w:p>
          <w:p w14:paraId="5B32DBD0" w14:textId="77777777" w:rsidR="000F7A21" w:rsidRDefault="00821D81">
            <w:pPr>
              <w:spacing w:after="0" w:line="259" w:lineRule="auto"/>
              <w:ind w:left="0" w:right="0" w:firstLine="0"/>
            </w:pPr>
            <w:r>
              <w:rPr>
                <w:sz w:val="20"/>
              </w:rPr>
              <w:t xml:space="preserve">  </w:t>
            </w:r>
          </w:p>
          <w:p w14:paraId="4927B3CC" w14:textId="77777777" w:rsidR="000F7A21" w:rsidRDefault="00821D81">
            <w:pPr>
              <w:spacing w:after="0" w:line="259" w:lineRule="auto"/>
              <w:ind w:left="0" w:right="0" w:firstLine="0"/>
            </w:pPr>
            <w:r>
              <w:rPr>
                <w:sz w:val="20"/>
              </w:rPr>
              <w:t xml:space="preserve">Summer  </w:t>
            </w:r>
          </w:p>
          <w:p w14:paraId="13296EE8" w14:textId="21DFFE17" w:rsidR="000F7A21" w:rsidRDefault="003E4D2F">
            <w:pPr>
              <w:spacing w:after="0" w:line="259" w:lineRule="auto"/>
              <w:ind w:left="11" w:right="0" w:firstLine="0"/>
            </w:pPr>
            <w:r>
              <w:rPr>
                <w:sz w:val="20"/>
              </w:rPr>
              <w:t>202</w:t>
            </w:r>
            <w:r w:rsidR="00E5151E">
              <w:rPr>
                <w:sz w:val="20"/>
              </w:rPr>
              <w:t>5</w:t>
            </w:r>
            <w:r>
              <w:rPr>
                <w:sz w:val="20"/>
              </w:rPr>
              <w:t xml:space="preserve"> </w:t>
            </w:r>
          </w:p>
          <w:p w14:paraId="37906CEF" w14:textId="77777777" w:rsidR="000F7A21" w:rsidRDefault="00821D81">
            <w:pPr>
              <w:spacing w:after="0" w:line="259" w:lineRule="auto"/>
              <w:ind w:left="0" w:right="0" w:firstLine="0"/>
            </w:pPr>
            <w:r>
              <w:rPr>
                <w:sz w:val="20"/>
              </w:rPr>
              <w:t xml:space="preserve">  </w:t>
            </w:r>
          </w:p>
          <w:p w14:paraId="3AAFDE92" w14:textId="77777777" w:rsidR="000F7A21" w:rsidRDefault="00821D81">
            <w:pPr>
              <w:spacing w:after="0" w:line="259" w:lineRule="auto"/>
              <w:ind w:left="0" w:right="0" w:firstLine="0"/>
            </w:pPr>
            <w:r>
              <w:rPr>
                <w:sz w:val="20"/>
              </w:rPr>
              <w:t xml:space="preserve">  </w:t>
            </w:r>
          </w:p>
          <w:p w14:paraId="07FA6767" w14:textId="77777777" w:rsidR="000F7A21" w:rsidRDefault="00821D81">
            <w:pPr>
              <w:spacing w:after="0" w:line="259" w:lineRule="auto"/>
              <w:ind w:left="0" w:right="0" w:firstLine="0"/>
            </w:pPr>
            <w:r>
              <w:rPr>
                <w:sz w:val="20"/>
              </w:rPr>
              <w:t xml:space="preserve">  </w:t>
            </w:r>
          </w:p>
          <w:p w14:paraId="2C5D7E29" w14:textId="61BE3761" w:rsidR="000F7A21" w:rsidRDefault="00821D81">
            <w:pPr>
              <w:spacing w:after="0" w:line="259" w:lineRule="auto"/>
              <w:ind w:left="1" w:right="0" w:firstLine="0"/>
            </w:pPr>
            <w:r>
              <w:rPr>
                <w:sz w:val="20"/>
              </w:rPr>
              <w:t>N=</w:t>
            </w:r>
            <w:r w:rsidR="00053D85">
              <w:rPr>
                <w:sz w:val="20"/>
              </w:rPr>
              <w:t>36</w:t>
            </w:r>
            <w:r>
              <w:rPr>
                <w:sz w:val="20"/>
              </w:rPr>
              <w:t xml:space="preserve"> </w:t>
            </w:r>
          </w:p>
        </w:tc>
        <w:tc>
          <w:tcPr>
            <w:tcW w:w="1967" w:type="dxa"/>
            <w:tcBorders>
              <w:top w:val="single" w:sz="4" w:space="0" w:color="000000"/>
              <w:left w:val="single" w:sz="4" w:space="0" w:color="000000"/>
              <w:bottom w:val="single" w:sz="15" w:space="0" w:color="FFFFFF"/>
              <w:right w:val="single" w:sz="4" w:space="0" w:color="000000"/>
            </w:tcBorders>
          </w:tcPr>
          <w:p w14:paraId="19BDB706" w14:textId="0F8939BA" w:rsidR="000F7A21" w:rsidRDefault="00053D85">
            <w:pPr>
              <w:spacing w:after="0" w:line="259" w:lineRule="auto"/>
              <w:ind w:left="1" w:right="0" w:firstLine="0"/>
            </w:pPr>
            <w:r>
              <w:rPr>
                <w:sz w:val="20"/>
              </w:rPr>
              <w:t>0</w:t>
            </w:r>
            <w:r w:rsidR="00603435">
              <w:rPr>
                <w:sz w:val="20"/>
              </w:rPr>
              <w:t xml:space="preserve">=Unsatisfactory </w:t>
            </w:r>
            <w:r w:rsidR="00603435">
              <w:t xml:space="preserve">  </w:t>
            </w:r>
          </w:p>
          <w:p w14:paraId="1E2329A3" w14:textId="2C2AEC39" w:rsidR="000F7A21" w:rsidRDefault="00053D85">
            <w:pPr>
              <w:spacing w:after="0" w:line="259" w:lineRule="auto"/>
              <w:ind w:left="1" w:right="0" w:firstLine="0"/>
            </w:pPr>
            <w:r>
              <w:rPr>
                <w:sz w:val="20"/>
              </w:rPr>
              <w:t>14</w:t>
            </w:r>
            <w:r w:rsidR="00603435">
              <w:rPr>
                <w:sz w:val="20"/>
              </w:rPr>
              <w:t xml:space="preserve">= Emerging </w:t>
            </w:r>
            <w:r w:rsidR="00603435">
              <w:t xml:space="preserve">  </w:t>
            </w:r>
          </w:p>
          <w:p w14:paraId="46011E7E" w14:textId="7C5B3E27" w:rsidR="000F7A21" w:rsidRDefault="00053D85" w:rsidP="00603435">
            <w:pPr>
              <w:spacing w:after="0" w:line="259" w:lineRule="auto"/>
              <w:ind w:left="152" w:right="0" w:firstLine="0"/>
            </w:pPr>
            <w:r>
              <w:rPr>
                <w:sz w:val="20"/>
              </w:rPr>
              <w:t>22</w:t>
            </w:r>
            <w:r w:rsidR="00603435">
              <w:rPr>
                <w:sz w:val="20"/>
              </w:rPr>
              <w:t xml:space="preserve">= Proficient </w:t>
            </w:r>
            <w:r w:rsidR="00603435">
              <w:t xml:space="preserve">  </w:t>
            </w:r>
          </w:p>
          <w:p w14:paraId="33FB9E2B" w14:textId="009826D0" w:rsidR="000F7A21" w:rsidRDefault="00053D85" w:rsidP="00603435">
            <w:pPr>
              <w:spacing w:after="0" w:line="259" w:lineRule="auto"/>
              <w:ind w:left="152" w:right="0" w:firstLine="0"/>
            </w:pPr>
            <w:r>
              <w:rPr>
                <w:sz w:val="20"/>
              </w:rPr>
              <w:t>0</w:t>
            </w:r>
            <w:r w:rsidR="00603435">
              <w:rPr>
                <w:sz w:val="20"/>
              </w:rPr>
              <w:t xml:space="preserve">=Distinguished </w:t>
            </w:r>
            <w:r w:rsidR="00603435">
              <w:t xml:space="preserve"> </w:t>
            </w:r>
            <w:r w:rsidR="00603435">
              <w:rPr>
                <w:sz w:val="20"/>
              </w:rPr>
              <w:t xml:space="preserve"> </w:t>
            </w:r>
          </w:p>
        </w:tc>
        <w:tc>
          <w:tcPr>
            <w:tcW w:w="1940" w:type="dxa"/>
            <w:tcBorders>
              <w:top w:val="single" w:sz="4" w:space="0" w:color="000000"/>
              <w:left w:val="single" w:sz="4" w:space="0" w:color="000000"/>
              <w:bottom w:val="single" w:sz="15" w:space="0" w:color="FFFFFF"/>
              <w:right w:val="single" w:sz="4" w:space="0" w:color="000000"/>
            </w:tcBorders>
          </w:tcPr>
          <w:p w14:paraId="56EF9BA8" w14:textId="22994A70" w:rsidR="000F7A21" w:rsidRDefault="00053D85">
            <w:pPr>
              <w:spacing w:after="0" w:line="259" w:lineRule="auto"/>
              <w:ind w:left="0" w:right="0" w:firstLine="0"/>
            </w:pPr>
            <w:r>
              <w:rPr>
                <w:sz w:val="20"/>
              </w:rPr>
              <w:t>0</w:t>
            </w:r>
            <w:r w:rsidR="00603435">
              <w:rPr>
                <w:sz w:val="20"/>
              </w:rPr>
              <w:t xml:space="preserve">= Unsatisfactory </w:t>
            </w:r>
            <w:r w:rsidR="00603435">
              <w:t xml:space="preserve">  </w:t>
            </w:r>
          </w:p>
          <w:p w14:paraId="4133532C" w14:textId="4F9333E5" w:rsidR="000F7A21" w:rsidRDefault="00EC0DF1">
            <w:pPr>
              <w:spacing w:after="0" w:line="259" w:lineRule="auto"/>
              <w:ind w:left="0" w:right="0" w:firstLine="0"/>
            </w:pPr>
            <w:r>
              <w:rPr>
                <w:sz w:val="20"/>
              </w:rPr>
              <w:t>1</w:t>
            </w:r>
            <w:r w:rsidR="00821D81">
              <w:rPr>
                <w:sz w:val="20"/>
              </w:rPr>
              <w:t xml:space="preserve"> = Emerging </w:t>
            </w:r>
            <w:r w:rsidR="00821D81">
              <w:t xml:space="preserve">  </w:t>
            </w:r>
          </w:p>
          <w:p w14:paraId="690AA256" w14:textId="7B822B60" w:rsidR="000F7A21" w:rsidRDefault="00053D85">
            <w:pPr>
              <w:spacing w:after="0" w:line="259" w:lineRule="auto"/>
              <w:ind w:left="0" w:right="0" w:firstLine="0"/>
            </w:pPr>
            <w:r>
              <w:rPr>
                <w:sz w:val="20"/>
              </w:rPr>
              <w:t>32</w:t>
            </w:r>
            <w:r w:rsidR="00603435">
              <w:rPr>
                <w:sz w:val="20"/>
              </w:rPr>
              <w:t xml:space="preserve"> =Proficient  </w:t>
            </w:r>
            <w:r w:rsidR="00603435">
              <w:t xml:space="preserve"> </w:t>
            </w:r>
          </w:p>
          <w:p w14:paraId="5802B7E6" w14:textId="04EBCC68" w:rsidR="000F7A21" w:rsidRDefault="00EC0DF1">
            <w:pPr>
              <w:spacing w:after="0" w:line="259" w:lineRule="auto"/>
              <w:ind w:left="0" w:right="0" w:firstLine="0"/>
            </w:pPr>
            <w:r>
              <w:rPr>
                <w:sz w:val="18"/>
              </w:rPr>
              <w:t>3</w:t>
            </w:r>
            <w:r w:rsidR="00603435">
              <w:rPr>
                <w:sz w:val="18"/>
              </w:rPr>
              <w:t xml:space="preserve">= Distinguished </w:t>
            </w:r>
            <w:r w:rsidR="00603435">
              <w:t xml:space="preserve">  </w:t>
            </w:r>
          </w:p>
          <w:p w14:paraId="7B55D9A7" w14:textId="77777777" w:rsidR="000F7A21" w:rsidRDefault="00821D81">
            <w:pPr>
              <w:spacing w:after="0" w:line="259" w:lineRule="auto"/>
              <w:ind w:left="2" w:right="0" w:firstLine="0"/>
            </w:pPr>
            <w:r>
              <w:rPr>
                <w:sz w:val="20"/>
              </w:rPr>
              <w:t xml:space="preserve"> </w:t>
            </w:r>
            <w:r>
              <w:t xml:space="preserve"> </w:t>
            </w:r>
            <w:r>
              <w:rPr>
                <w:sz w:val="20"/>
              </w:rPr>
              <w:t xml:space="preserve"> </w:t>
            </w:r>
          </w:p>
        </w:tc>
        <w:tc>
          <w:tcPr>
            <w:tcW w:w="1555" w:type="dxa"/>
            <w:tcBorders>
              <w:top w:val="single" w:sz="4" w:space="0" w:color="000000"/>
              <w:left w:val="single" w:sz="4" w:space="0" w:color="000000"/>
              <w:bottom w:val="single" w:sz="15" w:space="0" w:color="FFFFFF"/>
              <w:right w:val="single" w:sz="4" w:space="0" w:color="000000"/>
            </w:tcBorders>
          </w:tcPr>
          <w:p w14:paraId="278BD979" w14:textId="77777777" w:rsidR="000F7A21" w:rsidRDefault="00821D81">
            <w:pPr>
              <w:spacing w:after="0" w:line="259" w:lineRule="auto"/>
              <w:ind w:left="62" w:right="0" w:firstLine="0"/>
            </w:pPr>
            <w:r>
              <w:rPr>
                <w:sz w:val="20"/>
              </w:rPr>
              <w:t xml:space="preserve">Target 85% </w:t>
            </w:r>
          </w:p>
          <w:p w14:paraId="3B22CFE6" w14:textId="77777777" w:rsidR="000F7A21" w:rsidRDefault="00821D81">
            <w:pPr>
              <w:spacing w:after="0" w:line="259" w:lineRule="auto"/>
              <w:ind w:left="62" w:right="0" w:firstLine="0"/>
            </w:pPr>
            <w:r>
              <w:rPr>
                <w:sz w:val="20"/>
              </w:rPr>
              <w:t xml:space="preserve">Proficient or </w:t>
            </w:r>
          </w:p>
          <w:p w14:paraId="418E7555" w14:textId="77777777" w:rsidR="000F7A21" w:rsidRDefault="00821D81">
            <w:pPr>
              <w:spacing w:after="0" w:line="259" w:lineRule="auto"/>
              <w:ind w:left="62" w:right="0" w:firstLine="0"/>
            </w:pPr>
            <w:r>
              <w:rPr>
                <w:sz w:val="20"/>
              </w:rPr>
              <w:t xml:space="preserve">Greater on </w:t>
            </w:r>
          </w:p>
          <w:p w14:paraId="1138225C" w14:textId="77777777" w:rsidR="000F7A21" w:rsidRDefault="00821D81">
            <w:pPr>
              <w:spacing w:after="0" w:line="259" w:lineRule="auto"/>
              <w:ind w:left="62" w:right="0" w:firstLine="0"/>
            </w:pPr>
            <w:r>
              <w:rPr>
                <w:sz w:val="20"/>
              </w:rPr>
              <w:t xml:space="preserve">Second </w:t>
            </w:r>
          </w:p>
          <w:p w14:paraId="318AED27" w14:textId="77777777" w:rsidR="000F7A21" w:rsidRDefault="00821D81">
            <w:pPr>
              <w:spacing w:after="0" w:line="259" w:lineRule="auto"/>
              <w:ind w:left="62" w:right="0" w:firstLine="0"/>
            </w:pPr>
            <w:r>
              <w:rPr>
                <w:sz w:val="20"/>
              </w:rPr>
              <w:t xml:space="preserve">Assessment </w:t>
            </w:r>
          </w:p>
          <w:p w14:paraId="39B8C0D1" w14:textId="77777777" w:rsidR="000F7A21" w:rsidRDefault="00821D81">
            <w:pPr>
              <w:spacing w:after="0" w:line="259" w:lineRule="auto"/>
              <w:ind w:left="62" w:right="0" w:firstLine="0"/>
            </w:pPr>
            <w:r>
              <w:rPr>
                <w:sz w:val="20"/>
              </w:rPr>
              <w:t xml:space="preserve"> </w:t>
            </w:r>
          </w:p>
          <w:p w14:paraId="7FC9EEFC" w14:textId="77777777" w:rsidR="000F7A21" w:rsidRDefault="00821D81">
            <w:pPr>
              <w:spacing w:after="0" w:line="259" w:lineRule="auto"/>
              <w:ind w:left="62" w:right="0" w:firstLine="0"/>
            </w:pPr>
            <w:r>
              <w:rPr>
                <w:sz w:val="20"/>
              </w:rPr>
              <w:t xml:space="preserve">Actual: </w:t>
            </w:r>
          </w:p>
          <w:p w14:paraId="00E22A51" w14:textId="7D0D308C" w:rsidR="000F7A21" w:rsidRDefault="0039490F">
            <w:pPr>
              <w:spacing w:after="0" w:line="259" w:lineRule="auto"/>
              <w:ind w:left="62" w:right="0" w:firstLine="0"/>
            </w:pPr>
            <w:r>
              <w:rPr>
                <w:sz w:val="20"/>
              </w:rPr>
              <w:t>97</w:t>
            </w:r>
            <w:r w:rsidR="00821D81">
              <w:rPr>
                <w:sz w:val="20"/>
              </w:rPr>
              <w:t xml:space="preserve">% </w:t>
            </w:r>
          </w:p>
          <w:p w14:paraId="7F7E2722" w14:textId="77777777" w:rsidR="000F7A21" w:rsidRDefault="00821D81">
            <w:pPr>
              <w:spacing w:after="0" w:line="259" w:lineRule="auto"/>
              <w:ind w:left="62" w:right="0" w:firstLine="0"/>
            </w:pPr>
            <w:r>
              <w:rPr>
                <w:sz w:val="20"/>
              </w:rPr>
              <w:t xml:space="preserve"> </w:t>
            </w:r>
          </w:p>
          <w:p w14:paraId="25B04F05" w14:textId="77777777" w:rsidR="000F7A21" w:rsidRDefault="00821D81">
            <w:pPr>
              <w:spacing w:after="0" w:line="259" w:lineRule="auto"/>
              <w:ind w:left="62" w:right="0" w:firstLine="0"/>
            </w:pPr>
            <w:r>
              <w:rPr>
                <w:b/>
                <w:sz w:val="20"/>
              </w:rPr>
              <w:t xml:space="preserve">Target Met </w:t>
            </w:r>
          </w:p>
          <w:p w14:paraId="77D44802" w14:textId="77777777" w:rsidR="000F7A21" w:rsidRDefault="00821D81">
            <w:pPr>
              <w:spacing w:after="0" w:line="259" w:lineRule="auto"/>
              <w:ind w:left="62" w:right="0" w:firstLine="0"/>
            </w:pPr>
            <w:r>
              <w:rPr>
                <w:sz w:val="20"/>
              </w:rPr>
              <w:t xml:space="preserve"> </w:t>
            </w:r>
          </w:p>
        </w:tc>
      </w:tr>
      <w:tr w:rsidR="000F7A21" w14:paraId="364266FB" w14:textId="77777777">
        <w:trPr>
          <w:trHeight w:val="2764"/>
        </w:trPr>
        <w:tc>
          <w:tcPr>
            <w:tcW w:w="1717" w:type="dxa"/>
            <w:tcBorders>
              <w:top w:val="single" w:sz="15" w:space="0" w:color="FFFFFF"/>
              <w:left w:val="single" w:sz="4" w:space="0" w:color="000000"/>
              <w:bottom w:val="single" w:sz="4" w:space="0" w:color="000000"/>
              <w:right w:val="single" w:sz="4" w:space="0" w:color="000000"/>
            </w:tcBorders>
          </w:tcPr>
          <w:p w14:paraId="6C671F8E" w14:textId="77777777" w:rsidR="000F7A21" w:rsidRDefault="00821D81">
            <w:pPr>
              <w:spacing w:after="0" w:line="259" w:lineRule="auto"/>
              <w:ind w:left="58" w:right="0" w:firstLine="0"/>
            </w:pPr>
            <w:r>
              <w:rPr>
                <w:b/>
                <w:sz w:val="20"/>
              </w:rPr>
              <w:t xml:space="preserve">Program </w:t>
            </w:r>
          </w:p>
          <w:p w14:paraId="4B328E4F" w14:textId="77777777" w:rsidR="000F7A21" w:rsidRDefault="00821D81">
            <w:pPr>
              <w:spacing w:after="28" w:line="233" w:lineRule="auto"/>
              <w:ind w:left="58" w:right="0" w:firstLine="11"/>
            </w:pPr>
            <w:r>
              <w:rPr>
                <w:b/>
                <w:sz w:val="20"/>
              </w:rPr>
              <w:t xml:space="preserve">Objective #7 </w:t>
            </w:r>
            <w:r>
              <w:rPr>
                <w:sz w:val="20"/>
              </w:rPr>
              <w:t xml:space="preserve">Abide by relevant ethics, laws, and standards of professional practice </w:t>
            </w:r>
          </w:p>
          <w:p w14:paraId="6D8A5320" w14:textId="77777777" w:rsidR="000F7A21" w:rsidRDefault="00821D81">
            <w:pPr>
              <w:spacing w:after="0" w:line="259" w:lineRule="auto"/>
              <w:ind w:left="58" w:right="0" w:firstLine="0"/>
            </w:pPr>
            <w:r>
              <w:rPr>
                <w:b/>
                <w:sz w:val="20"/>
              </w:rPr>
              <w:t xml:space="preserve"> </w:t>
            </w:r>
          </w:p>
        </w:tc>
        <w:tc>
          <w:tcPr>
            <w:tcW w:w="2201" w:type="dxa"/>
            <w:tcBorders>
              <w:top w:val="single" w:sz="15" w:space="0" w:color="FFFFFF"/>
              <w:left w:val="single" w:sz="4" w:space="0" w:color="000000"/>
              <w:bottom w:val="single" w:sz="4" w:space="0" w:color="000000"/>
              <w:right w:val="single" w:sz="4" w:space="0" w:color="000000"/>
            </w:tcBorders>
          </w:tcPr>
          <w:p w14:paraId="6EA3D813" w14:textId="77777777" w:rsidR="000F7A21" w:rsidRDefault="00821D81">
            <w:pPr>
              <w:spacing w:after="31" w:line="228" w:lineRule="auto"/>
              <w:ind w:left="11" w:right="0" w:hanging="11"/>
            </w:pPr>
            <w:r>
              <w:rPr>
                <w:b/>
                <w:sz w:val="20"/>
              </w:rPr>
              <w:t xml:space="preserve">Key Performance Indicator 6.2 </w:t>
            </w:r>
            <w:r>
              <w:t xml:space="preserve"> </w:t>
            </w:r>
          </w:p>
          <w:p w14:paraId="1EA54F02" w14:textId="77777777" w:rsidR="000F7A21" w:rsidRDefault="00821D81">
            <w:pPr>
              <w:spacing w:after="37" w:line="229" w:lineRule="auto"/>
              <w:ind w:left="11" w:right="0" w:hanging="11"/>
            </w:pPr>
            <w:r>
              <w:rPr>
                <w:sz w:val="20"/>
                <w:u w:val="single" w:color="000000"/>
              </w:rPr>
              <w:t>Skill</w:t>
            </w:r>
            <w:r>
              <w:rPr>
                <w:sz w:val="20"/>
              </w:rPr>
              <w:t xml:space="preserve">: Students will demonstrate their understanding by facilitating a group using ethical and culturally relevant strategies. </w:t>
            </w:r>
            <w:r>
              <w:t xml:space="preserve">  </w:t>
            </w:r>
          </w:p>
          <w:p w14:paraId="46D4CE2D" w14:textId="77777777" w:rsidR="000F7A21" w:rsidRDefault="00821D81">
            <w:pPr>
              <w:spacing w:after="0" w:line="259" w:lineRule="auto"/>
              <w:ind w:left="0" w:right="0" w:firstLine="0"/>
            </w:pPr>
            <w:r>
              <w:rPr>
                <w:sz w:val="20"/>
              </w:rPr>
              <w:t xml:space="preserve"> </w:t>
            </w:r>
            <w:r>
              <w:t xml:space="preserve">  </w:t>
            </w:r>
          </w:p>
          <w:p w14:paraId="6CF67501" w14:textId="6C05FB16" w:rsidR="000F7A21" w:rsidRDefault="00821D81">
            <w:pPr>
              <w:spacing w:after="0" w:line="259" w:lineRule="auto"/>
              <w:ind w:left="0" w:right="0" w:firstLine="0"/>
            </w:pPr>
            <w:r>
              <w:rPr>
                <w:sz w:val="20"/>
              </w:rPr>
              <w:t>(</w:t>
            </w:r>
            <w:r w:rsidR="00E74BEE">
              <w:rPr>
                <w:sz w:val="20"/>
              </w:rPr>
              <w:t>3.F.7, 3.F.8, 3.F.9</w:t>
            </w:r>
            <w:r>
              <w:rPr>
                <w:sz w:val="20"/>
              </w:rPr>
              <w:t xml:space="preserve">.) </w:t>
            </w:r>
            <w:r>
              <w:t xml:space="preserve">  </w:t>
            </w:r>
            <w:r>
              <w:rPr>
                <w:b/>
                <w:sz w:val="20"/>
              </w:rPr>
              <w:t xml:space="preserve"> </w:t>
            </w:r>
          </w:p>
        </w:tc>
        <w:tc>
          <w:tcPr>
            <w:tcW w:w="1615" w:type="dxa"/>
            <w:tcBorders>
              <w:top w:val="single" w:sz="15" w:space="0" w:color="FFFFFF"/>
              <w:left w:val="single" w:sz="4" w:space="0" w:color="000000"/>
              <w:bottom w:val="single" w:sz="4" w:space="0" w:color="000000"/>
              <w:right w:val="single" w:sz="4" w:space="0" w:color="000000"/>
            </w:tcBorders>
          </w:tcPr>
          <w:p w14:paraId="45F38D57" w14:textId="77777777" w:rsidR="000F7A21" w:rsidRDefault="00821D81">
            <w:pPr>
              <w:spacing w:after="0" w:line="259" w:lineRule="auto"/>
              <w:ind w:left="0" w:right="0" w:firstLine="0"/>
            </w:pPr>
            <w:r>
              <w:rPr>
                <w:sz w:val="18"/>
              </w:rPr>
              <w:t xml:space="preserve">COUN </w:t>
            </w:r>
            <w:r>
              <w:t xml:space="preserve"> </w:t>
            </w:r>
          </w:p>
          <w:p w14:paraId="2B8224B0" w14:textId="77777777" w:rsidR="000F7A21" w:rsidRDefault="00821D81">
            <w:pPr>
              <w:spacing w:after="2" w:line="259" w:lineRule="auto"/>
              <w:ind w:left="11" w:right="0" w:firstLine="0"/>
            </w:pPr>
            <w:r>
              <w:rPr>
                <w:sz w:val="18"/>
              </w:rPr>
              <w:t xml:space="preserve">5393: </w:t>
            </w:r>
            <w:r>
              <w:t xml:space="preserve"> </w:t>
            </w:r>
          </w:p>
          <w:p w14:paraId="3AC644DC" w14:textId="77777777" w:rsidR="000F7A21" w:rsidRDefault="00821D81">
            <w:pPr>
              <w:spacing w:after="0" w:line="259" w:lineRule="auto"/>
              <w:ind w:left="1" w:right="0" w:firstLine="0"/>
            </w:pPr>
            <w:r>
              <w:rPr>
                <w:sz w:val="18"/>
              </w:rPr>
              <w:t xml:space="preserve">Practicum </w:t>
            </w:r>
            <w:r>
              <w:t xml:space="preserve"> </w:t>
            </w:r>
            <w:r>
              <w:rPr>
                <w:sz w:val="18"/>
              </w:rPr>
              <w:t xml:space="preserve"> </w:t>
            </w:r>
          </w:p>
          <w:p w14:paraId="634C8C5A" w14:textId="77777777" w:rsidR="000F7A21" w:rsidRDefault="00821D81">
            <w:pPr>
              <w:spacing w:after="0" w:line="259" w:lineRule="auto"/>
              <w:ind w:left="1" w:right="0" w:firstLine="0"/>
            </w:pPr>
            <w:r>
              <w:t xml:space="preserve"> </w:t>
            </w:r>
          </w:p>
          <w:p w14:paraId="0AB15022" w14:textId="77777777" w:rsidR="000F7A21" w:rsidRDefault="00821D81">
            <w:pPr>
              <w:spacing w:after="0" w:line="259" w:lineRule="auto"/>
              <w:ind w:left="1" w:right="0" w:firstLine="0"/>
            </w:pPr>
            <w:r>
              <w:rPr>
                <w:i/>
                <w:sz w:val="20"/>
              </w:rPr>
              <w:t xml:space="preserve">Practicum </w:t>
            </w:r>
          </w:p>
          <w:p w14:paraId="4F5BF05B" w14:textId="77777777" w:rsidR="000F7A21" w:rsidRDefault="00821D81">
            <w:pPr>
              <w:spacing w:after="0" w:line="259" w:lineRule="auto"/>
              <w:ind w:left="1" w:right="0" w:firstLine="0"/>
            </w:pPr>
            <w:r>
              <w:rPr>
                <w:i/>
                <w:sz w:val="20"/>
              </w:rPr>
              <w:t xml:space="preserve">Evaluations </w:t>
            </w:r>
          </w:p>
        </w:tc>
        <w:tc>
          <w:tcPr>
            <w:tcW w:w="1513" w:type="dxa"/>
            <w:tcBorders>
              <w:top w:val="single" w:sz="15" w:space="0" w:color="FFFFFF"/>
              <w:left w:val="single" w:sz="4" w:space="0" w:color="000000"/>
              <w:bottom w:val="single" w:sz="4" w:space="0" w:color="000000"/>
              <w:right w:val="single" w:sz="4" w:space="0" w:color="000000"/>
            </w:tcBorders>
          </w:tcPr>
          <w:p w14:paraId="1520C241" w14:textId="5093290A" w:rsidR="000F7A21" w:rsidRDefault="00821D81">
            <w:pPr>
              <w:spacing w:after="0" w:line="259" w:lineRule="auto"/>
              <w:ind w:left="0" w:right="0" w:firstLine="0"/>
            </w:pPr>
            <w:r>
              <w:rPr>
                <w:sz w:val="20"/>
              </w:rPr>
              <w:t xml:space="preserve">Fall </w:t>
            </w:r>
            <w:r w:rsidR="003E4D2F">
              <w:rPr>
                <w:sz w:val="20"/>
              </w:rPr>
              <w:t>202</w:t>
            </w:r>
            <w:r w:rsidR="00E5151E">
              <w:rPr>
                <w:sz w:val="20"/>
              </w:rPr>
              <w:t>4</w:t>
            </w:r>
            <w:r>
              <w:rPr>
                <w:sz w:val="20"/>
              </w:rPr>
              <w:t xml:space="preserve">  </w:t>
            </w:r>
          </w:p>
          <w:p w14:paraId="24C9005F" w14:textId="77777777" w:rsidR="000F7A21" w:rsidRDefault="00821D81">
            <w:pPr>
              <w:spacing w:after="0" w:line="259" w:lineRule="auto"/>
              <w:ind w:left="0" w:right="0" w:firstLine="0"/>
            </w:pPr>
            <w:r>
              <w:rPr>
                <w:sz w:val="20"/>
              </w:rPr>
              <w:t xml:space="preserve">  </w:t>
            </w:r>
          </w:p>
          <w:p w14:paraId="4E1FFE4C" w14:textId="77777777" w:rsidR="000F7A21" w:rsidRDefault="00821D81">
            <w:pPr>
              <w:spacing w:after="0" w:line="259" w:lineRule="auto"/>
              <w:ind w:left="0" w:right="0" w:firstLine="0"/>
            </w:pPr>
            <w:r>
              <w:rPr>
                <w:sz w:val="20"/>
              </w:rPr>
              <w:t xml:space="preserve">Spring  </w:t>
            </w:r>
          </w:p>
          <w:p w14:paraId="3C6B95E2" w14:textId="68D5A071" w:rsidR="000F7A21" w:rsidRDefault="003E4D2F">
            <w:pPr>
              <w:spacing w:after="0" w:line="259" w:lineRule="auto"/>
              <w:ind w:left="11" w:right="0" w:firstLine="0"/>
            </w:pPr>
            <w:r>
              <w:rPr>
                <w:sz w:val="20"/>
              </w:rPr>
              <w:t>202</w:t>
            </w:r>
            <w:r w:rsidR="00E5151E">
              <w:rPr>
                <w:sz w:val="20"/>
              </w:rPr>
              <w:t>5</w:t>
            </w:r>
          </w:p>
          <w:p w14:paraId="0661C4A4" w14:textId="77777777" w:rsidR="000F7A21" w:rsidRDefault="00821D81">
            <w:pPr>
              <w:spacing w:after="0" w:line="259" w:lineRule="auto"/>
              <w:ind w:left="0" w:right="0" w:firstLine="0"/>
            </w:pPr>
            <w:r>
              <w:rPr>
                <w:sz w:val="20"/>
              </w:rPr>
              <w:t xml:space="preserve">  </w:t>
            </w:r>
          </w:p>
          <w:p w14:paraId="6FC16A44" w14:textId="77777777" w:rsidR="000F7A21" w:rsidRDefault="00821D81">
            <w:pPr>
              <w:spacing w:after="0" w:line="259" w:lineRule="auto"/>
              <w:ind w:left="0" w:right="0" w:firstLine="0"/>
            </w:pPr>
            <w:r>
              <w:rPr>
                <w:sz w:val="20"/>
              </w:rPr>
              <w:t xml:space="preserve">Summer  </w:t>
            </w:r>
          </w:p>
          <w:p w14:paraId="6A16B6B9" w14:textId="75B241A9" w:rsidR="000F7A21" w:rsidRDefault="003E4D2F">
            <w:pPr>
              <w:spacing w:after="0" w:line="259" w:lineRule="auto"/>
              <w:ind w:left="11" w:right="0" w:firstLine="0"/>
            </w:pPr>
            <w:r>
              <w:rPr>
                <w:sz w:val="20"/>
              </w:rPr>
              <w:t>202</w:t>
            </w:r>
            <w:r w:rsidR="00E5151E">
              <w:rPr>
                <w:sz w:val="20"/>
              </w:rPr>
              <w:t>5</w:t>
            </w:r>
            <w:r>
              <w:rPr>
                <w:sz w:val="20"/>
              </w:rPr>
              <w:t xml:space="preserve"> </w:t>
            </w:r>
          </w:p>
          <w:p w14:paraId="046CD983" w14:textId="77777777" w:rsidR="000F7A21" w:rsidRDefault="00821D81">
            <w:pPr>
              <w:spacing w:after="0" w:line="259" w:lineRule="auto"/>
              <w:ind w:left="0" w:right="0" w:firstLine="0"/>
            </w:pPr>
            <w:r>
              <w:rPr>
                <w:sz w:val="20"/>
              </w:rPr>
              <w:t xml:space="preserve">  </w:t>
            </w:r>
          </w:p>
          <w:p w14:paraId="5EE12532" w14:textId="77777777" w:rsidR="000F7A21" w:rsidRDefault="00821D81">
            <w:pPr>
              <w:spacing w:after="0" w:line="259" w:lineRule="auto"/>
              <w:ind w:left="0" w:right="0" w:firstLine="0"/>
            </w:pPr>
            <w:r>
              <w:rPr>
                <w:sz w:val="20"/>
              </w:rPr>
              <w:t xml:space="preserve">  </w:t>
            </w:r>
          </w:p>
          <w:p w14:paraId="7E5CC840" w14:textId="1832E714" w:rsidR="000F7A21" w:rsidRDefault="00821D81">
            <w:pPr>
              <w:spacing w:after="0" w:line="259" w:lineRule="auto"/>
              <w:ind w:left="1" w:right="0" w:firstLine="0"/>
            </w:pPr>
            <w:r>
              <w:rPr>
                <w:sz w:val="20"/>
              </w:rPr>
              <w:t>N=</w:t>
            </w:r>
            <w:r w:rsidR="00CA2EFB">
              <w:rPr>
                <w:sz w:val="20"/>
              </w:rPr>
              <w:t>27</w:t>
            </w:r>
            <w:r>
              <w:rPr>
                <w:sz w:val="20"/>
              </w:rPr>
              <w:t xml:space="preserve"> </w:t>
            </w:r>
          </w:p>
        </w:tc>
        <w:tc>
          <w:tcPr>
            <w:tcW w:w="1967" w:type="dxa"/>
            <w:tcBorders>
              <w:top w:val="single" w:sz="15" w:space="0" w:color="FFFFFF"/>
              <w:left w:val="single" w:sz="4" w:space="0" w:color="000000"/>
              <w:bottom w:val="single" w:sz="4" w:space="0" w:color="000000"/>
              <w:right w:val="single" w:sz="4" w:space="0" w:color="000000"/>
            </w:tcBorders>
          </w:tcPr>
          <w:p w14:paraId="487B3E54" w14:textId="77777777" w:rsidR="000F7A21" w:rsidRDefault="00821D81">
            <w:pPr>
              <w:spacing w:after="0" w:line="259" w:lineRule="auto"/>
              <w:ind w:left="1" w:right="0" w:firstLine="0"/>
            </w:pPr>
            <w:r>
              <w:rPr>
                <w:sz w:val="20"/>
              </w:rPr>
              <w:t>0=Unsatisfactory</w:t>
            </w:r>
            <w:r>
              <w:t xml:space="preserve">  </w:t>
            </w:r>
          </w:p>
          <w:p w14:paraId="3B12F8C1" w14:textId="3E6F1525" w:rsidR="000F7A21" w:rsidRDefault="00CA2EFB">
            <w:pPr>
              <w:spacing w:after="0" w:line="259" w:lineRule="auto"/>
              <w:ind w:left="1" w:right="0" w:firstLine="0"/>
            </w:pPr>
            <w:r>
              <w:rPr>
                <w:sz w:val="20"/>
              </w:rPr>
              <w:t>13</w:t>
            </w:r>
            <w:r w:rsidR="00821D81">
              <w:rPr>
                <w:sz w:val="20"/>
              </w:rPr>
              <w:t>= Emerging</w:t>
            </w:r>
            <w:r w:rsidR="00821D81">
              <w:t xml:space="preserve">  </w:t>
            </w:r>
          </w:p>
          <w:p w14:paraId="61DDCE97" w14:textId="418E3992" w:rsidR="000F7A21" w:rsidRDefault="00CA2EFB">
            <w:pPr>
              <w:spacing w:after="0" w:line="259" w:lineRule="auto"/>
              <w:ind w:left="1" w:right="0" w:firstLine="0"/>
            </w:pPr>
            <w:r>
              <w:rPr>
                <w:sz w:val="20"/>
              </w:rPr>
              <w:t>14</w:t>
            </w:r>
            <w:r w:rsidR="00821D81">
              <w:rPr>
                <w:sz w:val="20"/>
              </w:rPr>
              <w:t>= Proficient</w:t>
            </w:r>
            <w:r w:rsidR="00821D81">
              <w:t xml:space="preserve">  </w:t>
            </w:r>
          </w:p>
          <w:p w14:paraId="154B65D4" w14:textId="77777777" w:rsidR="000F7A21" w:rsidRDefault="00821D81">
            <w:pPr>
              <w:spacing w:after="0" w:line="259" w:lineRule="auto"/>
              <w:ind w:left="2" w:right="0" w:firstLine="0"/>
            </w:pPr>
            <w:r>
              <w:rPr>
                <w:sz w:val="20"/>
              </w:rPr>
              <w:t>0=Distinguished</w:t>
            </w:r>
            <w:r>
              <w:t xml:space="preserve"> </w:t>
            </w:r>
            <w:r>
              <w:rPr>
                <w:sz w:val="20"/>
              </w:rPr>
              <w:t xml:space="preserve"> </w:t>
            </w:r>
          </w:p>
        </w:tc>
        <w:tc>
          <w:tcPr>
            <w:tcW w:w="1940" w:type="dxa"/>
            <w:tcBorders>
              <w:top w:val="single" w:sz="15" w:space="0" w:color="FFFFFF"/>
              <w:left w:val="single" w:sz="4" w:space="0" w:color="000000"/>
              <w:bottom w:val="single" w:sz="4" w:space="0" w:color="000000"/>
              <w:right w:val="single" w:sz="4" w:space="0" w:color="000000"/>
            </w:tcBorders>
          </w:tcPr>
          <w:p w14:paraId="088E29DF" w14:textId="77777777" w:rsidR="000F7A21" w:rsidRDefault="00821D81">
            <w:pPr>
              <w:spacing w:after="0" w:line="259" w:lineRule="auto"/>
              <w:ind w:left="0" w:right="0" w:firstLine="0"/>
            </w:pPr>
            <w:r>
              <w:rPr>
                <w:sz w:val="20"/>
              </w:rPr>
              <w:t>0=Unsatisfactory</w:t>
            </w:r>
            <w:r>
              <w:t xml:space="preserve">  </w:t>
            </w:r>
          </w:p>
          <w:p w14:paraId="50E8F7CC" w14:textId="77777777" w:rsidR="000F7A21" w:rsidRDefault="00821D81">
            <w:pPr>
              <w:spacing w:after="0" w:line="259" w:lineRule="auto"/>
              <w:ind w:left="0" w:right="0" w:firstLine="0"/>
            </w:pPr>
            <w:r>
              <w:rPr>
                <w:sz w:val="20"/>
              </w:rPr>
              <w:t>0 = Emerging</w:t>
            </w:r>
            <w:r>
              <w:t xml:space="preserve">  </w:t>
            </w:r>
          </w:p>
          <w:p w14:paraId="14773843" w14:textId="5155E356" w:rsidR="000F7A21" w:rsidRDefault="00821D81">
            <w:pPr>
              <w:spacing w:after="0" w:line="259" w:lineRule="auto"/>
              <w:ind w:left="0" w:right="0" w:firstLine="0"/>
            </w:pPr>
            <w:r>
              <w:rPr>
                <w:sz w:val="20"/>
              </w:rPr>
              <w:t xml:space="preserve"> </w:t>
            </w:r>
            <w:r w:rsidR="00CA2EFB">
              <w:rPr>
                <w:sz w:val="20"/>
              </w:rPr>
              <w:t>24</w:t>
            </w:r>
            <w:r>
              <w:rPr>
                <w:sz w:val="20"/>
              </w:rPr>
              <w:t xml:space="preserve">=Proficient </w:t>
            </w:r>
            <w:r>
              <w:t xml:space="preserve"> </w:t>
            </w:r>
          </w:p>
          <w:p w14:paraId="3CB60C13" w14:textId="69BFA14E" w:rsidR="000F7A21" w:rsidRDefault="00CA2EFB">
            <w:pPr>
              <w:spacing w:after="0" w:line="259" w:lineRule="auto"/>
              <w:ind w:left="0" w:right="0" w:firstLine="0"/>
            </w:pPr>
            <w:r>
              <w:rPr>
                <w:sz w:val="18"/>
              </w:rPr>
              <w:t>3</w:t>
            </w:r>
            <w:r w:rsidR="00821D81">
              <w:rPr>
                <w:sz w:val="18"/>
              </w:rPr>
              <w:t>= Distinguished</w:t>
            </w:r>
            <w:r w:rsidR="00821D81">
              <w:t xml:space="preserve">  </w:t>
            </w:r>
          </w:p>
          <w:p w14:paraId="2EFA1569" w14:textId="77777777" w:rsidR="000F7A21" w:rsidRDefault="00821D81">
            <w:pPr>
              <w:spacing w:after="0" w:line="259" w:lineRule="auto"/>
              <w:ind w:left="2" w:right="0" w:firstLine="0"/>
            </w:pPr>
            <w:r>
              <w:t xml:space="preserve"> </w:t>
            </w:r>
            <w:r>
              <w:rPr>
                <w:sz w:val="20"/>
              </w:rPr>
              <w:t xml:space="preserve"> </w:t>
            </w:r>
          </w:p>
        </w:tc>
        <w:tc>
          <w:tcPr>
            <w:tcW w:w="1555" w:type="dxa"/>
            <w:tcBorders>
              <w:top w:val="single" w:sz="15" w:space="0" w:color="FFFFFF"/>
              <w:left w:val="single" w:sz="4" w:space="0" w:color="000000"/>
              <w:bottom w:val="single" w:sz="4" w:space="0" w:color="000000"/>
              <w:right w:val="single" w:sz="4" w:space="0" w:color="000000"/>
            </w:tcBorders>
          </w:tcPr>
          <w:p w14:paraId="4B14352F" w14:textId="77777777" w:rsidR="000F7A21" w:rsidRDefault="00821D81">
            <w:pPr>
              <w:spacing w:after="0" w:line="259" w:lineRule="auto"/>
              <w:ind w:left="62" w:right="0" w:firstLine="0"/>
            </w:pPr>
            <w:r>
              <w:rPr>
                <w:sz w:val="20"/>
              </w:rPr>
              <w:t xml:space="preserve">Target 85% </w:t>
            </w:r>
          </w:p>
          <w:p w14:paraId="61493652" w14:textId="77777777" w:rsidR="000F7A21" w:rsidRDefault="00821D81">
            <w:pPr>
              <w:spacing w:after="0" w:line="259" w:lineRule="auto"/>
              <w:ind w:left="62" w:right="0" w:firstLine="0"/>
            </w:pPr>
            <w:r>
              <w:rPr>
                <w:sz w:val="20"/>
              </w:rPr>
              <w:t xml:space="preserve">Proficient or </w:t>
            </w:r>
          </w:p>
          <w:p w14:paraId="50B5D75B" w14:textId="77777777" w:rsidR="000F7A21" w:rsidRDefault="00821D81">
            <w:pPr>
              <w:spacing w:after="0" w:line="259" w:lineRule="auto"/>
              <w:ind w:left="62" w:right="0" w:firstLine="0"/>
            </w:pPr>
            <w:r>
              <w:rPr>
                <w:sz w:val="20"/>
              </w:rPr>
              <w:t xml:space="preserve">Greater on </w:t>
            </w:r>
          </w:p>
          <w:p w14:paraId="6B13A9A7" w14:textId="77777777" w:rsidR="000F7A21" w:rsidRDefault="00821D81">
            <w:pPr>
              <w:spacing w:after="0" w:line="259" w:lineRule="auto"/>
              <w:ind w:left="62" w:right="0" w:firstLine="0"/>
            </w:pPr>
            <w:r>
              <w:rPr>
                <w:sz w:val="20"/>
              </w:rPr>
              <w:t xml:space="preserve">Second </w:t>
            </w:r>
          </w:p>
          <w:p w14:paraId="6C606593" w14:textId="77777777" w:rsidR="000F7A21" w:rsidRDefault="00821D81">
            <w:pPr>
              <w:spacing w:after="0" w:line="259" w:lineRule="auto"/>
              <w:ind w:left="62" w:right="0" w:firstLine="0"/>
            </w:pPr>
            <w:r>
              <w:rPr>
                <w:sz w:val="20"/>
              </w:rPr>
              <w:t xml:space="preserve">Assessment </w:t>
            </w:r>
          </w:p>
          <w:p w14:paraId="4925A69F" w14:textId="77777777" w:rsidR="000F7A21" w:rsidRDefault="00821D81">
            <w:pPr>
              <w:spacing w:after="0" w:line="259" w:lineRule="auto"/>
              <w:ind w:left="62" w:right="0" w:firstLine="0"/>
            </w:pPr>
            <w:r>
              <w:rPr>
                <w:sz w:val="20"/>
              </w:rPr>
              <w:t xml:space="preserve"> </w:t>
            </w:r>
          </w:p>
          <w:p w14:paraId="44760318" w14:textId="77777777" w:rsidR="000F7A21" w:rsidRDefault="00821D81">
            <w:pPr>
              <w:spacing w:after="0" w:line="259" w:lineRule="auto"/>
              <w:ind w:left="62" w:right="0" w:firstLine="0"/>
            </w:pPr>
            <w:r>
              <w:rPr>
                <w:sz w:val="20"/>
              </w:rPr>
              <w:t xml:space="preserve">Actual: </w:t>
            </w:r>
          </w:p>
          <w:p w14:paraId="7E6187AE" w14:textId="77777777" w:rsidR="000F7A21" w:rsidRDefault="00821D81">
            <w:pPr>
              <w:spacing w:after="0" w:line="259" w:lineRule="auto"/>
              <w:ind w:left="62" w:right="0" w:firstLine="0"/>
            </w:pPr>
            <w:r>
              <w:rPr>
                <w:sz w:val="20"/>
              </w:rPr>
              <w:t xml:space="preserve">100% </w:t>
            </w:r>
          </w:p>
          <w:p w14:paraId="7E9F27DA" w14:textId="77777777" w:rsidR="000F7A21" w:rsidRDefault="00821D81">
            <w:pPr>
              <w:spacing w:after="0" w:line="259" w:lineRule="auto"/>
              <w:ind w:left="62" w:right="0" w:firstLine="0"/>
            </w:pPr>
            <w:r>
              <w:rPr>
                <w:sz w:val="20"/>
              </w:rPr>
              <w:t xml:space="preserve"> </w:t>
            </w:r>
          </w:p>
          <w:p w14:paraId="3AC8C9F6" w14:textId="77777777" w:rsidR="000F7A21" w:rsidRDefault="00821D81">
            <w:pPr>
              <w:spacing w:after="0" w:line="259" w:lineRule="auto"/>
              <w:ind w:left="62" w:right="0" w:firstLine="0"/>
            </w:pPr>
            <w:r>
              <w:rPr>
                <w:b/>
                <w:sz w:val="20"/>
              </w:rPr>
              <w:t xml:space="preserve">Target Met </w:t>
            </w:r>
          </w:p>
          <w:p w14:paraId="43F8AE45" w14:textId="77777777" w:rsidR="000F7A21" w:rsidRDefault="00821D81">
            <w:pPr>
              <w:spacing w:after="0" w:line="259" w:lineRule="auto"/>
              <w:ind w:left="62" w:right="0" w:firstLine="0"/>
            </w:pPr>
            <w:r>
              <w:rPr>
                <w:sz w:val="20"/>
              </w:rPr>
              <w:t xml:space="preserve"> </w:t>
            </w:r>
          </w:p>
        </w:tc>
      </w:tr>
      <w:tr w:rsidR="000F7A21" w14:paraId="3AD1E241" w14:textId="77777777">
        <w:trPr>
          <w:trHeight w:val="1756"/>
        </w:trPr>
        <w:tc>
          <w:tcPr>
            <w:tcW w:w="1717" w:type="dxa"/>
            <w:tcBorders>
              <w:top w:val="single" w:sz="4" w:space="0" w:color="000000"/>
              <w:left w:val="single" w:sz="4" w:space="0" w:color="000000"/>
              <w:bottom w:val="single" w:sz="4" w:space="0" w:color="000000"/>
              <w:right w:val="single" w:sz="4" w:space="0" w:color="000000"/>
            </w:tcBorders>
            <w:shd w:val="clear" w:color="auto" w:fill="BDD6EE"/>
          </w:tcPr>
          <w:p w14:paraId="2C7583D3" w14:textId="77777777" w:rsidR="000F7A21" w:rsidRDefault="00821D81">
            <w:pPr>
              <w:spacing w:after="0" w:line="259" w:lineRule="auto"/>
              <w:ind w:left="58" w:right="0" w:firstLine="0"/>
            </w:pPr>
            <w:r>
              <w:rPr>
                <w:b/>
                <w:sz w:val="18"/>
              </w:rPr>
              <w:lastRenderedPageBreak/>
              <w:t xml:space="preserve">PROGRAM </w:t>
            </w:r>
          </w:p>
          <w:p w14:paraId="334F0AEC" w14:textId="77777777" w:rsidR="000F7A21" w:rsidRDefault="00821D81">
            <w:pPr>
              <w:spacing w:after="0" w:line="259" w:lineRule="auto"/>
              <w:ind w:left="58" w:right="0" w:firstLine="0"/>
            </w:pPr>
            <w:r>
              <w:rPr>
                <w:b/>
                <w:sz w:val="18"/>
              </w:rPr>
              <w:t xml:space="preserve">OBJECTIVE </w:t>
            </w:r>
          </w:p>
          <w:p w14:paraId="7A62CE55" w14:textId="77777777" w:rsidR="000F7A21" w:rsidRDefault="00821D81">
            <w:pPr>
              <w:spacing w:after="0" w:line="259" w:lineRule="auto"/>
              <w:ind w:left="58" w:right="0" w:firstLine="0"/>
            </w:pPr>
            <w:r>
              <w:rPr>
                <w:b/>
                <w:sz w:val="18"/>
              </w:rPr>
              <w:t xml:space="preserve"> </w:t>
            </w:r>
          </w:p>
        </w:tc>
        <w:tc>
          <w:tcPr>
            <w:tcW w:w="2201" w:type="dxa"/>
            <w:tcBorders>
              <w:top w:val="single" w:sz="4" w:space="0" w:color="000000"/>
              <w:left w:val="single" w:sz="4" w:space="0" w:color="000000"/>
              <w:bottom w:val="single" w:sz="4" w:space="0" w:color="000000"/>
              <w:right w:val="single" w:sz="4" w:space="0" w:color="000000"/>
            </w:tcBorders>
            <w:shd w:val="clear" w:color="auto" w:fill="BDD6EE"/>
          </w:tcPr>
          <w:p w14:paraId="3B928179" w14:textId="77777777" w:rsidR="000F7A21" w:rsidRDefault="00821D81">
            <w:pPr>
              <w:spacing w:after="1" w:line="259" w:lineRule="auto"/>
              <w:ind w:left="0" w:right="0" w:firstLine="0"/>
            </w:pPr>
            <w:r>
              <w:rPr>
                <w:b/>
                <w:sz w:val="18"/>
              </w:rPr>
              <w:t xml:space="preserve">ASSESSMENT AND </w:t>
            </w:r>
            <w:r>
              <w:rPr>
                <w:sz w:val="18"/>
              </w:rPr>
              <w:t xml:space="preserve">  </w:t>
            </w:r>
          </w:p>
          <w:p w14:paraId="7E7DDCB0" w14:textId="77777777" w:rsidR="000F7A21" w:rsidRDefault="00821D81">
            <w:pPr>
              <w:spacing w:after="0" w:line="259" w:lineRule="auto"/>
              <w:ind w:left="0" w:right="0" w:firstLine="0"/>
            </w:pPr>
            <w:r>
              <w:rPr>
                <w:b/>
                <w:sz w:val="18"/>
              </w:rPr>
              <w:t xml:space="preserve">TESTING </w:t>
            </w:r>
            <w:r>
              <w:rPr>
                <w:sz w:val="18"/>
              </w:rPr>
              <w:t xml:space="preserve">  </w:t>
            </w:r>
          </w:p>
          <w:p w14:paraId="3D88550F" w14:textId="77777777" w:rsidR="000F7A21" w:rsidRDefault="00821D81">
            <w:pPr>
              <w:spacing w:after="0" w:line="259" w:lineRule="auto"/>
              <w:ind w:left="0" w:right="0" w:firstLine="0"/>
            </w:pPr>
            <w:r>
              <w:rPr>
                <w:b/>
                <w:sz w:val="18"/>
              </w:rPr>
              <w:t xml:space="preserve"> </w:t>
            </w:r>
            <w:r>
              <w:rPr>
                <w:sz w:val="18"/>
              </w:rPr>
              <w:t xml:space="preserve">  </w:t>
            </w:r>
          </w:p>
          <w:p w14:paraId="3233E383" w14:textId="77777777" w:rsidR="000F7A21" w:rsidRDefault="00821D81">
            <w:pPr>
              <w:spacing w:after="14" w:line="259" w:lineRule="auto"/>
              <w:ind w:left="0" w:right="0" w:firstLine="0"/>
            </w:pPr>
            <w:r>
              <w:rPr>
                <w:b/>
                <w:sz w:val="18"/>
              </w:rPr>
              <w:t xml:space="preserve">CORE STANDARD  </w:t>
            </w:r>
          </w:p>
          <w:p w14:paraId="0BABE1E0" w14:textId="77777777" w:rsidR="000F7A21" w:rsidRDefault="00821D81">
            <w:pPr>
              <w:spacing w:after="0" w:line="259" w:lineRule="auto"/>
              <w:ind w:left="11" w:right="0" w:firstLine="0"/>
            </w:pPr>
            <w:r>
              <w:rPr>
                <w:b/>
                <w:sz w:val="18"/>
              </w:rPr>
              <w:t xml:space="preserve">2.F.7.m. </w:t>
            </w:r>
            <w:r>
              <w:rPr>
                <w:sz w:val="18"/>
              </w:rPr>
              <w:t xml:space="preserve">  </w:t>
            </w:r>
          </w:p>
          <w:p w14:paraId="5C04F436" w14:textId="77777777" w:rsidR="000F7A21" w:rsidRDefault="00821D81">
            <w:pPr>
              <w:spacing w:after="0" w:line="259" w:lineRule="auto"/>
              <w:ind w:left="0" w:right="0" w:firstLine="0"/>
            </w:pPr>
            <w:r>
              <w:rPr>
                <w:b/>
                <w:sz w:val="18"/>
              </w:rPr>
              <w:t xml:space="preserve">  </w:t>
            </w:r>
          </w:p>
        </w:tc>
        <w:tc>
          <w:tcPr>
            <w:tcW w:w="1615" w:type="dxa"/>
            <w:tcBorders>
              <w:top w:val="single" w:sz="4" w:space="0" w:color="000000"/>
              <w:left w:val="single" w:sz="4" w:space="0" w:color="000000"/>
              <w:bottom w:val="single" w:sz="4" w:space="0" w:color="000000"/>
              <w:right w:val="single" w:sz="4" w:space="0" w:color="000000"/>
            </w:tcBorders>
            <w:shd w:val="clear" w:color="auto" w:fill="BDD6EE"/>
          </w:tcPr>
          <w:p w14:paraId="4519B168" w14:textId="77777777" w:rsidR="000F7A21" w:rsidRDefault="00821D81">
            <w:pPr>
              <w:spacing w:after="0" w:line="259" w:lineRule="auto"/>
              <w:ind w:left="1" w:right="0" w:firstLine="0"/>
            </w:pPr>
            <w:r>
              <w:rPr>
                <w:b/>
                <w:sz w:val="18"/>
              </w:rPr>
              <w:t>COURSE</w:t>
            </w:r>
            <w:r>
              <w:rPr>
                <w:sz w:val="18"/>
              </w:rPr>
              <w:t xml:space="preserve">   </w:t>
            </w:r>
          </w:p>
          <w:p w14:paraId="05B7AAF1" w14:textId="77777777" w:rsidR="000F7A21" w:rsidRDefault="00821D81">
            <w:pPr>
              <w:spacing w:after="0" w:line="259" w:lineRule="auto"/>
              <w:ind w:left="1" w:right="0" w:firstLine="0"/>
            </w:pPr>
            <w:r>
              <w:rPr>
                <w:sz w:val="18"/>
              </w:rPr>
              <w:t xml:space="preserve"> </w:t>
            </w:r>
          </w:p>
          <w:p w14:paraId="72258FF4" w14:textId="77777777" w:rsidR="000F7A21" w:rsidRDefault="00821D81">
            <w:pPr>
              <w:spacing w:after="0" w:line="259" w:lineRule="auto"/>
              <w:ind w:left="61" w:right="0" w:firstLine="0"/>
            </w:pPr>
            <w:r>
              <w:rPr>
                <w:b/>
                <w:sz w:val="18"/>
              </w:rPr>
              <w:t xml:space="preserve">SIGNATURE </w:t>
            </w:r>
          </w:p>
          <w:p w14:paraId="26106A85" w14:textId="77777777" w:rsidR="000F7A21" w:rsidRDefault="00821D81">
            <w:pPr>
              <w:spacing w:after="0" w:line="259" w:lineRule="auto"/>
              <w:ind w:left="61" w:right="0" w:firstLine="0"/>
            </w:pPr>
            <w:r>
              <w:rPr>
                <w:b/>
                <w:sz w:val="18"/>
              </w:rPr>
              <w:t xml:space="preserve">ASSIGNMENT </w:t>
            </w:r>
          </w:p>
          <w:p w14:paraId="5ED332ED" w14:textId="77777777" w:rsidR="000F7A21" w:rsidRDefault="00821D81">
            <w:pPr>
              <w:spacing w:after="0" w:line="259" w:lineRule="auto"/>
              <w:ind w:left="1" w:right="0" w:firstLine="0"/>
            </w:pPr>
            <w:r>
              <w:rPr>
                <w:sz w:val="18"/>
              </w:rPr>
              <w:t xml:space="preserve"> </w:t>
            </w:r>
          </w:p>
          <w:p w14:paraId="67559A4B" w14:textId="77777777" w:rsidR="000F7A21" w:rsidRDefault="00821D81">
            <w:pPr>
              <w:spacing w:after="0" w:line="259" w:lineRule="auto"/>
              <w:ind w:left="0" w:right="0" w:firstLine="0"/>
            </w:pPr>
            <w:r>
              <w:rPr>
                <w:b/>
                <w:sz w:val="18"/>
              </w:rPr>
              <w:t xml:space="preserve"> </w:t>
            </w:r>
            <w:r>
              <w:rPr>
                <w:sz w:val="18"/>
              </w:rPr>
              <w:t xml:space="preserve"> </w:t>
            </w:r>
          </w:p>
        </w:tc>
        <w:tc>
          <w:tcPr>
            <w:tcW w:w="1513" w:type="dxa"/>
            <w:tcBorders>
              <w:top w:val="single" w:sz="4" w:space="0" w:color="000000"/>
              <w:left w:val="single" w:sz="4" w:space="0" w:color="000000"/>
              <w:bottom w:val="single" w:sz="4" w:space="0" w:color="000000"/>
              <w:right w:val="single" w:sz="4" w:space="0" w:color="000000"/>
            </w:tcBorders>
            <w:shd w:val="clear" w:color="auto" w:fill="BDD6EE"/>
          </w:tcPr>
          <w:p w14:paraId="5A0D142C" w14:textId="77777777" w:rsidR="000F7A21" w:rsidRDefault="00821D81">
            <w:pPr>
              <w:spacing w:after="0" w:line="259" w:lineRule="auto"/>
              <w:ind w:left="0" w:right="0" w:firstLine="0"/>
            </w:pPr>
            <w:r>
              <w:rPr>
                <w:b/>
                <w:sz w:val="18"/>
              </w:rPr>
              <w:t xml:space="preserve">SEMESTER </w:t>
            </w:r>
            <w:r>
              <w:rPr>
                <w:sz w:val="18"/>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BDD6EE"/>
          </w:tcPr>
          <w:p w14:paraId="42CBCF86" w14:textId="77777777" w:rsidR="000F7A21" w:rsidRDefault="00821D81">
            <w:pPr>
              <w:spacing w:after="83" w:line="259" w:lineRule="auto"/>
              <w:ind w:left="2" w:right="0" w:firstLine="0"/>
            </w:pPr>
            <w:r>
              <w:rPr>
                <w:b/>
                <w:sz w:val="18"/>
              </w:rPr>
              <w:t xml:space="preserve">1ST  </w:t>
            </w:r>
          </w:p>
          <w:p w14:paraId="1FE524F8" w14:textId="77777777" w:rsidR="000F7A21" w:rsidRDefault="00821D81">
            <w:pPr>
              <w:spacing w:after="0" w:line="259" w:lineRule="auto"/>
              <w:ind w:left="11" w:right="0" w:firstLine="0"/>
            </w:pPr>
            <w:r>
              <w:rPr>
                <w:b/>
                <w:sz w:val="18"/>
              </w:rPr>
              <w:t>ASSESSMENT</w:t>
            </w:r>
            <w:r>
              <w:rPr>
                <w:sz w:val="18"/>
              </w:rPr>
              <w:t xml:space="preserve">   </w:t>
            </w:r>
          </w:p>
          <w:p w14:paraId="34C7F70A" w14:textId="77777777" w:rsidR="000F7A21" w:rsidRDefault="00821D81">
            <w:pPr>
              <w:spacing w:after="0" w:line="259" w:lineRule="auto"/>
              <w:ind w:left="2" w:right="0" w:firstLine="0"/>
            </w:pPr>
            <w:r>
              <w:rPr>
                <w:sz w:val="18"/>
              </w:rPr>
              <w:t xml:space="preserve">  </w:t>
            </w:r>
          </w:p>
          <w:p w14:paraId="765D1644" w14:textId="77777777" w:rsidR="000F7A21" w:rsidRDefault="00821D81">
            <w:pPr>
              <w:spacing w:after="0" w:line="259" w:lineRule="auto"/>
              <w:ind w:left="2" w:right="0" w:firstLine="0"/>
            </w:pPr>
            <w:r>
              <w:rPr>
                <w:sz w:val="18"/>
              </w:rPr>
              <w:t xml:space="preserve">  </w:t>
            </w:r>
          </w:p>
          <w:p w14:paraId="6C2C3486" w14:textId="77777777" w:rsidR="000F7A21" w:rsidRDefault="00821D81">
            <w:pPr>
              <w:spacing w:after="0" w:line="259" w:lineRule="auto"/>
              <w:ind w:left="2" w:right="0" w:firstLine="0"/>
            </w:pPr>
            <w:r>
              <w:rPr>
                <w:sz w:val="18"/>
              </w:rPr>
              <w:t xml:space="preserve">  </w:t>
            </w:r>
          </w:p>
          <w:p w14:paraId="76E7E267" w14:textId="77777777" w:rsidR="000F7A21" w:rsidRDefault="00821D81">
            <w:pPr>
              <w:spacing w:after="0" w:line="259" w:lineRule="auto"/>
              <w:ind w:left="2" w:right="0" w:firstLine="0"/>
            </w:pPr>
            <w:r>
              <w:rPr>
                <w:sz w:val="18"/>
              </w:rPr>
              <w:t xml:space="preserve">  </w:t>
            </w:r>
          </w:p>
          <w:p w14:paraId="38E56EA6" w14:textId="77777777" w:rsidR="000F7A21" w:rsidRDefault="00821D81">
            <w:pPr>
              <w:spacing w:after="0" w:line="259" w:lineRule="auto"/>
              <w:ind w:left="1" w:right="0" w:firstLine="0"/>
            </w:pPr>
            <w:r>
              <w:rPr>
                <w:sz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BDD6EE"/>
          </w:tcPr>
          <w:p w14:paraId="54D29911" w14:textId="77777777" w:rsidR="000F7A21" w:rsidRDefault="00821D81">
            <w:pPr>
              <w:spacing w:after="109" w:line="259" w:lineRule="auto"/>
              <w:ind w:left="1" w:right="0" w:firstLine="0"/>
            </w:pPr>
            <w:r>
              <w:rPr>
                <w:b/>
                <w:sz w:val="18"/>
              </w:rPr>
              <w:t xml:space="preserve">2ND  </w:t>
            </w:r>
          </w:p>
          <w:p w14:paraId="2E46F4F2" w14:textId="77777777" w:rsidR="000F7A21" w:rsidRDefault="00821D81">
            <w:pPr>
              <w:spacing w:after="0" w:line="259" w:lineRule="auto"/>
              <w:ind w:left="0" w:right="0" w:firstLine="0"/>
            </w:pPr>
            <w:r>
              <w:rPr>
                <w:b/>
                <w:sz w:val="18"/>
              </w:rPr>
              <w:t>ASSESSMENT</w:t>
            </w:r>
            <w:r>
              <w:rPr>
                <w:sz w:val="18"/>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BDD6EE"/>
          </w:tcPr>
          <w:p w14:paraId="732FC499" w14:textId="77777777" w:rsidR="000F7A21" w:rsidRDefault="00821D81">
            <w:pPr>
              <w:spacing w:after="107" w:line="259" w:lineRule="auto"/>
              <w:ind w:left="62" w:right="0" w:firstLine="0"/>
            </w:pPr>
            <w:r>
              <w:rPr>
                <w:b/>
                <w:sz w:val="18"/>
              </w:rPr>
              <w:t xml:space="preserve">TARGET </w:t>
            </w:r>
          </w:p>
          <w:p w14:paraId="0A9615E0" w14:textId="77777777" w:rsidR="000F7A21" w:rsidRDefault="00821D81">
            <w:pPr>
              <w:spacing w:after="0" w:line="259" w:lineRule="auto"/>
              <w:ind w:left="62" w:right="0" w:firstLine="0"/>
            </w:pPr>
            <w:r>
              <w:rPr>
                <w:sz w:val="18"/>
              </w:rPr>
              <w:t xml:space="preserve"> </w:t>
            </w:r>
          </w:p>
        </w:tc>
      </w:tr>
    </w:tbl>
    <w:p w14:paraId="20E1B414" w14:textId="77777777" w:rsidR="000F7A21" w:rsidRDefault="000F7A21">
      <w:pPr>
        <w:spacing w:after="0" w:line="259" w:lineRule="auto"/>
        <w:ind w:left="-20" w:right="14380" w:firstLine="0"/>
      </w:pPr>
    </w:p>
    <w:tbl>
      <w:tblPr>
        <w:tblStyle w:val="TableGrid"/>
        <w:tblW w:w="12510" w:type="dxa"/>
        <w:tblInd w:w="1874" w:type="dxa"/>
        <w:tblCellMar>
          <w:top w:w="69" w:type="dxa"/>
          <w:left w:w="148" w:type="dxa"/>
          <w:right w:w="88" w:type="dxa"/>
        </w:tblCellMar>
        <w:tblLook w:val="04A0" w:firstRow="1" w:lastRow="0" w:firstColumn="1" w:lastColumn="0" w:noHBand="0" w:noVBand="1"/>
      </w:tblPr>
      <w:tblGrid>
        <w:gridCol w:w="1719"/>
        <w:gridCol w:w="2201"/>
        <w:gridCol w:w="1615"/>
        <w:gridCol w:w="1513"/>
        <w:gridCol w:w="1967"/>
        <w:gridCol w:w="1939"/>
        <w:gridCol w:w="1556"/>
      </w:tblGrid>
      <w:tr w:rsidR="000F7A21" w14:paraId="4F05D816" w14:textId="77777777">
        <w:trPr>
          <w:trHeight w:val="8388"/>
        </w:trPr>
        <w:tc>
          <w:tcPr>
            <w:tcW w:w="1718" w:type="dxa"/>
            <w:tcBorders>
              <w:top w:val="single" w:sz="4" w:space="0" w:color="000000"/>
              <w:left w:val="single" w:sz="4" w:space="0" w:color="000000"/>
              <w:bottom w:val="single" w:sz="4" w:space="0" w:color="000000"/>
              <w:right w:val="single" w:sz="4" w:space="0" w:color="000000"/>
            </w:tcBorders>
          </w:tcPr>
          <w:p w14:paraId="0DC61C4A" w14:textId="77777777" w:rsidR="000F7A21" w:rsidRDefault="00821D81">
            <w:pPr>
              <w:spacing w:after="0" w:line="255" w:lineRule="auto"/>
              <w:ind w:left="11" w:right="0" w:firstLine="48"/>
            </w:pPr>
            <w:r>
              <w:rPr>
                <w:b/>
                <w:sz w:val="20"/>
              </w:rPr>
              <w:lastRenderedPageBreak/>
              <w:t xml:space="preserve">Program Objective #6 </w:t>
            </w:r>
            <w:r>
              <w:rPr>
                <w:sz w:val="20"/>
              </w:rPr>
              <w:t xml:space="preserve">Use research in the field and employ </w:t>
            </w:r>
            <w:proofErr w:type="spellStart"/>
            <w:r>
              <w:rPr>
                <w:sz w:val="20"/>
              </w:rPr>
              <w:t>evidencebased</w:t>
            </w:r>
            <w:proofErr w:type="spellEnd"/>
            <w:r>
              <w:rPr>
                <w:sz w:val="20"/>
              </w:rPr>
              <w:t xml:space="preserve"> practices in counseling interventions, assessments, and program evaluations  </w:t>
            </w:r>
          </w:p>
          <w:p w14:paraId="0437FF21" w14:textId="77777777" w:rsidR="000F7A21" w:rsidRDefault="00821D81">
            <w:pPr>
              <w:spacing w:after="0" w:line="259" w:lineRule="auto"/>
              <w:ind w:left="59" w:right="0" w:firstLine="0"/>
            </w:pPr>
            <w:r>
              <w:rPr>
                <w:b/>
                <w:sz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734349F6" w14:textId="77777777" w:rsidR="000F7A21" w:rsidRDefault="00821D81">
            <w:pPr>
              <w:spacing w:after="0" w:line="251" w:lineRule="auto"/>
              <w:ind w:left="1" w:right="0" w:firstLine="0"/>
            </w:pPr>
            <w:r>
              <w:rPr>
                <w:b/>
                <w:sz w:val="20"/>
              </w:rPr>
              <w:t xml:space="preserve">Key Performance Indicator 7.1 </w:t>
            </w:r>
            <w:r>
              <w:t xml:space="preserve">  </w:t>
            </w:r>
            <w:r>
              <w:rPr>
                <w:sz w:val="20"/>
                <w:u w:val="single" w:color="000000"/>
              </w:rPr>
              <w:t>Knowledge</w:t>
            </w:r>
            <w:r>
              <w:rPr>
                <w:sz w:val="20"/>
              </w:rPr>
              <w:t xml:space="preserve">: </w:t>
            </w:r>
          </w:p>
          <w:p w14:paraId="77794C50" w14:textId="77777777" w:rsidR="000F7A21" w:rsidRDefault="00821D81">
            <w:pPr>
              <w:spacing w:after="11" w:line="244" w:lineRule="auto"/>
              <w:ind w:left="12" w:right="260" w:firstLine="0"/>
            </w:pPr>
            <w:r>
              <w:rPr>
                <w:sz w:val="20"/>
              </w:rPr>
              <w:t xml:space="preserve">Students will be able to describe the history and use of psychological testing and assessment; define and describe types of reliability and validity; describe the process of test development; explain norm- and criterion-referenced testing; describe intelligence, aptitude, achievement, and interest tests; apply statistical concepts including scales of measurement, measures of central tendency, indices of variability, shapes and types of distributions, and correlations; and discuss ethical and legal issues related to testing. </w:t>
            </w:r>
            <w:r>
              <w:t xml:space="preserve"> </w:t>
            </w:r>
          </w:p>
          <w:p w14:paraId="03719346" w14:textId="09A30278" w:rsidR="000F7A21" w:rsidRDefault="00821D81">
            <w:pPr>
              <w:spacing w:after="0" w:line="259" w:lineRule="auto"/>
              <w:ind w:left="12" w:right="0" w:firstLine="0"/>
            </w:pPr>
            <w:r>
              <w:rPr>
                <w:sz w:val="20"/>
              </w:rPr>
              <w:t>(</w:t>
            </w:r>
            <w:r w:rsidR="00157537">
              <w:rPr>
                <w:sz w:val="20"/>
              </w:rPr>
              <w:t>3.G.5</w:t>
            </w:r>
            <w:r>
              <w:rPr>
                <w:sz w:val="20"/>
              </w:rPr>
              <w:t xml:space="preserve">.) </w:t>
            </w:r>
            <w:r>
              <w:t xml:space="preserve"> </w:t>
            </w:r>
            <w:r>
              <w:rPr>
                <w:b/>
                <w:sz w:val="20"/>
              </w:rPr>
              <w:t xml:space="preserve"> </w:t>
            </w:r>
            <w:r>
              <w:t xml:space="preserve"> </w:t>
            </w:r>
          </w:p>
          <w:p w14:paraId="372BA1CC" w14:textId="77777777" w:rsidR="000F7A21" w:rsidRDefault="00821D81">
            <w:pPr>
              <w:spacing w:after="0" w:line="259" w:lineRule="auto"/>
              <w:ind w:left="0" w:right="0" w:firstLine="0"/>
            </w:pPr>
            <w:r>
              <w:rPr>
                <w:b/>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1FEADFE2" w14:textId="77777777" w:rsidR="000F7A21" w:rsidRDefault="00821D81">
            <w:pPr>
              <w:spacing w:after="0" w:line="259" w:lineRule="auto"/>
              <w:ind w:left="1" w:right="0" w:firstLine="0"/>
            </w:pPr>
            <w:r>
              <w:rPr>
                <w:sz w:val="18"/>
              </w:rPr>
              <w:t xml:space="preserve"> </w:t>
            </w:r>
            <w:r>
              <w:t xml:space="preserve"> </w:t>
            </w:r>
          </w:p>
          <w:p w14:paraId="109BB39A" w14:textId="77777777" w:rsidR="000F7A21" w:rsidRDefault="00821D81">
            <w:pPr>
              <w:spacing w:after="0" w:line="259" w:lineRule="auto"/>
              <w:ind w:left="1" w:right="0" w:firstLine="0"/>
            </w:pPr>
            <w:r>
              <w:rPr>
                <w:sz w:val="18"/>
              </w:rPr>
              <w:t xml:space="preserve">COUN </w:t>
            </w:r>
            <w:r>
              <w:t xml:space="preserve"> </w:t>
            </w:r>
          </w:p>
          <w:p w14:paraId="4045CDE6" w14:textId="77777777" w:rsidR="000F7A21" w:rsidRDefault="00821D81">
            <w:pPr>
              <w:spacing w:after="0" w:line="239" w:lineRule="auto"/>
              <w:ind w:left="1" w:right="72" w:firstLine="0"/>
            </w:pPr>
            <w:r>
              <w:rPr>
                <w:sz w:val="18"/>
              </w:rPr>
              <w:t>5381: Assessment and Evaluation</w:t>
            </w:r>
            <w:r>
              <w:t xml:space="preserve"> </w:t>
            </w:r>
            <w:r>
              <w:rPr>
                <w:b/>
                <w:sz w:val="18"/>
              </w:rPr>
              <w:t xml:space="preserve"> </w:t>
            </w:r>
            <w:r>
              <w:t xml:space="preserve"> </w:t>
            </w:r>
          </w:p>
          <w:p w14:paraId="50F8B7D0" w14:textId="77777777" w:rsidR="000F7A21" w:rsidRDefault="00821D81">
            <w:pPr>
              <w:spacing w:after="0" w:line="259" w:lineRule="auto"/>
              <w:ind w:left="1" w:right="0" w:firstLine="0"/>
            </w:pPr>
            <w:r>
              <w:rPr>
                <w:i/>
                <w:sz w:val="20"/>
              </w:rPr>
              <w:t xml:space="preserve">Assessment </w:t>
            </w:r>
          </w:p>
          <w:p w14:paraId="70B0766F" w14:textId="77777777" w:rsidR="000F7A21" w:rsidRDefault="00821D81">
            <w:pPr>
              <w:spacing w:after="0" w:line="259" w:lineRule="auto"/>
              <w:ind w:left="1" w:right="0" w:firstLine="0"/>
            </w:pPr>
            <w:r>
              <w:rPr>
                <w:i/>
                <w:sz w:val="20"/>
              </w:rPr>
              <w:t xml:space="preserve">Instrument </w:t>
            </w:r>
          </w:p>
          <w:p w14:paraId="3CBC724A" w14:textId="77777777" w:rsidR="000F7A21" w:rsidRDefault="00821D81">
            <w:pPr>
              <w:spacing w:after="0" w:line="259" w:lineRule="auto"/>
              <w:ind w:left="1" w:right="0" w:firstLine="0"/>
            </w:pPr>
            <w:r>
              <w:rPr>
                <w:i/>
                <w:sz w:val="20"/>
              </w:rPr>
              <w:t xml:space="preserve">Evaluation </w:t>
            </w:r>
          </w:p>
        </w:tc>
        <w:tc>
          <w:tcPr>
            <w:tcW w:w="1513" w:type="dxa"/>
            <w:tcBorders>
              <w:top w:val="single" w:sz="4" w:space="0" w:color="000000"/>
              <w:left w:val="single" w:sz="4" w:space="0" w:color="000000"/>
              <w:bottom w:val="single" w:sz="4" w:space="0" w:color="000000"/>
              <w:right w:val="single" w:sz="4" w:space="0" w:color="000000"/>
            </w:tcBorders>
          </w:tcPr>
          <w:p w14:paraId="2479655D" w14:textId="77777777" w:rsidR="000F7A21" w:rsidRDefault="00821D81">
            <w:pPr>
              <w:spacing w:after="0" w:line="259" w:lineRule="auto"/>
              <w:ind w:left="1" w:right="0" w:firstLine="0"/>
            </w:pPr>
            <w:r>
              <w:rPr>
                <w:sz w:val="20"/>
              </w:rPr>
              <w:t xml:space="preserve">Spring </w:t>
            </w:r>
          </w:p>
          <w:p w14:paraId="60326A83" w14:textId="2779D02E" w:rsidR="000F7A21" w:rsidRDefault="003E4D2F">
            <w:pPr>
              <w:spacing w:after="0" w:line="259" w:lineRule="auto"/>
              <w:ind w:left="12" w:right="0" w:firstLine="0"/>
            </w:pPr>
            <w:r>
              <w:rPr>
                <w:sz w:val="20"/>
              </w:rPr>
              <w:t>202</w:t>
            </w:r>
            <w:r w:rsidR="00E5151E">
              <w:rPr>
                <w:sz w:val="20"/>
              </w:rPr>
              <w:t>5</w:t>
            </w:r>
            <w:r>
              <w:rPr>
                <w:sz w:val="20"/>
              </w:rPr>
              <w:t xml:space="preserve">  </w:t>
            </w:r>
          </w:p>
          <w:p w14:paraId="092D199B" w14:textId="77777777" w:rsidR="000F7A21" w:rsidRDefault="00821D81">
            <w:pPr>
              <w:spacing w:after="0" w:line="259" w:lineRule="auto"/>
              <w:ind w:left="1" w:right="0" w:firstLine="0"/>
            </w:pPr>
            <w:r>
              <w:rPr>
                <w:sz w:val="20"/>
              </w:rPr>
              <w:t xml:space="preserve">  </w:t>
            </w:r>
          </w:p>
          <w:p w14:paraId="223C0602" w14:textId="77777777" w:rsidR="000F7A21" w:rsidRDefault="00821D81">
            <w:pPr>
              <w:spacing w:after="0" w:line="259" w:lineRule="auto"/>
              <w:ind w:left="1" w:right="0" w:firstLine="0"/>
            </w:pPr>
            <w:r>
              <w:rPr>
                <w:sz w:val="20"/>
              </w:rPr>
              <w:t xml:space="preserve">  </w:t>
            </w:r>
          </w:p>
          <w:p w14:paraId="73BF4521" w14:textId="77777777" w:rsidR="000F7A21" w:rsidRDefault="00821D81">
            <w:pPr>
              <w:spacing w:after="0" w:line="259" w:lineRule="auto"/>
              <w:ind w:left="1" w:right="0" w:firstLine="0"/>
            </w:pPr>
            <w:r>
              <w:rPr>
                <w:sz w:val="20"/>
              </w:rPr>
              <w:t xml:space="preserve">  </w:t>
            </w:r>
          </w:p>
          <w:p w14:paraId="0BCBEAFE" w14:textId="77777777" w:rsidR="000F7A21" w:rsidRDefault="00821D81">
            <w:pPr>
              <w:spacing w:after="0" w:line="259" w:lineRule="auto"/>
              <w:ind w:left="1" w:right="0" w:firstLine="0"/>
            </w:pPr>
            <w:r>
              <w:rPr>
                <w:sz w:val="20"/>
              </w:rPr>
              <w:t xml:space="preserve">  </w:t>
            </w:r>
          </w:p>
          <w:p w14:paraId="2902CA3F" w14:textId="77777777" w:rsidR="000F7A21" w:rsidRDefault="00821D81">
            <w:pPr>
              <w:spacing w:after="0" w:line="259" w:lineRule="auto"/>
              <w:ind w:left="1" w:right="0" w:firstLine="0"/>
            </w:pPr>
            <w:r>
              <w:rPr>
                <w:sz w:val="20"/>
              </w:rPr>
              <w:t xml:space="preserve">  </w:t>
            </w:r>
          </w:p>
          <w:p w14:paraId="6B15A0A9" w14:textId="77777777" w:rsidR="000F7A21" w:rsidRDefault="00821D81">
            <w:pPr>
              <w:spacing w:after="0" w:line="259" w:lineRule="auto"/>
              <w:ind w:left="1" w:right="0" w:firstLine="0"/>
            </w:pPr>
            <w:r>
              <w:rPr>
                <w:sz w:val="20"/>
              </w:rPr>
              <w:t xml:space="preserve">  </w:t>
            </w:r>
          </w:p>
          <w:p w14:paraId="37C16210" w14:textId="5E169F49" w:rsidR="000F7A21" w:rsidRDefault="00821D81">
            <w:pPr>
              <w:spacing w:after="0" w:line="259" w:lineRule="auto"/>
              <w:ind w:left="0" w:right="0" w:firstLine="0"/>
            </w:pPr>
            <w:r>
              <w:rPr>
                <w:sz w:val="20"/>
              </w:rPr>
              <w:t>N=</w:t>
            </w:r>
            <w:r w:rsidR="00124C8E">
              <w:rPr>
                <w:sz w:val="20"/>
              </w:rPr>
              <w:t>34</w:t>
            </w:r>
            <w:r>
              <w:rPr>
                <w:sz w:val="20"/>
              </w:rPr>
              <w:t xml:space="preserve"> </w:t>
            </w:r>
            <w:r>
              <w:rPr>
                <w:b/>
                <w:sz w:val="14"/>
              </w:rPr>
              <w:t xml:space="preserve"> </w:t>
            </w:r>
          </w:p>
        </w:tc>
        <w:tc>
          <w:tcPr>
            <w:tcW w:w="1967" w:type="dxa"/>
            <w:tcBorders>
              <w:top w:val="single" w:sz="4" w:space="0" w:color="000000"/>
              <w:left w:val="single" w:sz="4" w:space="0" w:color="000000"/>
              <w:bottom w:val="single" w:sz="4" w:space="0" w:color="000000"/>
              <w:right w:val="single" w:sz="4" w:space="0" w:color="000000"/>
            </w:tcBorders>
          </w:tcPr>
          <w:p w14:paraId="10DBE498" w14:textId="77777777" w:rsidR="000F7A21" w:rsidRDefault="00821D81">
            <w:pPr>
              <w:spacing w:after="0" w:line="259" w:lineRule="auto"/>
              <w:ind w:left="0" w:right="0" w:firstLine="0"/>
            </w:pPr>
            <w:r>
              <w:rPr>
                <w:sz w:val="20"/>
              </w:rPr>
              <w:t xml:space="preserve">0=Unsatisfactory </w:t>
            </w:r>
            <w:r>
              <w:t xml:space="preserve">  </w:t>
            </w:r>
          </w:p>
          <w:p w14:paraId="5EDD5A75" w14:textId="6C50C08C" w:rsidR="000F7A21" w:rsidRDefault="00124C8E">
            <w:pPr>
              <w:spacing w:after="0" w:line="259" w:lineRule="auto"/>
              <w:ind w:left="0" w:right="0" w:firstLine="0"/>
            </w:pPr>
            <w:r>
              <w:rPr>
                <w:sz w:val="20"/>
              </w:rPr>
              <w:t>0</w:t>
            </w:r>
            <w:r w:rsidR="00821D81">
              <w:rPr>
                <w:sz w:val="20"/>
              </w:rPr>
              <w:t xml:space="preserve">= Emerging </w:t>
            </w:r>
            <w:r w:rsidR="00821D81">
              <w:t xml:space="preserve">  </w:t>
            </w:r>
          </w:p>
          <w:p w14:paraId="6CE42008" w14:textId="6A490C8F" w:rsidR="000F7A21" w:rsidRDefault="00821D81">
            <w:pPr>
              <w:spacing w:after="0" w:line="259" w:lineRule="auto"/>
              <w:ind w:left="0" w:right="0" w:firstLine="0"/>
            </w:pPr>
            <w:r>
              <w:rPr>
                <w:sz w:val="20"/>
              </w:rPr>
              <w:t xml:space="preserve"> </w:t>
            </w:r>
            <w:r w:rsidR="00124C8E">
              <w:rPr>
                <w:sz w:val="20"/>
              </w:rPr>
              <w:t>0</w:t>
            </w:r>
            <w:r>
              <w:rPr>
                <w:sz w:val="20"/>
              </w:rPr>
              <w:t xml:space="preserve">= Proficient </w:t>
            </w:r>
            <w:r>
              <w:t xml:space="preserve">  </w:t>
            </w:r>
          </w:p>
          <w:p w14:paraId="06ADB178" w14:textId="2796564F" w:rsidR="000F7A21" w:rsidRDefault="00821D81">
            <w:pPr>
              <w:spacing w:after="0" w:line="259" w:lineRule="auto"/>
              <w:ind w:left="1" w:right="0" w:firstLine="0"/>
            </w:pPr>
            <w:r>
              <w:rPr>
                <w:sz w:val="20"/>
              </w:rPr>
              <w:t xml:space="preserve"> </w:t>
            </w:r>
            <w:r w:rsidR="00124C8E">
              <w:rPr>
                <w:sz w:val="20"/>
              </w:rPr>
              <w:t>34</w:t>
            </w:r>
            <w:r>
              <w:rPr>
                <w:sz w:val="20"/>
              </w:rPr>
              <w:t xml:space="preserve">=Distinguished </w:t>
            </w:r>
            <w:r>
              <w:t xml:space="preserve"> </w:t>
            </w:r>
            <w:r>
              <w:rPr>
                <w:b/>
                <w:sz w:val="20"/>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507E050F" w14:textId="77777777" w:rsidR="000F7A21" w:rsidRDefault="00821D81">
            <w:pPr>
              <w:spacing w:after="0" w:line="259" w:lineRule="auto"/>
              <w:ind w:left="1" w:right="0" w:firstLine="0"/>
            </w:pPr>
            <w:r>
              <w:rPr>
                <w:sz w:val="20"/>
              </w:rPr>
              <w:t xml:space="preserve">0= Unsatisfactory </w:t>
            </w:r>
            <w:r>
              <w:t xml:space="preserve">  </w:t>
            </w:r>
          </w:p>
          <w:p w14:paraId="0D9500B2" w14:textId="5922DCEB" w:rsidR="000F7A21" w:rsidRDefault="00124C8E">
            <w:pPr>
              <w:spacing w:after="0" w:line="259" w:lineRule="auto"/>
              <w:ind w:left="1" w:right="0" w:firstLine="0"/>
            </w:pPr>
            <w:r>
              <w:rPr>
                <w:sz w:val="20"/>
              </w:rPr>
              <w:t>0</w:t>
            </w:r>
            <w:r w:rsidR="00821D81">
              <w:rPr>
                <w:sz w:val="20"/>
              </w:rPr>
              <w:t xml:space="preserve">= Emerging </w:t>
            </w:r>
            <w:r w:rsidR="00821D81">
              <w:t xml:space="preserve">  </w:t>
            </w:r>
          </w:p>
          <w:p w14:paraId="284863E3" w14:textId="098B4E12" w:rsidR="000F7A21" w:rsidRDefault="00124C8E">
            <w:pPr>
              <w:spacing w:after="0" w:line="259" w:lineRule="auto"/>
              <w:ind w:left="1" w:right="0" w:firstLine="0"/>
            </w:pPr>
            <w:r>
              <w:rPr>
                <w:sz w:val="20"/>
              </w:rPr>
              <w:t>9</w:t>
            </w:r>
            <w:r w:rsidR="00603435">
              <w:rPr>
                <w:sz w:val="20"/>
              </w:rPr>
              <w:t xml:space="preserve"> =Proficient  </w:t>
            </w:r>
            <w:r w:rsidR="00603435">
              <w:t xml:space="preserve"> </w:t>
            </w:r>
          </w:p>
          <w:p w14:paraId="7C2CD048" w14:textId="142F2DF5" w:rsidR="000F7A21" w:rsidRDefault="00124C8E">
            <w:pPr>
              <w:spacing w:after="0" w:line="259" w:lineRule="auto"/>
              <w:ind w:left="1" w:right="0" w:firstLine="0"/>
            </w:pPr>
            <w:r>
              <w:rPr>
                <w:sz w:val="18"/>
              </w:rPr>
              <w:t>25</w:t>
            </w:r>
            <w:r w:rsidR="00821D81">
              <w:rPr>
                <w:sz w:val="18"/>
              </w:rPr>
              <w:t xml:space="preserve">= Distinguished </w:t>
            </w:r>
            <w:r w:rsidR="00821D81">
              <w:t xml:space="preserve">  </w:t>
            </w:r>
          </w:p>
          <w:p w14:paraId="5E3F4BAC" w14:textId="77777777" w:rsidR="000F7A21" w:rsidRDefault="00821D81">
            <w:pPr>
              <w:spacing w:after="0" w:line="259" w:lineRule="auto"/>
              <w:ind w:left="1" w:right="0" w:firstLine="0"/>
            </w:pPr>
            <w:r>
              <w:rPr>
                <w:sz w:val="20"/>
              </w:rPr>
              <w:t xml:space="preserve"> </w:t>
            </w:r>
            <w:r>
              <w:t xml:space="preserve"> </w:t>
            </w:r>
            <w:r>
              <w:rPr>
                <w:b/>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3D46E684" w14:textId="77777777" w:rsidR="000F7A21" w:rsidRDefault="00821D81">
            <w:pPr>
              <w:spacing w:after="0" w:line="259" w:lineRule="auto"/>
              <w:ind w:left="62" w:right="0" w:firstLine="0"/>
            </w:pPr>
            <w:r>
              <w:rPr>
                <w:sz w:val="20"/>
              </w:rPr>
              <w:t xml:space="preserve">Target 85% </w:t>
            </w:r>
          </w:p>
          <w:p w14:paraId="64063868" w14:textId="77777777" w:rsidR="000F7A21" w:rsidRDefault="00821D81">
            <w:pPr>
              <w:spacing w:after="0" w:line="259" w:lineRule="auto"/>
              <w:ind w:left="62" w:right="0" w:firstLine="0"/>
            </w:pPr>
            <w:r>
              <w:rPr>
                <w:sz w:val="20"/>
              </w:rPr>
              <w:t xml:space="preserve">Proficient or </w:t>
            </w:r>
          </w:p>
          <w:p w14:paraId="5DAEE18B" w14:textId="77777777" w:rsidR="000F7A21" w:rsidRDefault="00821D81">
            <w:pPr>
              <w:spacing w:after="0" w:line="259" w:lineRule="auto"/>
              <w:ind w:left="62" w:right="0" w:firstLine="0"/>
            </w:pPr>
            <w:r>
              <w:rPr>
                <w:sz w:val="20"/>
              </w:rPr>
              <w:t xml:space="preserve">Greater on </w:t>
            </w:r>
          </w:p>
          <w:p w14:paraId="190F83B1" w14:textId="77777777" w:rsidR="000F7A21" w:rsidRDefault="00821D81">
            <w:pPr>
              <w:spacing w:after="0" w:line="259" w:lineRule="auto"/>
              <w:ind w:left="62" w:right="0" w:firstLine="0"/>
            </w:pPr>
            <w:r>
              <w:rPr>
                <w:sz w:val="20"/>
              </w:rPr>
              <w:t xml:space="preserve">Second </w:t>
            </w:r>
          </w:p>
          <w:p w14:paraId="033BC9E3" w14:textId="77777777" w:rsidR="000F7A21" w:rsidRDefault="00821D81">
            <w:pPr>
              <w:spacing w:after="0" w:line="259" w:lineRule="auto"/>
              <w:ind w:left="62" w:right="0" w:firstLine="0"/>
            </w:pPr>
            <w:r>
              <w:rPr>
                <w:sz w:val="20"/>
              </w:rPr>
              <w:t xml:space="preserve">Assessment </w:t>
            </w:r>
          </w:p>
          <w:p w14:paraId="27BCBFDD" w14:textId="77777777" w:rsidR="000F7A21" w:rsidRDefault="00821D81">
            <w:pPr>
              <w:spacing w:after="0" w:line="259" w:lineRule="auto"/>
              <w:ind w:left="62" w:right="0" w:firstLine="0"/>
            </w:pPr>
            <w:r>
              <w:rPr>
                <w:sz w:val="20"/>
              </w:rPr>
              <w:t xml:space="preserve"> </w:t>
            </w:r>
          </w:p>
          <w:p w14:paraId="0F19562F" w14:textId="77777777" w:rsidR="000F7A21" w:rsidRDefault="00821D81">
            <w:pPr>
              <w:spacing w:after="0" w:line="259" w:lineRule="auto"/>
              <w:ind w:left="62" w:right="0" w:firstLine="0"/>
            </w:pPr>
            <w:r>
              <w:rPr>
                <w:sz w:val="20"/>
              </w:rPr>
              <w:t xml:space="preserve">Actual: </w:t>
            </w:r>
          </w:p>
          <w:p w14:paraId="5A0C0BD6" w14:textId="0903648E" w:rsidR="000F7A21" w:rsidRDefault="00124C8E">
            <w:pPr>
              <w:spacing w:after="0" w:line="259" w:lineRule="auto"/>
              <w:ind w:left="62" w:right="0" w:firstLine="0"/>
            </w:pPr>
            <w:r>
              <w:rPr>
                <w:sz w:val="20"/>
              </w:rPr>
              <w:t>100</w:t>
            </w:r>
            <w:r w:rsidR="00821D81">
              <w:rPr>
                <w:sz w:val="20"/>
              </w:rPr>
              <w:t xml:space="preserve">% </w:t>
            </w:r>
          </w:p>
          <w:p w14:paraId="1B2EE484" w14:textId="77777777" w:rsidR="000F7A21" w:rsidRDefault="00821D81">
            <w:pPr>
              <w:spacing w:after="0" w:line="259" w:lineRule="auto"/>
              <w:ind w:left="62" w:right="0" w:firstLine="0"/>
            </w:pPr>
            <w:r>
              <w:rPr>
                <w:sz w:val="20"/>
              </w:rPr>
              <w:t xml:space="preserve"> </w:t>
            </w:r>
          </w:p>
          <w:p w14:paraId="71015246" w14:textId="77777777" w:rsidR="000F7A21" w:rsidRDefault="00821D81">
            <w:pPr>
              <w:spacing w:after="0" w:line="259" w:lineRule="auto"/>
              <w:ind w:left="62" w:right="0" w:firstLine="0"/>
            </w:pPr>
            <w:r>
              <w:rPr>
                <w:b/>
                <w:sz w:val="20"/>
              </w:rPr>
              <w:t xml:space="preserve">Target Met </w:t>
            </w:r>
          </w:p>
          <w:p w14:paraId="5ABE3BB8" w14:textId="77777777" w:rsidR="000F7A21" w:rsidRDefault="00821D81">
            <w:pPr>
              <w:spacing w:after="0" w:line="259" w:lineRule="auto"/>
              <w:ind w:left="62" w:right="0" w:firstLine="0"/>
            </w:pPr>
            <w:r>
              <w:rPr>
                <w:sz w:val="20"/>
              </w:rPr>
              <w:t xml:space="preserve"> </w:t>
            </w:r>
          </w:p>
        </w:tc>
      </w:tr>
    </w:tbl>
    <w:p w14:paraId="2E3FA075" w14:textId="77777777" w:rsidR="000F7A21" w:rsidRDefault="000F7A21">
      <w:pPr>
        <w:spacing w:after="0" w:line="259" w:lineRule="auto"/>
        <w:ind w:left="-20" w:right="14380" w:firstLine="0"/>
      </w:pPr>
    </w:p>
    <w:tbl>
      <w:tblPr>
        <w:tblStyle w:val="TableGrid"/>
        <w:tblW w:w="12508" w:type="dxa"/>
        <w:tblInd w:w="1876" w:type="dxa"/>
        <w:tblCellMar>
          <w:top w:w="67" w:type="dxa"/>
          <w:left w:w="148" w:type="dxa"/>
          <w:right w:w="88" w:type="dxa"/>
        </w:tblCellMar>
        <w:tblLook w:val="04A0" w:firstRow="1" w:lastRow="0" w:firstColumn="1" w:lastColumn="0" w:noHBand="0" w:noVBand="1"/>
      </w:tblPr>
      <w:tblGrid>
        <w:gridCol w:w="1717"/>
        <w:gridCol w:w="2201"/>
        <w:gridCol w:w="1615"/>
        <w:gridCol w:w="1513"/>
        <w:gridCol w:w="1967"/>
        <w:gridCol w:w="1940"/>
        <w:gridCol w:w="1555"/>
      </w:tblGrid>
      <w:tr w:rsidR="000F7A21" w14:paraId="35038020" w14:textId="77777777">
        <w:trPr>
          <w:trHeight w:val="3012"/>
        </w:trPr>
        <w:tc>
          <w:tcPr>
            <w:tcW w:w="1717" w:type="dxa"/>
            <w:tcBorders>
              <w:top w:val="single" w:sz="4" w:space="0" w:color="000000"/>
              <w:left w:val="single" w:sz="4" w:space="0" w:color="000000"/>
              <w:bottom w:val="single" w:sz="4" w:space="0" w:color="000000"/>
              <w:right w:val="single" w:sz="4" w:space="0" w:color="000000"/>
            </w:tcBorders>
          </w:tcPr>
          <w:p w14:paraId="59FB6186" w14:textId="77777777" w:rsidR="000F7A21" w:rsidRDefault="00821D81">
            <w:pPr>
              <w:spacing w:after="0" w:line="259" w:lineRule="auto"/>
              <w:ind w:left="58" w:right="0" w:firstLine="0"/>
            </w:pPr>
            <w:r>
              <w:rPr>
                <w:b/>
                <w:sz w:val="20"/>
              </w:rPr>
              <w:lastRenderedPageBreak/>
              <w:t xml:space="preserve">Program </w:t>
            </w:r>
          </w:p>
          <w:p w14:paraId="1BD9344A" w14:textId="77777777" w:rsidR="000F7A21" w:rsidRDefault="00821D81">
            <w:pPr>
              <w:spacing w:after="26" w:line="233" w:lineRule="auto"/>
              <w:ind w:left="58" w:right="0" w:firstLine="11"/>
            </w:pPr>
            <w:r>
              <w:rPr>
                <w:b/>
                <w:sz w:val="20"/>
              </w:rPr>
              <w:t xml:space="preserve">Objective #7 </w:t>
            </w:r>
            <w:r>
              <w:rPr>
                <w:sz w:val="20"/>
              </w:rPr>
              <w:t xml:space="preserve">Abide by relevant ethics, laws, and standards of professional practice </w:t>
            </w:r>
          </w:p>
          <w:p w14:paraId="76B7AFDB" w14:textId="77777777" w:rsidR="000F7A21" w:rsidRDefault="00821D81">
            <w:pPr>
              <w:spacing w:after="0" w:line="259" w:lineRule="auto"/>
              <w:ind w:left="58" w:right="0" w:firstLine="0"/>
            </w:pPr>
            <w:r>
              <w:rPr>
                <w:b/>
                <w:sz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7FE24E81" w14:textId="77777777" w:rsidR="000F7A21" w:rsidRDefault="00821D81">
            <w:pPr>
              <w:spacing w:after="17" w:line="216" w:lineRule="auto"/>
              <w:ind w:left="12" w:right="0" w:hanging="11"/>
            </w:pPr>
            <w:r>
              <w:rPr>
                <w:b/>
                <w:sz w:val="20"/>
              </w:rPr>
              <w:t xml:space="preserve">Key Performance Indicator 7.2 </w:t>
            </w:r>
            <w:r>
              <w:t xml:space="preserve">  </w:t>
            </w:r>
          </w:p>
          <w:p w14:paraId="27EAA513" w14:textId="22700812" w:rsidR="000F7A21" w:rsidRDefault="00821D81">
            <w:pPr>
              <w:spacing w:after="0" w:line="259" w:lineRule="auto"/>
              <w:ind w:left="1" w:right="0" w:firstLine="0"/>
            </w:pPr>
            <w:r>
              <w:rPr>
                <w:sz w:val="20"/>
                <w:u w:val="single" w:color="000000"/>
              </w:rPr>
              <w:t>Skill</w:t>
            </w:r>
            <w:r>
              <w:rPr>
                <w:sz w:val="20"/>
              </w:rPr>
              <w:t>: Students will demonstrate understanding of treatment options and techniques for behavioral change.    (</w:t>
            </w:r>
            <w:r w:rsidR="0063049F">
              <w:rPr>
                <w:sz w:val="20"/>
              </w:rPr>
              <w:t>3.G.5</w:t>
            </w:r>
            <w:r>
              <w:rPr>
                <w:sz w:val="20"/>
              </w:rPr>
              <w:t>.)</w:t>
            </w:r>
            <w:r>
              <w:rPr>
                <w:b/>
                <w:sz w:val="20"/>
              </w:rPr>
              <w:t xml:space="preserve"> </w:t>
            </w:r>
            <w:r>
              <w:t xml:space="preserve"> </w:t>
            </w:r>
            <w:r>
              <w:rPr>
                <w:b/>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6FCB8744" w14:textId="77777777" w:rsidR="000F7A21" w:rsidRDefault="00821D81">
            <w:pPr>
              <w:spacing w:after="0" w:line="259" w:lineRule="auto"/>
              <w:ind w:left="1" w:right="0" w:firstLine="0"/>
            </w:pPr>
            <w:r>
              <w:rPr>
                <w:sz w:val="18"/>
              </w:rPr>
              <w:t xml:space="preserve">COUN </w:t>
            </w:r>
            <w:r>
              <w:t xml:space="preserve"> </w:t>
            </w:r>
          </w:p>
          <w:p w14:paraId="6E1132D6" w14:textId="77777777" w:rsidR="000F7A21" w:rsidRDefault="00821D81">
            <w:pPr>
              <w:spacing w:after="36" w:line="259" w:lineRule="auto"/>
              <w:ind w:left="1" w:right="0" w:firstLine="0"/>
            </w:pPr>
            <w:r>
              <w:rPr>
                <w:sz w:val="18"/>
              </w:rPr>
              <w:t xml:space="preserve">5307 Abnormal </w:t>
            </w:r>
          </w:p>
          <w:p w14:paraId="24D834C1" w14:textId="77777777" w:rsidR="000F7A21" w:rsidRDefault="00821D81">
            <w:pPr>
              <w:spacing w:after="0" w:line="259" w:lineRule="auto"/>
              <w:ind w:left="1" w:right="0" w:firstLine="0"/>
            </w:pPr>
            <w:r>
              <w:rPr>
                <w:sz w:val="18"/>
              </w:rPr>
              <w:t>Behavior</w:t>
            </w:r>
            <w:r>
              <w:t xml:space="preserve"> </w:t>
            </w:r>
            <w:r>
              <w:rPr>
                <w:sz w:val="18"/>
              </w:rPr>
              <w:t xml:space="preserve"> </w:t>
            </w:r>
          </w:p>
          <w:p w14:paraId="156C9114" w14:textId="77777777" w:rsidR="000F7A21" w:rsidRDefault="00821D81">
            <w:pPr>
              <w:spacing w:after="0" w:line="259" w:lineRule="auto"/>
              <w:ind w:left="1" w:right="0" w:firstLine="0"/>
            </w:pPr>
            <w:r>
              <w:t xml:space="preserve"> </w:t>
            </w:r>
          </w:p>
          <w:p w14:paraId="01067241" w14:textId="77777777" w:rsidR="000F7A21" w:rsidRDefault="00821D81">
            <w:pPr>
              <w:spacing w:after="0" w:line="259" w:lineRule="auto"/>
              <w:ind w:left="1" w:right="0" w:firstLine="0"/>
            </w:pPr>
            <w:r>
              <w:rPr>
                <w:i/>
                <w:sz w:val="20"/>
              </w:rPr>
              <w:t xml:space="preserve">Abnormal </w:t>
            </w:r>
          </w:p>
          <w:p w14:paraId="6F59CDC0" w14:textId="77777777" w:rsidR="000F7A21" w:rsidRDefault="00821D81">
            <w:pPr>
              <w:spacing w:after="0" w:line="259" w:lineRule="auto"/>
              <w:ind w:left="1" w:right="0" w:firstLine="0"/>
            </w:pPr>
            <w:r>
              <w:rPr>
                <w:i/>
                <w:sz w:val="20"/>
              </w:rPr>
              <w:t xml:space="preserve">Behavior Report </w:t>
            </w:r>
          </w:p>
        </w:tc>
        <w:tc>
          <w:tcPr>
            <w:tcW w:w="1513" w:type="dxa"/>
            <w:tcBorders>
              <w:top w:val="single" w:sz="4" w:space="0" w:color="000000"/>
              <w:left w:val="single" w:sz="4" w:space="0" w:color="000000"/>
              <w:bottom w:val="single" w:sz="4" w:space="0" w:color="000000"/>
              <w:right w:val="single" w:sz="4" w:space="0" w:color="000000"/>
            </w:tcBorders>
          </w:tcPr>
          <w:p w14:paraId="63372A0C" w14:textId="77777777" w:rsidR="000F7A21" w:rsidRDefault="00821D81">
            <w:pPr>
              <w:spacing w:after="0" w:line="259" w:lineRule="auto"/>
              <w:ind w:left="1" w:right="0" w:firstLine="0"/>
            </w:pPr>
            <w:r>
              <w:rPr>
                <w:sz w:val="20"/>
              </w:rPr>
              <w:t xml:space="preserve">Spring  </w:t>
            </w:r>
          </w:p>
          <w:p w14:paraId="5654F7EF" w14:textId="5D9191E8" w:rsidR="000F7A21" w:rsidRDefault="003E4D2F">
            <w:pPr>
              <w:spacing w:after="0" w:line="259" w:lineRule="auto"/>
              <w:ind w:left="12" w:right="0" w:firstLine="0"/>
            </w:pPr>
            <w:r>
              <w:rPr>
                <w:sz w:val="20"/>
              </w:rPr>
              <w:t>202</w:t>
            </w:r>
            <w:r w:rsidR="008A145B">
              <w:rPr>
                <w:sz w:val="20"/>
              </w:rPr>
              <w:t>5</w:t>
            </w:r>
            <w:r>
              <w:rPr>
                <w:sz w:val="20"/>
              </w:rPr>
              <w:t xml:space="preserve">  </w:t>
            </w:r>
          </w:p>
          <w:p w14:paraId="14B8630B" w14:textId="77777777" w:rsidR="000F7A21" w:rsidRDefault="00821D81">
            <w:pPr>
              <w:spacing w:after="0" w:line="259" w:lineRule="auto"/>
              <w:ind w:left="1" w:right="0" w:firstLine="0"/>
            </w:pPr>
            <w:r>
              <w:rPr>
                <w:sz w:val="20"/>
              </w:rPr>
              <w:t xml:space="preserve">  </w:t>
            </w:r>
          </w:p>
          <w:p w14:paraId="00BC60F6" w14:textId="77777777" w:rsidR="000F7A21" w:rsidRDefault="00821D81">
            <w:pPr>
              <w:spacing w:after="0" w:line="259" w:lineRule="auto"/>
              <w:ind w:left="1" w:right="0" w:firstLine="0"/>
            </w:pPr>
            <w:r>
              <w:rPr>
                <w:sz w:val="20"/>
              </w:rPr>
              <w:t xml:space="preserve">Summer  </w:t>
            </w:r>
          </w:p>
          <w:p w14:paraId="1CE310D4" w14:textId="199C83EF" w:rsidR="000F7A21" w:rsidRDefault="00821D81" w:rsidP="003E4D2F">
            <w:pPr>
              <w:spacing w:after="0" w:line="259" w:lineRule="auto"/>
              <w:ind w:left="12" w:right="0" w:firstLine="0"/>
            </w:pPr>
            <w:r>
              <w:rPr>
                <w:sz w:val="20"/>
              </w:rPr>
              <w:t>202</w:t>
            </w:r>
            <w:r w:rsidR="00E5151E">
              <w:rPr>
                <w:sz w:val="20"/>
              </w:rPr>
              <w:t>5</w:t>
            </w:r>
          </w:p>
          <w:p w14:paraId="4E094E09" w14:textId="77777777" w:rsidR="000F7A21" w:rsidRDefault="00821D81">
            <w:pPr>
              <w:spacing w:after="0" w:line="259" w:lineRule="auto"/>
              <w:ind w:left="1" w:right="0" w:firstLine="0"/>
            </w:pPr>
            <w:r>
              <w:rPr>
                <w:sz w:val="20"/>
              </w:rPr>
              <w:t xml:space="preserve">  </w:t>
            </w:r>
          </w:p>
          <w:p w14:paraId="560391E0" w14:textId="60773E06" w:rsidR="000F7A21" w:rsidRDefault="00821D81">
            <w:pPr>
              <w:spacing w:after="0" w:line="259" w:lineRule="auto"/>
              <w:ind w:left="1" w:right="0" w:firstLine="0"/>
            </w:pPr>
            <w:r>
              <w:rPr>
                <w:sz w:val="20"/>
              </w:rPr>
              <w:t>N=</w:t>
            </w:r>
            <w:r w:rsidR="00213F89">
              <w:rPr>
                <w:sz w:val="20"/>
              </w:rPr>
              <w:t>19</w:t>
            </w:r>
            <w:r>
              <w:rPr>
                <w:sz w:val="20"/>
              </w:rPr>
              <w:t xml:space="preserve">  </w:t>
            </w:r>
          </w:p>
        </w:tc>
        <w:tc>
          <w:tcPr>
            <w:tcW w:w="1967" w:type="dxa"/>
            <w:tcBorders>
              <w:top w:val="single" w:sz="4" w:space="0" w:color="000000"/>
              <w:left w:val="single" w:sz="4" w:space="0" w:color="000000"/>
              <w:bottom w:val="single" w:sz="4" w:space="0" w:color="000000"/>
              <w:right w:val="single" w:sz="4" w:space="0" w:color="000000"/>
            </w:tcBorders>
          </w:tcPr>
          <w:p w14:paraId="620019B6" w14:textId="78663F4C" w:rsidR="000F7A21" w:rsidRDefault="00213F89">
            <w:pPr>
              <w:spacing w:after="0" w:line="259" w:lineRule="auto"/>
              <w:ind w:left="1" w:right="0" w:firstLine="0"/>
            </w:pPr>
            <w:r>
              <w:rPr>
                <w:sz w:val="20"/>
              </w:rPr>
              <w:t>0</w:t>
            </w:r>
            <w:r w:rsidR="00821D81">
              <w:rPr>
                <w:sz w:val="20"/>
              </w:rPr>
              <w:t xml:space="preserve">=Unsatisfactory </w:t>
            </w:r>
            <w:r w:rsidR="00821D81">
              <w:t xml:space="preserve">  </w:t>
            </w:r>
          </w:p>
          <w:p w14:paraId="0395AC9C" w14:textId="3C04678B" w:rsidR="00213F89" w:rsidRDefault="00EB3BCE">
            <w:pPr>
              <w:spacing w:after="2" w:line="242" w:lineRule="auto"/>
              <w:ind w:left="1" w:right="296" w:firstLine="0"/>
            </w:pPr>
            <w:r>
              <w:rPr>
                <w:sz w:val="20"/>
              </w:rPr>
              <w:t>0</w:t>
            </w:r>
            <w:r w:rsidR="00821D81">
              <w:rPr>
                <w:sz w:val="20"/>
              </w:rPr>
              <w:t xml:space="preserve">= Emerging </w:t>
            </w:r>
            <w:r w:rsidR="00821D81">
              <w:t xml:space="preserve"> </w:t>
            </w:r>
          </w:p>
          <w:p w14:paraId="38E74511" w14:textId="30A0D349" w:rsidR="000F7A21" w:rsidRDefault="00821D81">
            <w:pPr>
              <w:spacing w:after="2" w:line="242" w:lineRule="auto"/>
              <w:ind w:left="1" w:right="296" w:firstLine="0"/>
            </w:pPr>
            <w:r>
              <w:t xml:space="preserve"> </w:t>
            </w:r>
            <w:r w:rsidR="00EB3BCE">
              <w:t>8</w:t>
            </w:r>
            <w:r>
              <w:rPr>
                <w:sz w:val="20"/>
              </w:rPr>
              <w:t xml:space="preserve">= Proficient </w:t>
            </w:r>
            <w:r>
              <w:t xml:space="preserve">  </w:t>
            </w:r>
          </w:p>
          <w:p w14:paraId="1B5170E0" w14:textId="48198B04" w:rsidR="000F7A21" w:rsidRDefault="00EB3BCE">
            <w:pPr>
              <w:spacing w:after="0" w:line="259" w:lineRule="auto"/>
              <w:ind w:left="1" w:right="0" w:firstLine="0"/>
            </w:pPr>
            <w:r>
              <w:rPr>
                <w:sz w:val="20"/>
              </w:rPr>
              <w:t>11</w:t>
            </w:r>
            <w:r w:rsidR="00821D81">
              <w:rPr>
                <w:sz w:val="20"/>
              </w:rPr>
              <w:t xml:space="preserve">=Distinguished </w:t>
            </w:r>
            <w:r w:rsidR="00821D81">
              <w:t xml:space="preserve"> </w:t>
            </w:r>
            <w:r w:rsidR="00821D81">
              <w:rPr>
                <w:sz w:val="20"/>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1E63F0BB" w14:textId="1952A916" w:rsidR="000F7A21" w:rsidRDefault="00EB3BCE">
            <w:pPr>
              <w:spacing w:after="0" w:line="259" w:lineRule="auto"/>
              <w:ind w:left="6" w:right="0" w:firstLine="0"/>
            </w:pPr>
            <w:r>
              <w:rPr>
                <w:sz w:val="20"/>
              </w:rPr>
              <w:t>0</w:t>
            </w:r>
            <w:r w:rsidR="00821D81">
              <w:rPr>
                <w:sz w:val="20"/>
              </w:rPr>
              <w:t xml:space="preserve">=Unsatisfactory </w:t>
            </w:r>
            <w:r w:rsidR="00821D81">
              <w:t xml:space="preserve">  </w:t>
            </w:r>
          </w:p>
          <w:p w14:paraId="7B1707FA" w14:textId="51D865B8" w:rsidR="000F7A21" w:rsidRDefault="00821D81">
            <w:pPr>
              <w:spacing w:after="0" w:line="259" w:lineRule="auto"/>
              <w:ind w:left="1" w:right="0" w:firstLine="0"/>
            </w:pPr>
            <w:r>
              <w:rPr>
                <w:sz w:val="20"/>
              </w:rPr>
              <w:t xml:space="preserve"> </w:t>
            </w:r>
            <w:r w:rsidR="00EB3BCE">
              <w:rPr>
                <w:sz w:val="20"/>
              </w:rPr>
              <w:t>0</w:t>
            </w:r>
            <w:r>
              <w:rPr>
                <w:sz w:val="20"/>
              </w:rPr>
              <w:t xml:space="preserve">= Emerging </w:t>
            </w:r>
            <w:r>
              <w:t xml:space="preserve">  </w:t>
            </w:r>
          </w:p>
          <w:p w14:paraId="3D99FE0D" w14:textId="1AA2CE57" w:rsidR="000F7A21" w:rsidRDefault="00821D81">
            <w:pPr>
              <w:spacing w:after="0" w:line="259" w:lineRule="auto"/>
              <w:ind w:left="1" w:right="0" w:firstLine="0"/>
            </w:pPr>
            <w:r>
              <w:rPr>
                <w:sz w:val="20"/>
              </w:rPr>
              <w:t xml:space="preserve"> </w:t>
            </w:r>
            <w:r w:rsidR="00EB3BCE">
              <w:rPr>
                <w:sz w:val="20"/>
              </w:rPr>
              <w:t>14</w:t>
            </w:r>
            <w:r>
              <w:rPr>
                <w:sz w:val="20"/>
              </w:rPr>
              <w:t xml:space="preserve">=Proficient  </w:t>
            </w:r>
            <w:r>
              <w:t xml:space="preserve"> </w:t>
            </w:r>
          </w:p>
          <w:p w14:paraId="57B418DB" w14:textId="0C031E13" w:rsidR="000F7A21" w:rsidRDefault="00EB3BCE">
            <w:pPr>
              <w:spacing w:after="0" w:line="259" w:lineRule="auto"/>
              <w:ind w:left="1" w:right="0" w:firstLine="0"/>
            </w:pPr>
            <w:r>
              <w:rPr>
                <w:sz w:val="18"/>
              </w:rPr>
              <w:t>5</w:t>
            </w:r>
            <w:r w:rsidR="00821D81">
              <w:rPr>
                <w:sz w:val="18"/>
              </w:rPr>
              <w:t xml:space="preserve">= Distinguished </w:t>
            </w:r>
            <w:r w:rsidR="00821D81">
              <w:t xml:space="preserve">  </w:t>
            </w:r>
          </w:p>
          <w:p w14:paraId="332A651F" w14:textId="77777777" w:rsidR="000F7A21" w:rsidRDefault="00821D81">
            <w:pPr>
              <w:spacing w:after="0" w:line="259" w:lineRule="auto"/>
              <w:ind w:left="1" w:right="0" w:firstLine="0"/>
            </w:pPr>
            <w:r>
              <w:rPr>
                <w:sz w:val="20"/>
              </w:rPr>
              <w:t xml:space="preserve"> </w:t>
            </w:r>
            <w:r>
              <w:t xml:space="preserve"> </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C762EC0" w14:textId="77777777" w:rsidR="000F7A21" w:rsidRDefault="00821D81">
            <w:pPr>
              <w:spacing w:after="0" w:line="259" w:lineRule="auto"/>
              <w:ind w:left="62" w:right="0" w:firstLine="0"/>
            </w:pPr>
            <w:r>
              <w:rPr>
                <w:sz w:val="20"/>
              </w:rPr>
              <w:t xml:space="preserve">Target 85% </w:t>
            </w:r>
          </w:p>
          <w:p w14:paraId="5CEC6972" w14:textId="77777777" w:rsidR="000F7A21" w:rsidRDefault="00821D81">
            <w:pPr>
              <w:spacing w:after="0" w:line="259" w:lineRule="auto"/>
              <w:ind w:left="62" w:right="0" w:firstLine="0"/>
            </w:pPr>
            <w:r>
              <w:rPr>
                <w:sz w:val="20"/>
              </w:rPr>
              <w:t xml:space="preserve">Proficient or </w:t>
            </w:r>
          </w:p>
          <w:p w14:paraId="74961141" w14:textId="77777777" w:rsidR="000F7A21" w:rsidRDefault="00821D81">
            <w:pPr>
              <w:spacing w:after="0" w:line="259" w:lineRule="auto"/>
              <w:ind w:left="62" w:right="0" w:firstLine="0"/>
            </w:pPr>
            <w:r>
              <w:rPr>
                <w:sz w:val="20"/>
              </w:rPr>
              <w:t xml:space="preserve">Greater on </w:t>
            </w:r>
          </w:p>
          <w:p w14:paraId="3C20D875" w14:textId="77777777" w:rsidR="000F7A21" w:rsidRDefault="00821D81">
            <w:pPr>
              <w:spacing w:after="0" w:line="259" w:lineRule="auto"/>
              <w:ind w:left="62" w:right="0" w:firstLine="0"/>
            </w:pPr>
            <w:r>
              <w:rPr>
                <w:sz w:val="20"/>
              </w:rPr>
              <w:t xml:space="preserve">Second </w:t>
            </w:r>
          </w:p>
          <w:p w14:paraId="531CE56E" w14:textId="77777777" w:rsidR="000F7A21" w:rsidRDefault="00821D81">
            <w:pPr>
              <w:spacing w:after="0" w:line="259" w:lineRule="auto"/>
              <w:ind w:left="62" w:right="0" w:firstLine="0"/>
            </w:pPr>
            <w:r>
              <w:rPr>
                <w:sz w:val="20"/>
              </w:rPr>
              <w:t xml:space="preserve">Assessment </w:t>
            </w:r>
          </w:p>
          <w:p w14:paraId="169AA081" w14:textId="77777777" w:rsidR="000F7A21" w:rsidRDefault="00821D81">
            <w:pPr>
              <w:spacing w:after="0" w:line="259" w:lineRule="auto"/>
              <w:ind w:left="62" w:right="0" w:firstLine="0"/>
            </w:pPr>
            <w:r>
              <w:rPr>
                <w:sz w:val="20"/>
              </w:rPr>
              <w:t xml:space="preserve"> </w:t>
            </w:r>
          </w:p>
          <w:p w14:paraId="450C2BC9" w14:textId="77777777" w:rsidR="000F7A21" w:rsidRDefault="00821D81">
            <w:pPr>
              <w:spacing w:after="0" w:line="259" w:lineRule="auto"/>
              <w:ind w:left="62" w:right="0" w:firstLine="0"/>
            </w:pPr>
            <w:r>
              <w:rPr>
                <w:sz w:val="20"/>
              </w:rPr>
              <w:t xml:space="preserve">Actual: </w:t>
            </w:r>
          </w:p>
          <w:p w14:paraId="7EF89D53" w14:textId="3E3FEFB9" w:rsidR="000F7A21" w:rsidRDefault="00EB3BCE">
            <w:pPr>
              <w:spacing w:after="0" w:line="259" w:lineRule="auto"/>
              <w:ind w:left="62" w:right="0" w:firstLine="0"/>
            </w:pPr>
            <w:r>
              <w:rPr>
                <w:sz w:val="20"/>
              </w:rPr>
              <w:t>100</w:t>
            </w:r>
            <w:r w:rsidR="00821D81">
              <w:rPr>
                <w:sz w:val="20"/>
              </w:rPr>
              <w:t xml:space="preserve">% </w:t>
            </w:r>
          </w:p>
          <w:p w14:paraId="22B87B28" w14:textId="77777777" w:rsidR="000F7A21" w:rsidRDefault="00821D81">
            <w:pPr>
              <w:spacing w:after="0" w:line="259" w:lineRule="auto"/>
              <w:ind w:left="62" w:right="0" w:firstLine="0"/>
            </w:pPr>
            <w:r>
              <w:rPr>
                <w:sz w:val="20"/>
              </w:rPr>
              <w:t xml:space="preserve"> </w:t>
            </w:r>
          </w:p>
          <w:p w14:paraId="72C5D191" w14:textId="50313F15" w:rsidR="000F7A21" w:rsidRPr="00EB3BCE" w:rsidRDefault="00EB3BCE">
            <w:pPr>
              <w:spacing w:after="0" w:line="259" w:lineRule="auto"/>
              <w:ind w:left="62" w:right="0" w:firstLine="0"/>
              <w:rPr>
                <w:color w:val="auto"/>
              </w:rPr>
            </w:pPr>
            <w:r w:rsidRPr="00EB3BCE">
              <w:rPr>
                <w:b/>
                <w:color w:val="auto"/>
                <w:sz w:val="20"/>
              </w:rPr>
              <w:t>Target Met</w:t>
            </w:r>
          </w:p>
          <w:p w14:paraId="2A05A123" w14:textId="77777777" w:rsidR="000F7A21" w:rsidRDefault="00821D81">
            <w:pPr>
              <w:spacing w:after="0" w:line="259" w:lineRule="auto"/>
              <w:ind w:left="62" w:right="0" w:firstLine="0"/>
            </w:pPr>
            <w:r>
              <w:rPr>
                <w:sz w:val="20"/>
              </w:rPr>
              <w:t xml:space="preserve"> </w:t>
            </w:r>
          </w:p>
        </w:tc>
      </w:tr>
      <w:tr w:rsidR="000F7A21" w14:paraId="37269DFF" w14:textId="77777777">
        <w:trPr>
          <w:trHeight w:val="1621"/>
        </w:trPr>
        <w:tc>
          <w:tcPr>
            <w:tcW w:w="1717" w:type="dxa"/>
            <w:tcBorders>
              <w:top w:val="single" w:sz="4" w:space="0" w:color="000000"/>
              <w:left w:val="single" w:sz="4" w:space="0" w:color="000000"/>
              <w:bottom w:val="single" w:sz="15" w:space="0" w:color="FFFFFF"/>
              <w:right w:val="single" w:sz="4" w:space="0" w:color="000000"/>
            </w:tcBorders>
            <w:shd w:val="clear" w:color="auto" w:fill="BDD6EE"/>
          </w:tcPr>
          <w:p w14:paraId="62571F3E" w14:textId="77777777" w:rsidR="000F7A21" w:rsidRDefault="00821D81">
            <w:pPr>
              <w:spacing w:after="0" w:line="259" w:lineRule="auto"/>
              <w:ind w:left="58" w:right="0" w:firstLine="0"/>
            </w:pPr>
            <w:r>
              <w:rPr>
                <w:b/>
                <w:sz w:val="18"/>
              </w:rPr>
              <w:t xml:space="preserve">PROGRAM </w:t>
            </w:r>
          </w:p>
          <w:p w14:paraId="435682A3" w14:textId="77777777" w:rsidR="000F7A21" w:rsidRDefault="00821D81">
            <w:pPr>
              <w:spacing w:after="0" w:line="259" w:lineRule="auto"/>
              <w:ind w:left="58" w:right="0" w:firstLine="0"/>
            </w:pPr>
            <w:r>
              <w:rPr>
                <w:b/>
                <w:sz w:val="18"/>
              </w:rPr>
              <w:t xml:space="preserve">OBJECTIVE </w:t>
            </w:r>
          </w:p>
          <w:p w14:paraId="68DE7D61" w14:textId="77777777" w:rsidR="000F7A21" w:rsidRDefault="00821D81">
            <w:pPr>
              <w:spacing w:after="0" w:line="259" w:lineRule="auto"/>
              <w:ind w:left="58" w:right="0" w:firstLine="0"/>
            </w:pPr>
            <w:r>
              <w:rPr>
                <w:b/>
                <w:sz w:val="18"/>
              </w:rPr>
              <w:t xml:space="preserve"> </w:t>
            </w:r>
          </w:p>
        </w:tc>
        <w:tc>
          <w:tcPr>
            <w:tcW w:w="2201" w:type="dxa"/>
            <w:tcBorders>
              <w:top w:val="single" w:sz="4" w:space="0" w:color="000000"/>
              <w:left w:val="single" w:sz="4" w:space="0" w:color="000000"/>
              <w:bottom w:val="single" w:sz="15" w:space="0" w:color="FFFFFF"/>
              <w:right w:val="single" w:sz="4" w:space="0" w:color="000000"/>
            </w:tcBorders>
            <w:shd w:val="clear" w:color="auto" w:fill="BDD6EE"/>
          </w:tcPr>
          <w:p w14:paraId="3A7CEE18" w14:textId="77777777" w:rsidR="000F7A21" w:rsidRDefault="00821D81">
            <w:pPr>
              <w:spacing w:after="0" w:line="259" w:lineRule="auto"/>
              <w:ind w:left="0" w:right="0" w:firstLine="0"/>
            </w:pPr>
            <w:r>
              <w:rPr>
                <w:b/>
                <w:sz w:val="18"/>
              </w:rPr>
              <w:t xml:space="preserve">RESEARCH AND </w:t>
            </w:r>
            <w:r>
              <w:rPr>
                <w:sz w:val="18"/>
              </w:rPr>
              <w:t xml:space="preserve">  </w:t>
            </w:r>
          </w:p>
          <w:p w14:paraId="65C6F239" w14:textId="77777777" w:rsidR="000F7A21" w:rsidRDefault="00821D81">
            <w:pPr>
              <w:spacing w:after="17" w:line="259" w:lineRule="auto"/>
              <w:ind w:left="0" w:right="0" w:firstLine="0"/>
            </w:pPr>
            <w:r>
              <w:rPr>
                <w:b/>
                <w:sz w:val="18"/>
              </w:rPr>
              <w:t xml:space="preserve">PROGRAM  </w:t>
            </w:r>
          </w:p>
          <w:p w14:paraId="1C4756F1" w14:textId="77777777" w:rsidR="000F7A21" w:rsidRDefault="00821D81">
            <w:pPr>
              <w:spacing w:after="0" w:line="259" w:lineRule="auto"/>
              <w:ind w:left="11" w:right="0" w:firstLine="0"/>
            </w:pPr>
            <w:r>
              <w:rPr>
                <w:b/>
                <w:sz w:val="18"/>
              </w:rPr>
              <w:t xml:space="preserve">EVALUATION </w:t>
            </w:r>
            <w:r>
              <w:rPr>
                <w:sz w:val="18"/>
              </w:rPr>
              <w:t xml:space="preserve">  </w:t>
            </w:r>
          </w:p>
          <w:p w14:paraId="77DF140B" w14:textId="77777777" w:rsidR="000F7A21" w:rsidRDefault="00821D81">
            <w:pPr>
              <w:spacing w:after="0" w:line="259" w:lineRule="auto"/>
              <w:ind w:left="0" w:right="0" w:firstLine="0"/>
            </w:pPr>
            <w:r>
              <w:rPr>
                <w:b/>
                <w:sz w:val="18"/>
              </w:rPr>
              <w:t xml:space="preserve"> </w:t>
            </w:r>
            <w:r>
              <w:rPr>
                <w:sz w:val="18"/>
              </w:rPr>
              <w:t xml:space="preserve">  </w:t>
            </w:r>
          </w:p>
          <w:p w14:paraId="4410E88D" w14:textId="77777777" w:rsidR="000F7A21" w:rsidRDefault="00821D81">
            <w:pPr>
              <w:spacing w:after="9" w:line="259" w:lineRule="auto"/>
              <w:ind w:left="0" w:right="0" w:firstLine="0"/>
            </w:pPr>
            <w:r>
              <w:rPr>
                <w:b/>
                <w:sz w:val="18"/>
              </w:rPr>
              <w:t xml:space="preserve">Core Standard  </w:t>
            </w:r>
          </w:p>
          <w:p w14:paraId="57B63B1E" w14:textId="77777777" w:rsidR="000F7A21" w:rsidRDefault="00821D81">
            <w:pPr>
              <w:spacing w:after="0" w:line="259" w:lineRule="auto"/>
              <w:ind w:left="1" w:right="0" w:firstLine="0"/>
            </w:pPr>
            <w:r>
              <w:rPr>
                <w:b/>
                <w:sz w:val="18"/>
              </w:rPr>
              <w:t xml:space="preserve">2.F.8.e. </w:t>
            </w:r>
            <w:r>
              <w:rPr>
                <w:sz w:val="18"/>
              </w:rPr>
              <w:t xml:space="preserve">   </w:t>
            </w:r>
            <w:r>
              <w:rPr>
                <w:b/>
                <w:sz w:val="18"/>
              </w:rPr>
              <w:t xml:space="preserve"> </w:t>
            </w:r>
          </w:p>
        </w:tc>
        <w:tc>
          <w:tcPr>
            <w:tcW w:w="1615" w:type="dxa"/>
            <w:tcBorders>
              <w:top w:val="single" w:sz="4" w:space="0" w:color="000000"/>
              <w:left w:val="single" w:sz="4" w:space="0" w:color="000000"/>
              <w:bottom w:val="single" w:sz="15" w:space="0" w:color="FFFFFF"/>
              <w:right w:val="single" w:sz="4" w:space="0" w:color="000000"/>
            </w:tcBorders>
            <w:shd w:val="clear" w:color="auto" w:fill="BDD6EE"/>
          </w:tcPr>
          <w:p w14:paraId="0506DC32" w14:textId="77777777" w:rsidR="000F7A21" w:rsidRDefault="00821D81">
            <w:pPr>
              <w:spacing w:after="0" w:line="259" w:lineRule="auto"/>
              <w:ind w:left="1" w:right="0" w:firstLine="0"/>
            </w:pPr>
            <w:r>
              <w:rPr>
                <w:b/>
                <w:sz w:val="18"/>
              </w:rPr>
              <w:t>COURSE</w:t>
            </w:r>
            <w:r>
              <w:rPr>
                <w:sz w:val="18"/>
              </w:rPr>
              <w:t xml:space="preserve">   </w:t>
            </w:r>
          </w:p>
          <w:p w14:paraId="733A2C06" w14:textId="77777777" w:rsidR="000F7A21" w:rsidRDefault="00821D81">
            <w:pPr>
              <w:spacing w:after="0" w:line="259" w:lineRule="auto"/>
              <w:ind w:left="1" w:right="0" w:firstLine="0"/>
            </w:pPr>
            <w:r>
              <w:rPr>
                <w:sz w:val="18"/>
              </w:rPr>
              <w:t xml:space="preserve"> </w:t>
            </w:r>
          </w:p>
          <w:p w14:paraId="19B7D56C" w14:textId="77777777" w:rsidR="000F7A21" w:rsidRDefault="00821D81">
            <w:pPr>
              <w:spacing w:after="0" w:line="259" w:lineRule="auto"/>
              <w:ind w:left="61" w:right="0" w:firstLine="0"/>
            </w:pPr>
            <w:r>
              <w:rPr>
                <w:b/>
                <w:sz w:val="18"/>
              </w:rPr>
              <w:t xml:space="preserve">SIGNATURE </w:t>
            </w:r>
          </w:p>
          <w:p w14:paraId="3C8351CC" w14:textId="77777777" w:rsidR="000F7A21" w:rsidRDefault="00821D81">
            <w:pPr>
              <w:spacing w:after="0" w:line="259" w:lineRule="auto"/>
              <w:ind w:left="61" w:right="0" w:firstLine="0"/>
            </w:pPr>
            <w:r>
              <w:rPr>
                <w:b/>
                <w:sz w:val="18"/>
              </w:rPr>
              <w:t xml:space="preserve">ASSIGNMENT </w:t>
            </w:r>
          </w:p>
          <w:p w14:paraId="14E5D67B" w14:textId="77777777" w:rsidR="000F7A21" w:rsidRDefault="00821D81">
            <w:pPr>
              <w:spacing w:after="0" w:line="259" w:lineRule="auto"/>
              <w:ind w:left="1" w:right="0" w:firstLine="0"/>
            </w:pPr>
            <w:r>
              <w:rPr>
                <w:sz w:val="18"/>
              </w:rPr>
              <w:t xml:space="preserve"> </w:t>
            </w:r>
          </w:p>
        </w:tc>
        <w:tc>
          <w:tcPr>
            <w:tcW w:w="1513" w:type="dxa"/>
            <w:tcBorders>
              <w:top w:val="single" w:sz="4" w:space="0" w:color="000000"/>
              <w:left w:val="single" w:sz="4" w:space="0" w:color="000000"/>
              <w:bottom w:val="single" w:sz="15" w:space="0" w:color="FFFFFF"/>
              <w:right w:val="single" w:sz="4" w:space="0" w:color="000000"/>
            </w:tcBorders>
            <w:shd w:val="clear" w:color="auto" w:fill="BDD6EE"/>
          </w:tcPr>
          <w:p w14:paraId="5061D837" w14:textId="77777777" w:rsidR="000F7A21" w:rsidRDefault="00821D81">
            <w:pPr>
              <w:spacing w:after="0" w:line="259" w:lineRule="auto"/>
              <w:ind w:left="1" w:right="0" w:firstLine="0"/>
            </w:pPr>
            <w:r>
              <w:rPr>
                <w:b/>
                <w:sz w:val="18"/>
              </w:rPr>
              <w:t>SEMESTER</w:t>
            </w:r>
            <w:r>
              <w:rPr>
                <w:sz w:val="18"/>
              </w:rPr>
              <w:t xml:space="preserve">   </w:t>
            </w:r>
          </w:p>
        </w:tc>
        <w:tc>
          <w:tcPr>
            <w:tcW w:w="1967" w:type="dxa"/>
            <w:tcBorders>
              <w:top w:val="single" w:sz="4" w:space="0" w:color="000000"/>
              <w:left w:val="single" w:sz="4" w:space="0" w:color="000000"/>
              <w:bottom w:val="single" w:sz="15" w:space="0" w:color="FFFFFF"/>
              <w:right w:val="single" w:sz="4" w:space="0" w:color="000000"/>
            </w:tcBorders>
            <w:shd w:val="clear" w:color="auto" w:fill="BDD6EE"/>
          </w:tcPr>
          <w:p w14:paraId="54B0A446" w14:textId="77777777" w:rsidR="000F7A21" w:rsidRDefault="00821D81">
            <w:pPr>
              <w:spacing w:after="83" w:line="259" w:lineRule="auto"/>
              <w:ind w:left="2" w:right="0" w:firstLine="0"/>
            </w:pPr>
            <w:r>
              <w:rPr>
                <w:b/>
                <w:sz w:val="18"/>
              </w:rPr>
              <w:t xml:space="preserve">1ST  </w:t>
            </w:r>
          </w:p>
          <w:p w14:paraId="179AF9A8" w14:textId="77777777" w:rsidR="000F7A21" w:rsidRDefault="00821D81">
            <w:pPr>
              <w:spacing w:after="0" w:line="259" w:lineRule="auto"/>
              <w:ind w:left="1" w:right="0" w:firstLine="0"/>
            </w:pPr>
            <w:r>
              <w:rPr>
                <w:b/>
                <w:sz w:val="18"/>
              </w:rPr>
              <w:t>ASSESSMENT</w:t>
            </w:r>
            <w:r>
              <w:rPr>
                <w:sz w:val="18"/>
              </w:rPr>
              <w:t xml:space="preserve">   </w:t>
            </w:r>
          </w:p>
        </w:tc>
        <w:tc>
          <w:tcPr>
            <w:tcW w:w="1940" w:type="dxa"/>
            <w:tcBorders>
              <w:top w:val="single" w:sz="4" w:space="0" w:color="000000"/>
              <w:left w:val="single" w:sz="4" w:space="0" w:color="000000"/>
              <w:bottom w:val="single" w:sz="15" w:space="0" w:color="FFFFFF"/>
              <w:right w:val="single" w:sz="4" w:space="0" w:color="000000"/>
            </w:tcBorders>
            <w:shd w:val="clear" w:color="auto" w:fill="BDD6EE"/>
          </w:tcPr>
          <w:p w14:paraId="2F686EE9" w14:textId="77777777" w:rsidR="000F7A21" w:rsidRDefault="00821D81">
            <w:pPr>
              <w:spacing w:after="109" w:line="259" w:lineRule="auto"/>
              <w:ind w:left="1" w:right="0" w:firstLine="0"/>
            </w:pPr>
            <w:r>
              <w:rPr>
                <w:b/>
                <w:sz w:val="18"/>
              </w:rPr>
              <w:t xml:space="preserve">2ND  </w:t>
            </w:r>
          </w:p>
          <w:p w14:paraId="5473A20E" w14:textId="77777777" w:rsidR="000F7A21" w:rsidRDefault="00821D81">
            <w:pPr>
              <w:spacing w:after="0" w:line="259" w:lineRule="auto"/>
              <w:ind w:left="6" w:right="0" w:firstLine="0"/>
            </w:pPr>
            <w:r>
              <w:rPr>
                <w:b/>
                <w:sz w:val="18"/>
              </w:rPr>
              <w:t>ASSESSMENT</w:t>
            </w:r>
            <w:r>
              <w:rPr>
                <w:sz w:val="18"/>
              </w:rPr>
              <w:t xml:space="preserve">   </w:t>
            </w:r>
          </w:p>
        </w:tc>
        <w:tc>
          <w:tcPr>
            <w:tcW w:w="1555" w:type="dxa"/>
            <w:tcBorders>
              <w:top w:val="single" w:sz="4" w:space="0" w:color="000000"/>
              <w:left w:val="single" w:sz="4" w:space="0" w:color="000000"/>
              <w:bottom w:val="single" w:sz="15" w:space="0" w:color="FFFFFF"/>
              <w:right w:val="single" w:sz="4" w:space="0" w:color="000000"/>
            </w:tcBorders>
            <w:shd w:val="clear" w:color="auto" w:fill="BDD6EE"/>
          </w:tcPr>
          <w:p w14:paraId="731CE2E0" w14:textId="77777777" w:rsidR="000F7A21" w:rsidRDefault="00821D81">
            <w:pPr>
              <w:spacing w:after="106" w:line="259" w:lineRule="auto"/>
              <w:ind w:left="62" w:right="0" w:firstLine="0"/>
            </w:pPr>
            <w:r>
              <w:rPr>
                <w:b/>
                <w:sz w:val="18"/>
              </w:rPr>
              <w:t xml:space="preserve">TARGET </w:t>
            </w:r>
          </w:p>
          <w:p w14:paraId="3638ABE1" w14:textId="77777777" w:rsidR="000F7A21" w:rsidRDefault="00821D81">
            <w:pPr>
              <w:spacing w:after="0" w:line="259" w:lineRule="auto"/>
              <w:ind w:left="62" w:right="0" w:firstLine="0"/>
            </w:pPr>
            <w:r>
              <w:rPr>
                <w:sz w:val="18"/>
              </w:rPr>
              <w:t xml:space="preserve"> </w:t>
            </w:r>
          </w:p>
        </w:tc>
      </w:tr>
      <w:tr w:rsidR="000F7A21" w14:paraId="411C518A" w14:textId="77777777">
        <w:trPr>
          <w:trHeight w:val="4138"/>
        </w:trPr>
        <w:tc>
          <w:tcPr>
            <w:tcW w:w="1717" w:type="dxa"/>
            <w:tcBorders>
              <w:top w:val="single" w:sz="15" w:space="0" w:color="FFFFFF"/>
              <w:left w:val="single" w:sz="4" w:space="0" w:color="000000"/>
              <w:bottom w:val="single" w:sz="4" w:space="0" w:color="000000"/>
              <w:right w:val="single" w:sz="4" w:space="0" w:color="000000"/>
            </w:tcBorders>
          </w:tcPr>
          <w:p w14:paraId="5F880F82" w14:textId="32429AC7" w:rsidR="000F7A21" w:rsidRDefault="00821D81">
            <w:pPr>
              <w:spacing w:after="0" w:line="255" w:lineRule="auto"/>
              <w:ind w:left="10" w:right="0" w:firstLine="48"/>
            </w:pPr>
            <w:r>
              <w:rPr>
                <w:b/>
                <w:sz w:val="20"/>
              </w:rPr>
              <w:t xml:space="preserve">Program Objective #6 </w:t>
            </w:r>
            <w:r>
              <w:rPr>
                <w:sz w:val="20"/>
              </w:rPr>
              <w:t xml:space="preserve">Use research in the field and employ </w:t>
            </w:r>
            <w:proofErr w:type="gramStart"/>
            <w:r>
              <w:rPr>
                <w:sz w:val="20"/>
              </w:rPr>
              <w:t>evidence</w:t>
            </w:r>
            <w:r w:rsidR="00603435">
              <w:rPr>
                <w:sz w:val="20"/>
              </w:rPr>
              <w:t xml:space="preserve"> </w:t>
            </w:r>
            <w:r>
              <w:rPr>
                <w:sz w:val="20"/>
              </w:rPr>
              <w:t>based</w:t>
            </w:r>
            <w:proofErr w:type="gramEnd"/>
            <w:r>
              <w:rPr>
                <w:sz w:val="20"/>
              </w:rPr>
              <w:t xml:space="preserve"> practices in counseling interventions, assessments, and program evaluations  </w:t>
            </w:r>
          </w:p>
          <w:p w14:paraId="01C7E032" w14:textId="77777777" w:rsidR="000F7A21" w:rsidRDefault="00821D81">
            <w:pPr>
              <w:spacing w:after="0" w:line="259" w:lineRule="auto"/>
              <w:ind w:left="58" w:right="0" w:firstLine="0"/>
            </w:pPr>
            <w:r>
              <w:rPr>
                <w:b/>
                <w:sz w:val="20"/>
              </w:rPr>
              <w:t xml:space="preserve"> </w:t>
            </w:r>
          </w:p>
        </w:tc>
        <w:tc>
          <w:tcPr>
            <w:tcW w:w="2201" w:type="dxa"/>
            <w:tcBorders>
              <w:top w:val="single" w:sz="15" w:space="0" w:color="FFFFFF"/>
              <w:left w:val="single" w:sz="4" w:space="0" w:color="000000"/>
              <w:bottom w:val="single" w:sz="4" w:space="0" w:color="000000"/>
              <w:right w:val="single" w:sz="4" w:space="0" w:color="000000"/>
            </w:tcBorders>
          </w:tcPr>
          <w:p w14:paraId="6BF09C34" w14:textId="77777777" w:rsidR="000F7A21" w:rsidRDefault="00821D81">
            <w:pPr>
              <w:spacing w:after="26" w:line="242" w:lineRule="auto"/>
              <w:ind w:left="0" w:right="82" w:firstLine="0"/>
            </w:pPr>
            <w:r>
              <w:rPr>
                <w:b/>
                <w:sz w:val="20"/>
              </w:rPr>
              <w:t xml:space="preserve">Key Performance Indicator 8.1 </w:t>
            </w:r>
            <w:r>
              <w:t xml:space="preserve">  </w:t>
            </w:r>
            <w:r>
              <w:rPr>
                <w:sz w:val="20"/>
                <w:u w:val="single" w:color="000000"/>
              </w:rPr>
              <w:t>Knowledge</w:t>
            </w:r>
            <w:r>
              <w:rPr>
                <w:sz w:val="20"/>
              </w:rPr>
              <w:t>: To understand how to apply research methodology to the practice of evidence based mental health counseling practices, needs assessments, outcome measures, and evaluating counseling programs and interventions.</w:t>
            </w:r>
            <w:r>
              <w:t xml:space="preserve">  </w:t>
            </w:r>
          </w:p>
          <w:p w14:paraId="08A56005" w14:textId="77777777" w:rsidR="000F7A21" w:rsidRDefault="00821D81">
            <w:pPr>
              <w:spacing w:after="0" w:line="259" w:lineRule="auto"/>
              <w:ind w:left="0" w:right="0" w:firstLine="0"/>
            </w:pPr>
            <w:r>
              <w:rPr>
                <w:sz w:val="20"/>
              </w:rPr>
              <w:t xml:space="preserve"> </w:t>
            </w:r>
            <w:r>
              <w:t xml:space="preserve">  </w:t>
            </w:r>
          </w:p>
          <w:p w14:paraId="4B61643A" w14:textId="2C265990" w:rsidR="000F7A21" w:rsidRDefault="00821D81">
            <w:pPr>
              <w:spacing w:after="0" w:line="259" w:lineRule="auto"/>
              <w:ind w:left="0" w:right="0" w:firstLine="0"/>
            </w:pPr>
            <w:r>
              <w:rPr>
                <w:sz w:val="20"/>
              </w:rPr>
              <w:t>(</w:t>
            </w:r>
            <w:r w:rsidR="0063049F">
              <w:rPr>
                <w:sz w:val="20"/>
              </w:rPr>
              <w:t>3.H.2, 3.H.8</w:t>
            </w:r>
            <w:r>
              <w:rPr>
                <w:sz w:val="20"/>
              </w:rPr>
              <w:t xml:space="preserve">.) </w:t>
            </w:r>
            <w:r>
              <w:t xml:space="preserve">  </w:t>
            </w:r>
          </w:p>
          <w:p w14:paraId="724ED8B0" w14:textId="77777777" w:rsidR="000F7A21" w:rsidRDefault="00821D81">
            <w:pPr>
              <w:spacing w:after="0" w:line="259" w:lineRule="auto"/>
              <w:ind w:left="0" w:right="0" w:firstLine="0"/>
            </w:pPr>
            <w:r>
              <w:rPr>
                <w:b/>
                <w:sz w:val="20"/>
              </w:rPr>
              <w:t xml:space="preserve"> </w:t>
            </w:r>
            <w:r>
              <w:t xml:space="preserve"> </w:t>
            </w:r>
            <w:r>
              <w:rPr>
                <w:b/>
                <w:sz w:val="20"/>
              </w:rPr>
              <w:t xml:space="preserve"> </w:t>
            </w:r>
          </w:p>
        </w:tc>
        <w:tc>
          <w:tcPr>
            <w:tcW w:w="1615" w:type="dxa"/>
            <w:tcBorders>
              <w:top w:val="single" w:sz="15" w:space="0" w:color="FFFFFF"/>
              <w:left w:val="single" w:sz="4" w:space="0" w:color="000000"/>
              <w:bottom w:val="single" w:sz="4" w:space="0" w:color="000000"/>
              <w:right w:val="single" w:sz="4" w:space="0" w:color="000000"/>
            </w:tcBorders>
          </w:tcPr>
          <w:p w14:paraId="55DBCD0D" w14:textId="77777777" w:rsidR="000F7A21" w:rsidRDefault="00821D81">
            <w:pPr>
              <w:spacing w:after="0" w:line="259" w:lineRule="auto"/>
              <w:ind w:left="2" w:right="0" w:firstLine="0"/>
            </w:pPr>
            <w:r>
              <w:rPr>
                <w:sz w:val="18"/>
              </w:rPr>
              <w:t xml:space="preserve">COUN </w:t>
            </w:r>
            <w:r>
              <w:t xml:space="preserve"> </w:t>
            </w:r>
          </w:p>
          <w:p w14:paraId="6C5641F6" w14:textId="77777777" w:rsidR="000F7A21" w:rsidRDefault="00821D81">
            <w:pPr>
              <w:spacing w:after="55" w:line="216" w:lineRule="auto"/>
              <w:ind w:left="13" w:right="0" w:firstLine="0"/>
            </w:pPr>
            <w:r>
              <w:rPr>
                <w:sz w:val="18"/>
              </w:rPr>
              <w:t>5302: Intro to Research</w:t>
            </w:r>
            <w:r>
              <w:t xml:space="preserve">  </w:t>
            </w:r>
          </w:p>
          <w:p w14:paraId="442D7D31" w14:textId="77777777" w:rsidR="000F7A21" w:rsidRDefault="00821D81">
            <w:pPr>
              <w:spacing w:after="0" w:line="259" w:lineRule="auto"/>
              <w:ind w:left="13" w:right="0" w:firstLine="0"/>
            </w:pPr>
            <w:r>
              <w:t xml:space="preserve"> </w:t>
            </w:r>
          </w:p>
          <w:p w14:paraId="2028A056" w14:textId="77777777" w:rsidR="000F7A21" w:rsidRDefault="00821D81">
            <w:pPr>
              <w:spacing w:after="77" w:line="217" w:lineRule="auto"/>
              <w:ind w:left="13" w:right="0" w:firstLine="0"/>
            </w:pPr>
            <w:r>
              <w:rPr>
                <w:i/>
                <w:sz w:val="20"/>
              </w:rPr>
              <w:t xml:space="preserve">Literature Review </w:t>
            </w:r>
          </w:p>
          <w:p w14:paraId="519BCD6C" w14:textId="77777777" w:rsidR="000F7A21" w:rsidRDefault="00821D81">
            <w:pPr>
              <w:spacing w:after="0" w:line="259" w:lineRule="auto"/>
              <w:ind w:left="1" w:right="0" w:firstLine="0"/>
            </w:pPr>
            <w:r>
              <w:rPr>
                <w:sz w:val="18"/>
              </w:rPr>
              <w:t xml:space="preserve"> </w:t>
            </w:r>
            <w:r>
              <w:t xml:space="preserve"> </w:t>
            </w:r>
            <w:r>
              <w:rPr>
                <w:b/>
                <w:sz w:val="18"/>
              </w:rPr>
              <w:t xml:space="preserve"> </w:t>
            </w:r>
          </w:p>
        </w:tc>
        <w:tc>
          <w:tcPr>
            <w:tcW w:w="1513" w:type="dxa"/>
            <w:tcBorders>
              <w:top w:val="single" w:sz="15" w:space="0" w:color="FFFFFF"/>
              <w:left w:val="single" w:sz="4" w:space="0" w:color="000000"/>
              <w:bottom w:val="single" w:sz="4" w:space="0" w:color="000000"/>
              <w:right w:val="single" w:sz="4" w:space="0" w:color="000000"/>
            </w:tcBorders>
          </w:tcPr>
          <w:p w14:paraId="5ECC6E00" w14:textId="75C37925" w:rsidR="000F7A21" w:rsidRDefault="00E617CB">
            <w:pPr>
              <w:spacing w:after="1" w:line="259" w:lineRule="auto"/>
              <w:ind w:left="1" w:right="0" w:firstLine="0"/>
              <w:rPr>
                <w:sz w:val="20"/>
              </w:rPr>
            </w:pPr>
            <w:r>
              <w:rPr>
                <w:sz w:val="20"/>
              </w:rPr>
              <w:t>Fall 2024</w:t>
            </w:r>
          </w:p>
          <w:p w14:paraId="3D3983CC" w14:textId="77777777" w:rsidR="00E617CB" w:rsidRDefault="00E617CB">
            <w:pPr>
              <w:spacing w:after="1" w:line="259" w:lineRule="auto"/>
              <w:ind w:left="1" w:right="0" w:firstLine="0"/>
            </w:pPr>
          </w:p>
          <w:p w14:paraId="312810E8" w14:textId="77777777" w:rsidR="00E617CB" w:rsidRDefault="00E617CB">
            <w:pPr>
              <w:spacing w:after="1" w:line="259" w:lineRule="auto"/>
              <w:ind w:left="1" w:right="0" w:firstLine="0"/>
            </w:pPr>
          </w:p>
          <w:p w14:paraId="27EE5A42" w14:textId="77777777" w:rsidR="00E617CB" w:rsidRDefault="00E617CB">
            <w:pPr>
              <w:spacing w:after="1" w:line="259" w:lineRule="auto"/>
              <w:ind w:left="1" w:right="0" w:firstLine="0"/>
            </w:pPr>
          </w:p>
          <w:p w14:paraId="45A15552" w14:textId="17D8DAFA" w:rsidR="00E617CB" w:rsidRDefault="00E617CB">
            <w:pPr>
              <w:spacing w:after="1" w:line="259" w:lineRule="auto"/>
              <w:ind w:left="1" w:right="0" w:firstLine="0"/>
            </w:pPr>
            <w:r>
              <w:t>Spring 2025</w:t>
            </w:r>
          </w:p>
          <w:p w14:paraId="661BE8C8" w14:textId="77777777" w:rsidR="000F7A21" w:rsidRDefault="00821D81">
            <w:pPr>
              <w:spacing w:after="0" w:line="259" w:lineRule="auto"/>
              <w:ind w:left="1" w:right="0" w:firstLine="0"/>
              <w:rPr>
                <w:b/>
                <w:sz w:val="14"/>
              </w:rPr>
            </w:pPr>
            <w:r>
              <w:rPr>
                <w:b/>
                <w:sz w:val="14"/>
              </w:rPr>
              <w:t xml:space="preserve"> </w:t>
            </w:r>
          </w:p>
          <w:p w14:paraId="0F81B83E" w14:textId="77777777" w:rsidR="00E617CB" w:rsidRDefault="00E617CB" w:rsidP="00E617CB">
            <w:pPr>
              <w:spacing w:after="0" w:line="259" w:lineRule="auto"/>
              <w:ind w:left="0" w:right="0" w:firstLine="0"/>
            </w:pPr>
          </w:p>
          <w:p w14:paraId="7243EF14" w14:textId="77777777" w:rsidR="00E617CB" w:rsidRDefault="00E617CB" w:rsidP="00E617CB">
            <w:pPr>
              <w:spacing w:after="0" w:line="259" w:lineRule="auto"/>
              <w:ind w:left="0" w:right="0" w:firstLine="0"/>
            </w:pPr>
          </w:p>
          <w:p w14:paraId="44A69E33" w14:textId="075FF55B" w:rsidR="00E617CB" w:rsidRDefault="00E617CB" w:rsidP="00E617CB">
            <w:pPr>
              <w:spacing w:after="0" w:line="259" w:lineRule="auto"/>
              <w:ind w:left="0" w:right="0" w:firstLine="0"/>
            </w:pPr>
            <w:r>
              <w:t>N=</w:t>
            </w:r>
            <w:r w:rsidR="00AD7843">
              <w:t>66</w:t>
            </w:r>
          </w:p>
        </w:tc>
        <w:tc>
          <w:tcPr>
            <w:tcW w:w="1967" w:type="dxa"/>
            <w:tcBorders>
              <w:top w:val="single" w:sz="15" w:space="0" w:color="FFFFFF"/>
              <w:left w:val="single" w:sz="4" w:space="0" w:color="000000"/>
              <w:bottom w:val="single" w:sz="4" w:space="0" w:color="000000"/>
              <w:right w:val="single" w:sz="4" w:space="0" w:color="000000"/>
            </w:tcBorders>
          </w:tcPr>
          <w:p w14:paraId="470FEAE3" w14:textId="4A2D6EC0" w:rsidR="000F7A21" w:rsidRDefault="00AD7843">
            <w:pPr>
              <w:spacing w:after="0" w:line="259" w:lineRule="auto"/>
              <w:ind w:left="2" w:right="0" w:firstLine="0"/>
            </w:pPr>
            <w:r>
              <w:rPr>
                <w:sz w:val="20"/>
              </w:rPr>
              <w:t>1</w:t>
            </w:r>
            <w:r w:rsidR="00821D81">
              <w:rPr>
                <w:sz w:val="20"/>
              </w:rPr>
              <w:t xml:space="preserve">=Unsatisfactory </w:t>
            </w:r>
            <w:r w:rsidR="00821D81">
              <w:t xml:space="preserve">  </w:t>
            </w:r>
          </w:p>
          <w:p w14:paraId="48B2D092" w14:textId="37ED026D" w:rsidR="000F7A21" w:rsidRDefault="00AD7843">
            <w:pPr>
              <w:spacing w:after="0" w:line="259" w:lineRule="auto"/>
              <w:ind w:left="2" w:right="0" w:firstLine="0"/>
            </w:pPr>
            <w:r>
              <w:rPr>
                <w:sz w:val="20"/>
              </w:rPr>
              <w:t>0</w:t>
            </w:r>
            <w:r w:rsidR="00821D81">
              <w:rPr>
                <w:sz w:val="20"/>
              </w:rPr>
              <w:t xml:space="preserve"> Emerging </w:t>
            </w:r>
            <w:r w:rsidR="00821D81">
              <w:t xml:space="preserve">  </w:t>
            </w:r>
          </w:p>
          <w:p w14:paraId="0EF83D2B" w14:textId="055FCF95" w:rsidR="000F7A21" w:rsidRDefault="00AD7843">
            <w:pPr>
              <w:spacing w:after="0" w:line="259" w:lineRule="auto"/>
              <w:ind w:left="2" w:right="0" w:firstLine="0"/>
            </w:pPr>
            <w:r>
              <w:rPr>
                <w:sz w:val="20"/>
              </w:rPr>
              <w:t>23</w:t>
            </w:r>
            <w:r w:rsidR="00821D81">
              <w:rPr>
                <w:sz w:val="20"/>
              </w:rPr>
              <w:t xml:space="preserve">= Proficient </w:t>
            </w:r>
            <w:r w:rsidR="00821D81">
              <w:t xml:space="preserve">  </w:t>
            </w:r>
          </w:p>
          <w:p w14:paraId="644F6313" w14:textId="43CBA715" w:rsidR="000F7A21" w:rsidRDefault="00AD7843">
            <w:pPr>
              <w:spacing w:after="0" w:line="259" w:lineRule="auto"/>
              <w:ind w:left="2" w:right="0" w:firstLine="0"/>
            </w:pPr>
            <w:r>
              <w:rPr>
                <w:sz w:val="20"/>
              </w:rPr>
              <w:t>42</w:t>
            </w:r>
            <w:r w:rsidR="00821D81">
              <w:rPr>
                <w:sz w:val="20"/>
              </w:rPr>
              <w:t xml:space="preserve"> =Distinguished </w:t>
            </w:r>
            <w:r w:rsidR="00821D81">
              <w:t xml:space="preserve"> </w:t>
            </w:r>
            <w:r w:rsidR="00821D81">
              <w:rPr>
                <w:b/>
                <w:sz w:val="20"/>
              </w:rPr>
              <w:t xml:space="preserve"> </w:t>
            </w:r>
          </w:p>
        </w:tc>
        <w:tc>
          <w:tcPr>
            <w:tcW w:w="1940" w:type="dxa"/>
            <w:tcBorders>
              <w:top w:val="single" w:sz="15" w:space="0" w:color="FFFFFF"/>
              <w:left w:val="single" w:sz="4" w:space="0" w:color="000000"/>
              <w:bottom w:val="single" w:sz="4" w:space="0" w:color="000000"/>
              <w:right w:val="single" w:sz="4" w:space="0" w:color="000000"/>
            </w:tcBorders>
          </w:tcPr>
          <w:p w14:paraId="5498C28B" w14:textId="08D4BCD3" w:rsidR="000F7A21" w:rsidRDefault="00BD7E5C">
            <w:pPr>
              <w:spacing w:after="0" w:line="259" w:lineRule="auto"/>
              <w:ind w:left="1" w:right="0" w:firstLine="0"/>
            </w:pPr>
            <w:r>
              <w:rPr>
                <w:sz w:val="20"/>
              </w:rPr>
              <w:t>3</w:t>
            </w:r>
            <w:r w:rsidR="00821D81">
              <w:rPr>
                <w:sz w:val="20"/>
              </w:rPr>
              <w:t xml:space="preserve">=Unsatisfactory </w:t>
            </w:r>
            <w:r w:rsidR="00821D81">
              <w:t xml:space="preserve">  </w:t>
            </w:r>
          </w:p>
          <w:p w14:paraId="036C24E4" w14:textId="57D899E6" w:rsidR="000F7A21" w:rsidRDefault="00BD7E5C">
            <w:pPr>
              <w:spacing w:after="0" w:line="259" w:lineRule="auto"/>
              <w:ind w:left="1" w:right="0" w:firstLine="0"/>
            </w:pPr>
            <w:r>
              <w:rPr>
                <w:sz w:val="20"/>
              </w:rPr>
              <w:t>5</w:t>
            </w:r>
            <w:r w:rsidR="00821D81">
              <w:rPr>
                <w:sz w:val="20"/>
              </w:rPr>
              <w:t xml:space="preserve">= Emerging </w:t>
            </w:r>
            <w:r w:rsidR="00821D81">
              <w:t xml:space="preserve">  </w:t>
            </w:r>
          </w:p>
          <w:p w14:paraId="66D002DC" w14:textId="3BC99D16" w:rsidR="000F7A21" w:rsidRDefault="00BD7E5C">
            <w:pPr>
              <w:spacing w:after="0" w:line="259" w:lineRule="auto"/>
              <w:ind w:left="1" w:right="0" w:firstLine="0"/>
            </w:pPr>
            <w:r>
              <w:rPr>
                <w:sz w:val="20"/>
              </w:rPr>
              <w:t>44</w:t>
            </w:r>
            <w:r w:rsidR="00821D81">
              <w:rPr>
                <w:sz w:val="20"/>
              </w:rPr>
              <w:t xml:space="preserve">=Proficient  </w:t>
            </w:r>
            <w:r w:rsidR="00821D81">
              <w:t xml:space="preserve"> </w:t>
            </w:r>
          </w:p>
          <w:p w14:paraId="550AAF6D" w14:textId="3470932B" w:rsidR="000F7A21" w:rsidRDefault="00BD7E5C">
            <w:pPr>
              <w:spacing w:after="0" w:line="259" w:lineRule="auto"/>
              <w:ind w:left="1" w:right="0" w:firstLine="0"/>
            </w:pPr>
            <w:r>
              <w:rPr>
                <w:sz w:val="18"/>
              </w:rPr>
              <w:t>14</w:t>
            </w:r>
            <w:r w:rsidR="00821D81">
              <w:rPr>
                <w:sz w:val="18"/>
              </w:rPr>
              <w:t xml:space="preserve">= Distinguished </w:t>
            </w:r>
            <w:r w:rsidR="00821D81">
              <w:t xml:space="preserve">  </w:t>
            </w:r>
          </w:p>
          <w:p w14:paraId="15F8CBF5" w14:textId="77777777" w:rsidR="000F7A21" w:rsidRDefault="00821D81">
            <w:pPr>
              <w:spacing w:after="0" w:line="259" w:lineRule="auto"/>
              <w:ind w:left="1" w:right="0" w:firstLine="0"/>
            </w:pPr>
            <w:r>
              <w:rPr>
                <w:sz w:val="20"/>
              </w:rPr>
              <w:t xml:space="preserve"> </w:t>
            </w:r>
            <w:r>
              <w:t xml:space="preserve"> </w:t>
            </w:r>
            <w:r>
              <w:rPr>
                <w:b/>
                <w:sz w:val="20"/>
              </w:rPr>
              <w:t xml:space="preserve"> </w:t>
            </w:r>
          </w:p>
        </w:tc>
        <w:tc>
          <w:tcPr>
            <w:tcW w:w="1555" w:type="dxa"/>
            <w:tcBorders>
              <w:top w:val="single" w:sz="15" w:space="0" w:color="FFFFFF"/>
              <w:left w:val="single" w:sz="4" w:space="0" w:color="000000"/>
              <w:bottom w:val="single" w:sz="4" w:space="0" w:color="000000"/>
              <w:right w:val="single" w:sz="4" w:space="0" w:color="000000"/>
            </w:tcBorders>
          </w:tcPr>
          <w:p w14:paraId="32E09938" w14:textId="77777777" w:rsidR="00BD7E5C" w:rsidRDefault="00BD7E5C" w:rsidP="00BD7E5C">
            <w:pPr>
              <w:spacing w:after="0" w:line="259" w:lineRule="auto"/>
              <w:ind w:left="62" w:right="0" w:firstLine="0"/>
            </w:pPr>
            <w:r>
              <w:rPr>
                <w:sz w:val="20"/>
              </w:rPr>
              <w:t xml:space="preserve">Target 85% </w:t>
            </w:r>
          </w:p>
          <w:p w14:paraId="6D62BFA0" w14:textId="77777777" w:rsidR="00BD7E5C" w:rsidRDefault="00BD7E5C" w:rsidP="00BD7E5C">
            <w:pPr>
              <w:spacing w:after="0" w:line="259" w:lineRule="auto"/>
              <w:ind w:left="62" w:right="0" w:firstLine="0"/>
            </w:pPr>
            <w:r>
              <w:rPr>
                <w:sz w:val="20"/>
              </w:rPr>
              <w:t xml:space="preserve">Proficient or </w:t>
            </w:r>
          </w:p>
          <w:p w14:paraId="005E4581" w14:textId="77777777" w:rsidR="00BD7E5C" w:rsidRDefault="00BD7E5C" w:rsidP="00BD7E5C">
            <w:pPr>
              <w:spacing w:after="0" w:line="259" w:lineRule="auto"/>
              <w:ind w:left="62" w:right="0" w:firstLine="0"/>
            </w:pPr>
            <w:r>
              <w:rPr>
                <w:sz w:val="20"/>
              </w:rPr>
              <w:t xml:space="preserve">Greater on </w:t>
            </w:r>
          </w:p>
          <w:p w14:paraId="3B9D1A63" w14:textId="77777777" w:rsidR="00BD7E5C" w:rsidRDefault="00BD7E5C" w:rsidP="00BD7E5C">
            <w:pPr>
              <w:spacing w:after="0" w:line="259" w:lineRule="auto"/>
              <w:ind w:left="62" w:right="0" w:firstLine="0"/>
            </w:pPr>
            <w:r>
              <w:rPr>
                <w:sz w:val="20"/>
              </w:rPr>
              <w:t xml:space="preserve">Second </w:t>
            </w:r>
          </w:p>
          <w:p w14:paraId="150A2E79" w14:textId="77777777" w:rsidR="00BD7E5C" w:rsidRDefault="00BD7E5C" w:rsidP="00BD7E5C">
            <w:pPr>
              <w:spacing w:after="0" w:line="259" w:lineRule="auto"/>
              <w:ind w:left="62" w:right="0" w:firstLine="0"/>
            </w:pPr>
            <w:r>
              <w:rPr>
                <w:sz w:val="20"/>
              </w:rPr>
              <w:t xml:space="preserve">Assessment </w:t>
            </w:r>
          </w:p>
          <w:p w14:paraId="42A5860A" w14:textId="77777777" w:rsidR="00BD7E5C" w:rsidRDefault="00BD7E5C" w:rsidP="00BD7E5C">
            <w:pPr>
              <w:spacing w:after="0" w:line="259" w:lineRule="auto"/>
              <w:ind w:left="62" w:right="0" w:firstLine="0"/>
            </w:pPr>
            <w:r>
              <w:rPr>
                <w:sz w:val="20"/>
              </w:rPr>
              <w:t xml:space="preserve"> </w:t>
            </w:r>
          </w:p>
          <w:p w14:paraId="6313FC4E" w14:textId="77777777" w:rsidR="00BD7E5C" w:rsidRDefault="00BD7E5C" w:rsidP="00BD7E5C">
            <w:pPr>
              <w:spacing w:after="0" w:line="259" w:lineRule="auto"/>
              <w:ind w:left="62" w:right="0" w:firstLine="0"/>
            </w:pPr>
            <w:r>
              <w:rPr>
                <w:sz w:val="20"/>
              </w:rPr>
              <w:t xml:space="preserve">Actual: </w:t>
            </w:r>
          </w:p>
          <w:p w14:paraId="10C331E7" w14:textId="60F1E835" w:rsidR="00BD7E5C" w:rsidRDefault="006E5F4F" w:rsidP="00BD7E5C">
            <w:pPr>
              <w:spacing w:after="0" w:line="259" w:lineRule="auto"/>
              <w:ind w:left="62" w:right="0" w:firstLine="0"/>
            </w:pPr>
            <w:r>
              <w:rPr>
                <w:sz w:val="20"/>
              </w:rPr>
              <w:t>87.8</w:t>
            </w:r>
            <w:r w:rsidR="00BD7E5C">
              <w:rPr>
                <w:sz w:val="20"/>
              </w:rPr>
              <w:t xml:space="preserve">% </w:t>
            </w:r>
          </w:p>
          <w:p w14:paraId="2B5E1E2C" w14:textId="77777777" w:rsidR="00BD7E5C" w:rsidRDefault="00BD7E5C" w:rsidP="00BD7E5C">
            <w:pPr>
              <w:spacing w:after="0" w:line="259" w:lineRule="auto"/>
              <w:ind w:left="62" w:right="0" w:firstLine="0"/>
            </w:pPr>
            <w:r>
              <w:rPr>
                <w:sz w:val="20"/>
              </w:rPr>
              <w:t xml:space="preserve"> </w:t>
            </w:r>
          </w:p>
          <w:p w14:paraId="54B83AC0" w14:textId="77777777" w:rsidR="00BD7E5C" w:rsidRPr="00EB3BCE" w:rsidRDefault="00BD7E5C" w:rsidP="00BD7E5C">
            <w:pPr>
              <w:spacing w:after="0" w:line="259" w:lineRule="auto"/>
              <w:ind w:left="62" w:right="0" w:firstLine="0"/>
              <w:rPr>
                <w:color w:val="auto"/>
              </w:rPr>
            </w:pPr>
            <w:r w:rsidRPr="00EB3BCE">
              <w:rPr>
                <w:b/>
                <w:color w:val="auto"/>
                <w:sz w:val="20"/>
              </w:rPr>
              <w:t>Target Met</w:t>
            </w:r>
          </w:p>
          <w:p w14:paraId="34306EED" w14:textId="6036D6F0" w:rsidR="000F7A21" w:rsidRDefault="000F7A21">
            <w:pPr>
              <w:spacing w:after="0" w:line="259" w:lineRule="auto"/>
              <w:ind w:left="62" w:right="0" w:firstLine="0"/>
            </w:pPr>
          </w:p>
        </w:tc>
      </w:tr>
    </w:tbl>
    <w:p w14:paraId="7670F3FF" w14:textId="77777777" w:rsidR="000F7A21" w:rsidRDefault="000F7A21">
      <w:pPr>
        <w:spacing w:after="0" w:line="259" w:lineRule="auto"/>
        <w:ind w:left="-20" w:right="14380" w:firstLine="0"/>
      </w:pPr>
    </w:p>
    <w:tbl>
      <w:tblPr>
        <w:tblStyle w:val="TableGrid"/>
        <w:tblW w:w="12508" w:type="dxa"/>
        <w:tblInd w:w="1876" w:type="dxa"/>
        <w:tblCellMar>
          <w:top w:w="68" w:type="dxa"/>
          <w:left w:w="148" w:type="dxa"/>
          <w:right w:w="88" w:type="dxa"/>
        </w:tblCellMar>
        <w:tblLook w:val="04A0" w:firstRow="1" w:lastRow="0" w:firstColumn="1" w:lastColumn="0" w:noHBand="0" w:noVBand="1"/>
      </w:tblPr>
      <w:tblGrid>
        <w:gridCol w:w="1717"/>
        <w:gridCol w:w="2201"/>
        <w:gridCol w:w="1615"/>
        <w:gridCol w:w="1513"/>
        <w:gridCol w:w="1967"/>
        <w:gridCol w:w="1940"/>
        <w:gridCol w:w="1555"/>
      </w:tblGrid>
      <w:tr w:rsidR="000F7A21" w:rsidRPr="00BE3BB6" w14:paraId="6A2B9ADC" w14:textId="77777777">
        <w:trPr>
          <w:trHeight w:val="3012"/>
        </w:trPr>
        <w:tc>
          <w:tcPr>
            <w:tcW w:w="1717" w:type="dxa"/>
            <w:tcBorders>
              <w:top w:val="single" w:sz="4" w:space="0" w:color="000000"/>
              <w:left w:val="single" w:sz="4" w:space="0" w:color="000000"/>
              <w:bottom w:val="single" w:sz="4" w:space="0" w:color="000000"/>
              <w:right w:val="single" w:sz="4" w:space="0" w:color="000000"/>
            </w:tcBorders>
          </w:tcPr>
          <w:p w14:paraId="664D67CF" w14:textId="77777777" w:rsidR="000F7A21" w:rsidRPr="00BE3BB6" w:rsidRDefault="00821D81">
            <w:pPr>
              <w:spacing w:after="0" w:line="255" w:lineRule="auto"/>
              <w:ind w:left="10" w:right="0" w:firstLine="48"/>
            </w:pPr>
            <w:r w:rsidRPr="00BE3BB6">
              <w:rPr>
                <w:b/>
                <w:sz w:val="20"/>
              </w:rPr>
              <w:lastRenderedPageBreak/>
              <w:t xml:space="preserve">Program Objective #6 </w:t>
            </w:r>
            <w:r w:rsidRPr="00BE3BB6">
              <w:rPr>
                <w:sz w:val="20"/>
              </w:rPr>
              <w:t xml:space="preserve">Use research in the field and employ </w:t>
            </w:r>
            <w:proofErr w:type="spellStart"/>
            <w:r w:rsidRPr="00BE3BB6">
              <w:rPr>
                <w:sz w:val="20"/>
              </w:rPr>
              <w:t>evidencebased</w:t>
            </w:r>
            <w:proofErr w:type="spellEnd"/>
            <w:r w:rsidRPr="00BE3BB6">
              <w:rPr>
                <w:sz w:val="20"/>
              </w:rPr>
              <w:t xml:space="preserve"> practices in counseling interventions, assessments, and program evaluations  </w:t>
            </w:r>
          </w:p>
          <w:p w14:paraId="429458E0" w14:textId="77777777" w:rsidR="000F7A21" w:rsidRPr="00BE3BB6" w:rsidRDefault="00821D81">
            <w:pPr>
              <w:spacing w:after="0" w:line="259" w:lineRule="auto"/>
              <w:ind w:left="58" w:right="0" w:firstLine="0"/>
            </w:pPr>
            <w:r w:rsidRPr="00BE3BB6">
              <w:rPr>
                <w:b/>
                <w:sz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502259B3" w14:textId="77777777" w:rsidR="000F7A21" w:rsidRPr="00BE3BB6" w:rsidRDefault="00821D81">
            <w:pPr>
              <w:spacing w:after="16" w:line="243" w:lineRule="auto"/>
              <w:ind w:left="0" w:right="251" w:firstLine="0"/>
            </w:pPr>
            <w:r w:rsidRPr="00BE3BB6">
              <w:rPr>
                <w:b/>
                <w:sz w:val="20"/>
              </w:rPr>
              <w:t xml:space="preserve">Key Performance Indicator 8.2 </w:t>
            </w:r>
            <w:r w:rsidRPr="00BE3BB6">
              <w:t xml:space="preserve">  </w:t>
            </w:r>
            <w:r w:rsidRPr="00BE3BB6">
              <w:rPr>
                <w:sz w:val="20"/>
                <w:u w:val="single" w:color="000000"/>
              </w:rPr>
              <w:t>Skill:</w:t>
            </w:r>
            <w:r w:rsidRPr="00BE3BB6">
              <w:rPr>
                <w:sz w:val="20"/>
              </w:rPr>
              <w:t xml:space="preserve"> Students will demonstrate knowledge in effective program evaluation to include needs assessments, interventions and program outcomes. </w:t>
            </w:r>
            <w:r w:rsidRPr="00BE3BB6">
              <w:t xml:space="preserve"> </w:t>
            </w:r>
          </w:p>
          <w:p w14:paraId="50D7F713" w14:textId="2022FB39" w:rsidR="000F7A21" w:rsidRPr="00BE3BB6" w:rsidRDefault="00821D81">
            <w:pPr>
              <w:spacing w:after="0" w:line="259" w:lineRule="auto"/>
              <w:ind w:left="0" w:right="0" w:firstLine="0"/>
            </w:pPr>
            <w:r w:rsidRPr="00BE3BB6">
              <w:rPr>
                <w:sz w:val="20"/>
              </w:rPr>
              <w:t>(</w:t>
            </w:r>
            <w:r w:rsidR="0063049F">
              <w:rPr>
                <w:sz w:val="20"/>
              </w:rPr>
              <w:t>3.H.2, 3.H.8</w:t>
            </w:r>
            <w:r w:rsidRPr="00BE3BB6">
              <w:rPr>
                <w:sz w:val="20"/>
              </w:rPr>
              <w:t>.)</w:t>
            </w:r>
            <w:r w:rsidRPr="00BE3BB6">
              <w:rPr>
                <w:b/>
                <w:sz w:val="20"/>
              </w:rPr>
              <w:t xml:space="preserve"> </w:t>
            </w:r>
            <w:r w:rsidRPr="00BE3BB6">
              <w:t xml:space="preserve"> </w:t>
            </w:r>
            <w:r w:rsidRPr="00BE3BB6">
              <w:rPr>
                <w:b/>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082E85F2" w14:textId="552199C5" w:rsidR="000F7A21" w:rsidRPr="00BE3BB6" w:rsidRDefault="00821D81">
            <w:pPr>
              <w:spacing w:after="0" w:line="259" w:lineRule="auto"/>
              <w:ind w:left="2" w:right="0" w:firstLine="0"/>
            </w:pPr>
            <w:r w:rsidRPr="00BE3BB6">
              <w:rPr>
                <w:sz w:val="18"/>
              </w:rPr>
              <w:t>COUN 538</w:t>
            </w:r>
            <w:r w:rsidR="008C72A0" w:rsidRPr="00BE3BB6">
              <w:rPr>
                <w:sz w:val="18"/>
              </w:rPr>
              <w:t>1</w:t>
            </w:r>
            <w:r w:rsidRPr="00BE3BB6">
              <w:rPr>
                <w:sz w:val="18"/>
              </w:rPr>
              <w:t xml:space="preserve"> </w:t>
            </w:r>
            <w:r w:rsidRPr="00BE3BB6">
              <w:t xml:space="preserve"> </w:t>
            </w:r>
          </w:p>
          <w:p w14:paraId="42E797BD" w14:textId="2905E7FD" w:rsidR="000F7A21" w:rsidRPr="00BE3BB6" w:rsidRDefault="008C72A0">
            <w:pPr>
              <w:spacing w:after="0" w:line="259" w:lineRule="auto"/>
              <w:ind w:left="1" w:right="0" w:firstLine="0"/>
            </w:pPr>
            <w:r w:rsidRPr="00BE3BB6">
              <w:rPr>
                <w:sz w:val="18"/>
              </w:rPr>
              <w:t>Assessment &amp; Evaluation</w:t>
            </w:r>
          </w:p>
          <w:p w14:paraId="49B501CE" w14:textId="77777777" w:rsidR="000F7A21" w:rsidRPr="00BE3BB6" w:rsidRDefault="00821D81">
            <w:pPr>
              <w:spacing w:after="0" w:line="259" w:lineRule="auto"/>
              <w:ind w:left="1" w:right="0" w:firstLine="0"/>
            </w:pPr>
            <w:r w:rsidRPr="00BE3BB6">
              <w:t xml:space="preserve"> </w:t>
            </w:r>
          </w:p>
          <w:p w14:paraId="686A91B0" w14:textId="5248D718" w:rsidR="000F7A21" w:rsidRPr="00BE3BB6" w:rsidRDefault="008C72A0">
            <w:pPr>
              <w:spacing w:after="0" w:line="259" w:lineRule="auto"/>
              <w:ind w:left="1" w:right="0" w:firstLine="0"/>
            </w:pPr>
            <w:r w:rsidRPr="00BE3BB6">
              <w:rPr>
                <w:i/>
                <w:iCs/>
                <w:sz w:val="20"/>
              </w:rPr>
              <w:t xml:space="preserve">Survey Questionnaire Development </w:t>
            </w:r>
          </w:p>
        </w:tc>
        <w:tc>
          <w:tcPr>
            <w:tcW w:w="1513" w:type="dxa"/>
            <w:tcBorders>
              <w:top w:val="single" w:sz="4" w:space="0" w:color="000000"/>
              <w:left w:val="single" w:sz="4" w:space="0" w:color="000000"/>
              <w:bottom w:val="single" w:sz="4" w:space="0" w:color="000000"/>
              <w:right w:val="single" w:sz="4" w:space="0" w:color="000000"/>
            </w:tcBorders>
          </w:tcPr>
          <w:p w14:paraId="5B63FE27" w14:textId="77777777" w:rsidR="000F7A21" w:rsidRPr="00BE3BB6" w:rsidRDefault="00821D81">
            <w:pPr>
              <w:spacing w:after="0" w:line="259" w:lineRule="auto"/>
              <w:ind w:left="1" w:right="0" w:firstLine="0"/>
            </w:pPr>
            <w:r w:rsidRPr="00BE3BB6">
              <w:rPr>
                <w:sz w:val="20"/>
              </w:rPr>
              <w:t xml:space="preserve">Fall  </w:t>
            </w:r>
          </w:p>
          <w:p w14:paraId="261A099E" w14:textId="51BBEF10" w:rsidR="000F7A21" w:rsidRPr="00BE3BB6" w:rsidRDefault="003E4D2F">
            <w:pPr>
              <w:spacing w:after="0" w:line="259" w:lineRule="auto"/>
              <w:ind w:left="12" w:right="0" w:firstLine="0"/>
            </w:pPr>
            <w:r w:rsidRPr="00BE3BB6">
              <w:rPr>
                <w:sz w:val="20"/>
              </w:rPr>
              <w:t>202</w:t>
            </w:r>
            <w:r w:rsidR="00E5151E" w:rsidRPr="00BE3BB6">
              <w:rPr>
                <w:sz w:val="20"/>
              </w:rPr>
              <w:t>4</w:t>
            </w:r>
            <w:r w:rsidRPr="00BE3BB6">
              <w:rPr>
                <w:sz w:val="20"/>
              </w:rPr>
              <w:t xml:space="preserve">  </w:t>
            </w:r>
          </w:p>
          <w:p w14:paraId="4FEFB802" w14:textId="77777777" w:rsidR="000F7A21" w:rsidRPr="00BE3BB6" w:rsidRDefault="00821D81">
            <w:pPr>
              <w:spacing w:after="0" w:line="257" w:lineRule="auto"/>
              <w:ind w:left="1" w:right="1176" w:firstLine="0"/>
            </w:pPr>
            <w:r w:rsidRPr="00BE3BB6">
              <w:rPr>
                <w:sz w:val="20"/>
              </w:rPr>
              <w:t xml:space="preserve">   </w:t>
            </w:r>
          </w:p>
          <w:p w14:paraId="3A72F4C0" w14:textId="77777777" w:rsidR="000F7A21" w:rsidRPr="00BE3BB6" w:rsidRDefault="00821D81">
            <w:pPr>
              <w:spacing w:after="2" w:line="259" w:lineRule="auto"/>
              <w:ind w:left="1" w:right="0" w:firstLine="0"/>
            </w:pPr>
            <w:r w:rsidRPr="00BE3BB6">
              <w:rPr>
                <w:sz w:val="20"/>
              </w:rPr>
              <w:t xml:space="preserve">  </w:t>
            </w:r>
          </w:p>
          <w:p w14:paraId="6724434A" w14:textId="5491E4E1" w:rsidR="000F7A21" w:rsidRPr="00BE3BB6" w:rsidRDefault="00821D81">
            <w:pPr>
              <w:spacing w:after="0" w:line="259" w:lineRule="auto"/>
              <w:ind w:left="1" w:right="0" w:firstLine="0"/>
            </w:pPr>
            <w:r w:rsidRPr="00BE3BB6">
              <w:rPr>
                <w:sz w:val="20"/>
              </w:rPr>
              <w:t>N=</w:t>
            </w:r>
            <w:r w:rsidR="00A3530D">
              <w:rPr>
                <w:sz w:val="20"/>
              </w:rPr>
              <w:t>22</w:t>
            </w:r>
          </w:p>
        </w:tc>
        <w:tc>
          <w:tcPr>
            <w:tcW w:w="1967" w:type="dxa"/>
            <w:tcBorders>
              <w:top w:val="single" w:sz="4" w:space="0" w:color="000000"/>
              <w:left w:val="single" w:sz="4" w:space="0" w:color="000000"/>
              <w:bottom w:val="single" w:sz="4" w:space="0" w:color="000000"/>
              <w:right w:val="single" w:sz="4" w:space="0" w:color="000000"/>
            </w:tcBorders>
          </w:tcPr>
          <w:p w14:paraId="75364A0B" w14:textId="77777777" w:rsidR="000F7A21" w:rsidRPr="00BE3BB6" w:rsidRDefault="00821D81">
            <w:pPr>
              <w:spacing w:after="0" w:line="259" w:lineRule="auto"/>
              <w:ind w:left="2" w:right="0" w:firstLine="0"/>
            </w:pPr>
            <w:r w:rsidRPr="00BE3BB6">
              <w:rPr>
                <w:sz w:val="20"/>
              </w:rPr>
              <w:t xml:space="preserve">0=Unsatisfactory </w:t>
            </w:r>
            <w:r w:rsidRPr="00BE3BB6">
              <w:t xml:space="preserve">  </w:t>
            </w:r>
          </w:p>
          <w:p w14:paraId="3EC371DF" w14:textId="66B5C8CB" w:rsidR="000F7A21" w:rsidRPr="00BE3BB6" w:rsidRDefault="00AB4D29">
            <w:pPr>
              <w:spacing w:after="0" w:line="259" w:lineRule="auto"/>
              <w:ind w:left="2" w:right="0" w:firstLine="0"/>
            </w:pPr>
            <w:r>
              <w:rPr>
                <w:sz w:val="20"/>
              </w:rPr>
              <w:t>3</w:t>
            </w:r>
            <w:r w:rsidR="00603435" w:rsidRPr="00BE3BB6">
              <w:rPr>
                <w:sz w:val="20"/>
              </w:rPr>
              <w:t xml:space="preserve">=Emerging </w:t>
            </w:r>
            <w:r w:rsidR="00603435" w:rsidRPr="00BE3BB6">
              <w:t xml:space="preserve">  </w:t>
            </w:r>
          </w:p>
          <w:p w14:paraId="6AF444D0" w14:textId="2ECA301F" w:rsidR="000F7A21" w:rsidRPr="00BE3BB6" w:rsidRDefault="00AB4D29">
            <w:pPr>
              <w:spacing w:after="0" w:line="259" w:lineRule="auto"/>
              <w:ind w:left="2" w:right="0" w:firstLine="0"/>
            </w:pPr>
            <w:r>
              <w:rPr>
                <w:sz w:val="20"/>
              </w:rPr>
              <w:t xml:space="preserve">4 </w:t>
            </w:r>
            <w:r w:rsidR="00821D81" w:rsidRPr="00BE3BB6">
              <w:rPr>
                <w:sz w:val="20"/>
              </w:rPr>
              <w:t xml:space="preserve">= Proficient </w:t>
            </w:r>
            <w:r w:rsidR="00821D81" w:rsidRPr="00BE3BB6">
              <w:t xml:space="preserve">  </w:t>
            </w:r>
          </w:p>
          <w:p w14:paraId="3800C05F" w14:textId="037A959A" w:rsidR="000F7A21" w:rsidRPr="00BE3BB6" w:rsidRDefault="00CD0344">
            <w:pPr>
              <w:spacing w:after="0" w:line="259" w:lineRule="auto"/>
              <w:ind w:left="2" w:right="0" w:firstLine="0"/>
            </w:pPr>
            <w:r>
              <w:rPr>
                <w:sz w:val="20"/>
              </w:rPr>
              <w:t>15</w:t>
            </w:r>
            <w:r w:rsidR="00821D81" w:rsidRPr="00BE3BB6">
              <w:rPr>
                <w:sz w:val="20"/>
              </w:rPr>
              <w:t xml:space="preserve"> =Distinguished </w:t>
            </w:r>
            <w:r w:rsidR="00821D81" w:rsidRPr="00BE3BB6">
              <w:t xml:space="preserve">  </w:t>
            </w:r>
          </w:p>
          <w:p w14:paraId="0FE0CA11" w14:textId="77777777" w:rsidR="000F7A21" w:rsidRPr="00BE3BB6" w:rsidRDefault="00821D81">
            <w:pPr>
              <w:spacing w:after="0" w:line="259" w:lineRule="auto"/>
              <w:ind w:left="2" w:right="0" w:firstLine="0"/>
            </w:pPr>
            <w:r w:rsidRPr="00BE3BB6">
              <w:rPr>
                <w:b/>
                <w:sz w:val="20"/>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3DB4A194" w14:textId="77777777" w:rsidR="000F7A21" w:rsidRPr="00BE3BB6" w:rsidRDefault="00821D81">
            <w:pPr>
              <w:spacing w:after="0" w:line="259" w:lineRule="auto"/>
              <w:ind w:left="1" w:right="0" w:firstLine="0"/>
            </w:pPr>
            <w:r w:rsidRPr="00BE3BB6">
              <w:rPr>
                <w:sz w:val="20"/>
              </w:rPr>
              <w:t xml:space="preserve">0= Unsatisfactory </w:t>
            </w:r>
            <w:r w:rsidRPr="00BE3BB6">
              <w:t xml:space="preserve">  </w:t>
            </w:r>
          </w:p>
          <w:p w14:paraId="55A77578" w14:textId="16D49EF1" w:rsidR="000F7A21" w:rsidRPr="00BE3BB6" w:rsidRDefault="00BA678C">
            <w:pPr>
              <w:spacing w:after="0" w:line="259" w:lineRule="auto"/>
              <w:ind w:left="1" w:right="0" w:firstLine="0"/>
            </w:pPr>
            <w:r>
              <w:rPr>
                <w:sz w:val="20"/>
              </w:rPr>
              <w:t>1</w:t>
            </w:r>
            <w:r w:rsidR="00603435" w:rsidRPr="00BE3BB6">
              <w:rPr>
                <w:sz w:val="20"/>
              </w:rPr>
              <w:t xml:space="preserve"> = Emerging </w:t>
            </w:r>
            <w:r w:rsidR="00603435" w:rsidRPr="00BE3BB6">
              <w:t xml:space="preserve">  </w:t>
            </w:r>
          </w:p>
          <w:p w14:paraId="14525A1B" w14:textId="0514DA4F" w:rsidR="000F7A21" w:rsidRPr="00BE3BB6" w:rsidRDefault="00821D81">
            <w:pPr>
              <w:spacing w:after="0" w:line="259" w:lineRule="auto"/>
              <w:ind w:left="1" w:right="0" w:firstLine="0"/>
            </w:pPr>
            <w:r w:rsidRPr="00BE3BB6">
              <w:rPr>
                <w:sz w:val="20"/>
              </w:rPr>
              <w:t xml:space="preserve"> </w:t>
            </w:r>
            <w:r w:rsidR="00BA678C">
              <w:rPr>
                <w:sz w:val="20"/>
              </w:rPr>
              <w:t>8</w:t>
            </w:r>
            <w:r w:rsidRPr="00BE3BB6">
              <w:rPr>
                <w:sz w:val="20"/>
              </w:rPr>
              <w:t xml:space="preserve">=Proficient  </w:t>
            </w:r>
            <w:r w:rsidRPr="00BE3BB6">
              <w:t xml:space="preserve"> </w:t>
            </w:r>
          </w:p>
          <w:p w14:paraId="36578BA9" w14:textId="1887018A" w:rsidR="000F7A21" w:rsidRPr="00BE3BB6" w:rsidRDefault="00BA678C">
            <w:pPr>
              <w:spacing w:after="0" w:line="259" w:lineRule="auto"/>
              <w:ind w:left="1" w:right="0" w:firstLine="0"/>
            </w:pPr>
            <w:r>
              <w:rPr>
                <w:sz w:val="18"/>
              </w:rPr>
              <w:t>13</w:t>
            </w:r>
            <w:r w:rsidR="00603435" w:rsidRPr="00BE3BB6">
              <w:rPr>
                <w:sz w:val="18"/>
              </w:rPr>
              <w:t xml:space="preserve">= Distinguished </w:t>
            </w:r>
            <w:r w:rsidR="00603435" w:rsidRPr="00BE3BB6">
              <w:t xml:space="preserve">  </w:t>
            </w:r>
          </w:p>
          <w:p w14:paraId="5795A1AB" w14:textId="77777777" w:rsidR="000F7A21" w:rsidRPr="00BE3BB6" w:rsidRDefault="00821D81">
            <w:pPr>
              <w:spacing w:after="0" w:line="259" w:lineRule="auto"/>
              <w:ind w:left="1" w:right="0" w:firstLine="0"/>
            </w:pPr>
            <w:r w:rsidRPr="00BE3BB6">
              <w:rPr>
                <w:sz w:val="20"/>
              </w:rPr>
              <w:t xml:space="preserve"> </w:t>
            </w:r>
            <w:r w:rsidRPr="00BE3BB6">
              <w:t xml:space="preserve"> </w:t>
            </w:r>
            <w:r w:rsidRPr="00BE3BB6">
              <w:rPr>
                <w:b/>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267FDB5" w14:textId="77777777" w:rsidR="000F7A21" w:rsidRPr="00BE3BB6" w:rsidRDefault="00821D81">
            <w:pPr>
              <w:spacing w:after="0" w:line="259" w:lineRule="auto"/>
              <w:ind w:left="62" w:right="0" w:firstLine="0"/>
            </w:pPr>
            <w:r w:rsidRPr="00BE3BB6">
              <w:rPr>
                <w:sz w:val="20"/>
              </w:rPr>
              <w:t xml:space="preserve">Target 85% </w:t>
            </w:r>
          </w:p>
          <w:p w14:paraId="0A7CC167" w14:textId="77777777" w:rsidR="000F7A21" w:rsidRPr="00BE3BB6" w:rsidRDefault="00821D81">
            <w:pPr>
              <w:spacing w:after="0" w:line="259" w:lineRule="auto"/>
              <w:ind w:left="62" w:right="0" w:firstLine="0"/>
            </w:pPr>
            <w:r w:rsidRPr="00BE3BB6">
              <w:rPr>
                <w:sz w:val="20"/>
              </w:rPr>
              <w:t xml:space="preserve">Proficient or </w:t>
            </w:r>
          </w:p>
          <w:p w14:paraId="6F144C2E" w14:textId="77777777" w:rsidR="000F7A21" w:rsidRPr="00BE3BB6" w:rsidRDefault="00821D81">
            <w:pPr>
              <w:spacing w:after="0" w:line="259" w:lineRule="auto"/>
              <w:ind w:left="62" w:right="0" w:firstLine="0"/>
            </w:pPr>
            <w:r w:rsidRPr="00BE3BB6">
              <w:rPr>
                <w:sz w:val="20"/>
              </w:rPr>
              <w:t xml:space="preserve">Greater on </w:t>
            </w:r>
          </w:p>
          <w:p w14:paraId="78BB70A7" w14:textId="77777777" w:rsidR="000F7A21" w:rsidRPr="00BE3BB6" w:rsidRDefault="00821D81">
            <w:pPr>
              <w:spacing w:after="0" w:line="259" w:lineRule="auto"/>
              <w:ind w:left="62" w:right="0" w:firstLine="0"/>
            </w:pPr>
            <w:r w:rsidRPr="00BE3BB6">
              <w:rPr>
                <w:sz w:val="20"/>
              </w:rPr>
              <w:t xml:space="preserve">Second </w:t>
            </w:r>
          </w:p>
          <w:p w14:paraId="49DD9EE5" w14:textId="77777777" w:rsidR="000F7A21" w:rsidRPr="00BE3BB6" w:rsidRDefault="00821D81">
            <w:pPr>
              <w:spacing w:after="0" w:line="259" w:lineRule="auto"/>
              <w:ind w:left="62" w:right="0" w:firstLine="0"/>
            </w:pPr>
            <w:r w:rsidRPr="00BE3BB6">
              <w:rPr>
                <w:sz w:val="20"/>
              </w:rPr>
              <w:t xml:space="preserve">Assessment </w:t>
            </w:r>
          </w:p>
          <w:p w14:paraId="56258424" w14:textId="77777777" w:rsidR="000F7A21" w:rsidRPr="00BE3BB6" w:rsidRDefault="00821D81">
            <w:pPr>
              <w:spacing w:after="0" w:line="259" w:lineRule="auto"/>
              <w:ind w:left="62" w:right="0" w:firstLine="0"/>
            </w:pPr>
            <w:r w:rsidRPr="00BE3BB6">
              <w:rPr>
                <w:sz w:val="20"/>
              </w:rPr>
              <w:t xml:space="preserve"> </w:t>
            </w:r>
          </w:p>
          <w:p w14:paraId="784B47D2" w14:textId="0E07B59F" w:rsidR="000F7A21" w:rsidRPr="00BE3BB6" w:rsidRDefault="00821D81">
            <w:pPr>
              <w:spacing w:after="0" w:line="259" w:lineRule="auto"/>
              <w:ind w:left="62" w:right="0" w:firstLine="0"/>
            </w:pPr>
            <w:r w:rsidRPr="00BE3BB6">
              <w:rPr>
                <w:sz w:val="20"/>
              </w:rPr>
              <w:t xml:space="preserve">Actual: </w:t>
            </w:r>
            <w:r w:rsidR="00AB4D29">
              <w:rPr>
                <w:sz w:val="20"/>
              </w:rPr>
              <w:t>95%</w:t>
            </w:r>
          </w:p>
          <w:p w14:paraId="24C24A6F" w14:textId="77777777" w:rsidR="000F7A21" w:rsidRDefault="000F7A21">
            <w:pPr>
              <w:spacing w:after="0" w:line="259" w:lineRule="auto"/>
              <w:ind w:left="62" w:right="0" w:firstLine="0"/>
            </w:pPr>
          </w:p>
          <w:p w14:paraId="141E518F" w14:textId="2A16E591" w:rsidR="00AB4D29" w:rsidRPr="00BE3BB6" w:rsidRDefault="00AB4D29">
            <w:pPr>
              <w:spacing w:after="0" w:line="259" w:lineRule="auto"/>
              <w:ind w:left="62" w:right="0" w:firstLine="0"/>
            </w:pPr>
            <w:r>
              <w:t>Target Met</w:t>
            </w:r>
          </w:p>
        </w:tc>
      </w:tr>
      <w:tr w:rsidR="000F7A21" w14:paraId="6FB5F9C8" w14:textId="77777777">
        <w:trPr>
          <w:trHeight w:val="1819"/>
        </w:trPr>
        <w:tc>
          <w:tcPr>
            <w:tcW w:w="1717" w:type="dxa"/>
            <w:tcBorders>
              <w:top w:val="single" w:sz="4" w:space="0" w:color="000000"/>
              <w:left w:val="single" w:sz="4" w:space="0" w:color="000000"/>
              <w:bottom w:val="single" w:sz="15" w:space="0" w:color="FFFFFF"/>
              <w:right w:val="single" w:sz="4" w:space="0" w:color="000000"/>
            </w:tcBorders>
            <w:shd w:val="clear" w:color="auto" w:fill="BDD6EE"/>
          </w:tcPr>
          <w:p w14:paraId="25E0E7CE" w14:textId="77777777" w:rsidR="000F7A21" w:rsidRDefault="00821D81">
            <w:pPr>
              <w:spacing w:after="0" w:line="259" w:lineRule="auto"/>
              <w:ind w:left="58" w:right="0" w:firstLine="0"/>
            </w:pPr>
            <w:r>
              <w:rPr>
                <w:b/>
                <w:sz w:val="18"/>
              </w:rPr>
              <w:t xml:space="preserve">PROGRAM </w:t>
            </w:r>
          </w:p>
          <w:p w14:paraId="4029834E" w14:textId="77777777" w:rsidR="000F7A21" w:rsidRDefault="00821D81">
            <w:pPr>
              <w:spacing w:after="0" w:line="259" w:lineRule="auto"/>
              <w:ind w:left="58" w:right="0" w:firstLine="0"/>
            </w:pPr>
            <w:r>
              <w:rPr>
                <w:b/>
                <w:sz w:val="18"/>
              </w:rPr>
              <w:t xml:space="preserve">OBJECTIVE </w:t>
            </w:r>
          </w:p>
          <w:p w14:paraId="139F2D64" w14:textId="77777777" w:rsidR="000F7A21" w:rsidRDefault="00821D81">
            <w:pPr>
              <w:spacing w:after="0" w:line="259" w:lineRule="auto"/>
              <w:ind w:left="58" w:right="0" w:firstLine="0"/>
            </w:pPr>
            <w:r>
              <w:rPr>
                <w:b/>
                <w:sz w:val="18"/>
              </w:rPr>
              <w:t xml:space="preserve"> </w:t>
            </w:r>
          </w:p>
        </w:tc>
        <w:tc>
          <w:tcPr>
            <w:tcW w:w="2201" w:type="dxa"/>
            <w:tcBorders>
              <w:top w:val="single" w:sz="4" w:space="0" w:color="000000"/>
              <w:left w:val="single" w:sz="4" w:space="0" w:color="000000"/>
              <w:bottom w:val="single" w:sz="15" w:space="0" w:color="FFFFFF"/>
              <w:right w:val="single" w:sz="4" w:space="0" w:color="000000"/>
            </w:tcBorders>
            <w:shd w:val="clear" w:color="auto" w:fill="BDD6EE"/>
          </w:tcPr>
          <w:p w14:paraId="5C9D17F0" w14:textId="77777777" w:rsidR="000F7A21" w:rsidRDefault="00821D81">
            <w:pPr>
              <w:spacing w:after="0" w:line="259" w:lineRule="auto"/>
              <w:ind w:left="0" w:right="0" w:firstLine="0"/>
            </w:pPr>
            <w:r>
              <w:rPr>
                <w:b/>
                <w:sz w:val="18"/>
              </w:rPr>
              <w:t xml:space="preserve">CLINICAL MENTAL </w:t>
            </w:r>
            <w:r>
              <w:rPr>
                <w:sz w:val="18"/>
              </w:rPr>
              <w:t xml:space="preserve">  </w:t>
            </w:r>
          </w:p>
          <w:p w14:paraId="11AC3E63" w14:textId="77777777" w:rsidR="000F7A21" w:rsidRDefault="00821D81">
            <w:pPr>
              <w:spacing w:after="15" w:line="232" w:lineRule="auto"/>
              <w:ind w:left="11" w:right="0" w:hanging="11"/>
            </w:pPr>
            <w:r>
              <w:rPr>
                <w:b/>
                <w:sz w:val="18"/>
              </w:rPr>
              <w:t xml:space="preserve">HEALTH COUNSELING </w:t>
            </w:r>
            <w:r>
              <w:rPr>
                <w:sz w:val="18"/>
              </w:rPr>
              <w:t xml:space="preserve">  </w:t>
            </w:r>
          </w:p>
          <w:p w14:paraId="17E21A88" w14:textId="77777777" w:rsidR="000F7A21" w:rsidRDefault="00821D81">
            <w:pPr>
              <w:spacing w:after="0" w:line="259" w:lineRule="auto"/>
              <w:ind w:left="0" w:right="0" w:firstLine="0"/>
            </w:pPr>
            <w:r>
              <w:rPr>
                <w:b/>
                <w:sz w:val="18"/>
              </w:rPr>
              <w:t>STANDARD</w:t>
            </w:r>
            <w:r>
              <w:rPr>
                <w:sz w:val="18"/>
              </w:rPr>
              <w:t xml:space="preserve">   </w:t>
            </w:r>
          </w:p>
          <w:p w14:paraId="5820A095" w14:textId="77777777" w:rsidR="000F7A21" w:rsidRDefault="00821D81">
            <w:pPr>
              <w:spacing w:after="1" w:line="259" w:lineRule="auto"/>
              <w:ind w:left="0" w:right="0" w:firstLine="0"/>
            </w:pPr>
            <w:r>
              <w:rPr>
                <w:b/>
                <w:sz w:val="18"/>
              </w:rPr>
              <w:t xml:space="preserve"> </w:t>
            </w:r>
          </w:p>
          <w:p w14:paraId="76BD5169" w14:textId="77777777" w:rsidR="000F7A21" w:rsidRDefault="00821D81">
            <w:pPr>
              <w:spacing w:after="0" w:line="259" w:lineRule="auto"/>
              <w:ind w:left="0" w:right="0" w:firstLine="0"/>
            </w:pPr>
            <w:r>
              <w:rPr>
                <w:b/>
                <w:sz w:val="18"/>
              </w:rPr>
              <w:t>CMHC Standard 5-</w:t>
            </w:r>
            <w:r>
              <w:rPr>
                <w:sz w:val="18"/>
              </w:rPr>
              <w:t xml:space="preserve"> </w:t>
            </w:r>
          </w:p>
          <w:p w14:paraId="57E92ED1" w14:textId="77777777" w:rsidR="000F7A21" w:rsidRDefault="00821D81">
            <w:pPr>
              <w:spacing w:after="0" w:line="259" w:lineRule="auto"/>
              <w:ind w:left="0" w:right="0" w:firstLine="0"/>
            </w:pPr>
            <w:r>
              <w:rPr>
                <w:b/>
                <w:sz w:val="18"/>
              </w:rPr>
              <w:t xml:space="preserve">C.1.c. </w:t>
            </w:r>
            <w:r>
              <w:rPr>
                <w:sz w:val="18"/>
              </w:rPr>
              <w:t xml:space="preserve">   </w:t>
            </w:r>
            <w:r>
              <w:rPr>
                <w:b/>
                <w:sz w:val="18"/>
              </w:rPr>
              <w:t xml:space="preserve"> </w:t>
            </w:r>
          </w:p>
        </w:tc>
        <w:tc>
          <w:tcPr>
            <w:tcW w:w="1615" w:type="dxa"/>
            <w:tcBorders>
              <w:top w:val="single" w:sz="4" w:space="0" w:color="000000"/>
              <w:left w:val="single" w:sz="4" w:space="0" w:color="000000"/>
              <w:bottom w:val="single" w:sz="15" w:space="0" w:color="FFFFFF"/>
              <w:right w:val="single" w:sz="4" w:space="0" w:color="000000"/>
            </w:tcBorders>
            <w:shd w:val="clear" w:color="auto" w:fill="BDD6EE"/>
          </w:tcPr>
          <w:p w14:paraId="27B5E391" w14:textId="77777777" w:rsidR="000F7A21" w:rsidRDefault="00821D81">
            <w:pPr>
              <w:spacing w:after="0" w:line="259" w:lineRule="auto"/>
              <w:ind w:left="2" w:right="0" w:firstLine="0"/>
            </w:pPr>
            <w:r>
              <w:rPr>
                <w:b/>
                <w:sz w:val="18"/>
              </w:rPr>
              <w:t>COURSE</w:t>
            </w:r>
            <w:r>
              <w:rPr>
                <w:sz w:val="18"/>
              </w:rPr>
              <w:t xml:space="preserve"> </w:t>
            </w:r>
          </w:p>
          <w:p w14:paraId="07E7EAC6" w14:textId="77777777" w:rsidR="000F7A21" w:rsidRDefault="00821D81">
            <w:pPr>
              <w:spacing w:after="0" w:line="259" w:lineRule="auto"/>
              <w:ind w:left="2" w:right="0" w:firstLine="0"/>
            </w:pPr>
            <w:r>
              <w:rPr>
                <w:sz w:val="18"/>
              </w:rPr>
              <w:t xml:space="preserve"> </w:t>
            </w:r>
          </w:p>
          <w:p w14:paraId="67267123" w14:textId="77777777" w:rsidR="000F7A21" w:rsidRDefault="00821D81">
            <w:pPr>
              <w:spacing w:after="0" w:line="259" w:lineRule="auto"/>
              <w:ind w:left="61" w:right="0" w:firstLine="0"/>
            </w:pPr>
            <w:r>
              <w:rPr>
                <w:b/>
                <w:sz w:val="18"/>
              </w:rPr>
              <w:t xml:space="preserve">SIGNATURE </w:t>
            </w:r>
          </w:p>
          <w:p w14:paraId="48CF494B" w14:textId="77777777" w:rsidR="000F7A21" w:rsidRDefault="00821D81">
            <w:pPr>
              <w:spacing w:after="0" w:line="259" w:lineRule="auto"/>
              <w:ind w:left="61" w:right="0" w:firstLine="0"/>
            </w:pPr>
            <w:r>
              <w:rPr>
                <w:b/>
                <w:sz w:val="18"/>
              </w:rPr>
              <w:t xml:space="preserve">ASSIGNMENT </w:t>
            </w:r>
          </w:p>
          <w:p w14:paraId="533BAC92" w14:textId="77777777" w:rsidR="000F7A21" w:rsidRDefault="00821D81">
            <w:pPr>
              <w:spacing w:after="0" w:line="259" w:lineRule="auto"/>
              <w:ind w:left="2" w:right="0" w:firstLine="0"/>
            </w:pPr>
            <w:r>
              <w:rPr>
                <w:sz w:val="18"/>
              </w:rPr>
              <w:t xml:space="preserve">   </w:t>
            </w:r>
          </w:p>
        </w:tc>
        <w:tc>
          <w:tcPr>
            <w:tcW w:w="1513" w:type="dxa"/>
            <w:tcBorders>
              <w:top w:val="single" w:sz="4" w:space="0" w:color="000000"/>
              <w:left w:val="single" w:sz="4" w:space="0" w:color="000000"/>
              <w:bottom w:val="single" w:sz="15" w:space="0" w:color="FFFFFF"/>
              <w:right w:val="single" w:sz="4" w:space="0" w:color="000000"/>
            </w:tcBorders>
            <w:shd w:val="clear" w:color="auto" w:fill="BDD6EE"/>
          </w:tcPr>
          <w:p w14:paraId="33582D37" w14:textId="77777777" w:rsidR="000F7A21" w:rsidRDefault="00821D81">
            <w:pPr>
              <w:spacing w:after="0" w:line="259" w:lineRule="auto"/>
              <w:ind w:left="1" w:right="0" w:firstLine="0"/>
            </w:pPr>
            <w:r>
              <w:rPr>
                <w:b/>
                <w:sz w:val="18"/>
              </w:rPr>
              <w:t>SEMESTER</w:t>
            </w:r>
            <w:r>
              <w:rPr>
                <w:sz w:val="18"/>
              </w:rPr>
              <w:t xml:space="preserve">   </w:t>
            </w:r>
          </w:p>
        </w:tc>
        <w:tc>
          <w:tcPr>
            <w:tcW w:w="1967" w:type="dxa"/>
            <w:tcBorders>
              <w:top w:val="single" w:sz="4" w:space="0" w:color="000000"/>
              <w:left w:val="single" w:sz="4" w:space="0" w:color="000000"/>
              <w:bottom w:val="single" w:sz="15" w:space="0" w:color="FFFFFF"/>
              <w:right w:val="single" w:sz="4" w:space="0" w:color="000000"/>
            </w:tcBorders>
            <w:shd w:val="clear" w:color="auto" w:fill="BDD6EE"/>
          </w:tcPr>
          <w:p w14:paraId="58CB5818" w14:textId="77777777" w:rsidR="000F7A21" w:rsidRDefault="00821D81">
            <w:pPr>
              <w:spacing w:after="83" w:line="259" w:lineRule="auto"/>
              <w:ind w:left="2" w:right="0" w:firstLine="0"/>
            </w:pPr>
            <w:r>
              <w:rPr>
                <w:b/>
                <w:sz w:val="18"/>
              </w:rPr>
              <w:t xml:space="preserve">1ST  </w:t>
            </w:r>
          </w:p>
          <w:p w14:paraId="0BFF64A4" w14:textId="77777777" w:rsidR="000F7A21" w:rsidRDefault="00821D81">
            <w:pPr>
              <w:spacing w:after="0" w:line="259" w:lineRule="auto"/>
              <w:ind w:left="2" w:right="0" w:firstLine="0"/>
            </w:pPr>
            <w:r>
              <w:rPr>
                <w:b/>
                <w:sz w:val="18"/>
              </w:rPr>
              <w:t>ASSESSMENT</w:t>
            </w:r>
            <w:r>
              <w:rPr>
                <w:sz w:val="18"/>
              </w:rPr>
              <w:t xml:space="preserve">   </w:t>
            </w:r>
          </w:p>
        </w:tc>
        <w:tc>
          <w:tcPr>
            <w:tcW w:w="1940" w:type="dxa"/>
            <w:tcBorders>
              <w:top w:val="single" w:sz="4" w:space="0" w:color="000000"/>
              <w:left w:val="single" w:sz="4" w:space="0" w:color="000000"/>
              <w:bottom w:val="single" w:sz="15" w:space="0" w:color="FFFFFF"/>
              <w:right w:val="single" w:sz="4" w:space="0" w:color="000000"/>
            </w:tcBorders>
            <w:shd w:val="clear" w:color="auto" w:fill="BDD6EE"/>
          </w:tcPr>
          <w:p w14:paraId="5FC4ABD6" w14:textId="77777777" w:rsidR="000F7A21" w:rsidRDefault="00821D81">
            <w:pPr>
              <w:spacing w:after="109" w:line="259" w:lineRule="auto"/>
              <w:ind w:left="1" w:right="0" w:firstLine="0"/>
            </w:pPr>
            <w:r>
              <w:rPr>
                <w:b/>
                <w:sz w:val="18"/>
              </w:rPr>
              <w:t xml:space="preserve">2ND  </w:t>
            </w:r>
          </w:p>
          <w:p w14:paraId="17011CCB" w14:textId="77777777" w:rsidR="000F7A21" w:rsidRDefault="00821D81">
            <w:pPr>
              <w:spacing w:after="0" w:line="259" w:lineRule="auto"/>
              <w:ind w:left="1" w:right="0" w:firstLine="0"/>
            </w:pPr>
            <w:r>
              <w:rPr>
                <w:b/>
                <w:sz w:val="18"/>
              </w:rPr>
              <w:t>ASSESSMENT</w:t>
            </w:r>
            <w:r>
              <w:rPr>
                <w:sz w:val="18"/>
              </w:rPr>
              <w:t xml:space="preserve">   </w:t>
            </w:r>
          </w:p>
        </w:tc>
        <w:tc>
          <w:tcPr>
            <w:tcW w:w="1555" w:type="dxa"/>
            <w:tcBorders>
              <w:top w:val="single" w:sz="4" w:space="0" w:color="000000"/>
              <w:left w:val="single" w:sz="4" w:space="0" w:color="000000"/>
              <w:bottom w:val="single" w:sz="15" w:space="0" w:color="FFFFFF"/>
              <w:right w:val="single" w:sz="4" w:space="0" w:color="000000"/>
            </w:tcBorders>
            <w:shd w:val="clear" w:color="auto" w:fill="BDD6EE"/>
          </w:tcPr>
          <w:p w14:paraId="20BA4860" w14:textId="77777777" w:rsidR="000F7A21" w:rsidRDefault="00821D81">
            <w:pPr>
              <w:spacing w:after="106" w:line="259" w:lineRule="auto"/>
              <w:ind w:left="62" w:right="0" w:firstLine="0"/>
            </w:pPr>
            <w:r>
              <w:rPr>
                <w:b/>
                <w:sz w:val="18"/>
              </w:rPr>
              <w:t xml:space="preserve">TARGET </w:t>
            </w:r>
          </w:p>
          <w:p w14:paraId="2577604C" w14:textId="77777777" w:rsidR="000F7A21" w:rsidRDefault="00821D81">
            <w:pPr>
              <w:spacing w:after="0" w:line="259" w:lineRule="auto"/>
              <w:ind w:left="62" w:right="0" w:firstLine="0"/>
            </w:pPr>
            <w:r>
              <w:rPr>
                <w:sz w:val="18"/>
              </w:rPr>
              <w:t xml:space="preserve"> </w:t>
            </w:r>
          </w:p>
        </w:tc>
      </w:tr>
      <w:tr w:rsidR="000F7A21" w14:paraId="4F2D012E" w14:textId="77777777">
        <w:trPr>
          <w:trHeight w:val="3169"/>
        </w:trPr>
        <w:tc>
          <w:tcPr>
            <w:tcW w:w="1717" w:type="dxa"/>
            <w:tcBorders>
              <w:top w:val="single" w:sz="15" w:space="0" w:color="FFFFFF"/>
              <w:left w:val="single" w:sz="4" w:space="0" w:color="000000"/>
              <w:bottom w:val="single" w:sz="4" w:space="0" w:color="000000"/>
              <w:right w:val="single" w:sz="4" w:space="0" w:color="000000"/>
            </w:tcBorders>
          </w:tcPr>
          <w:p w14:paraId="333C5402" w14:textId="77777777" w:rsidR="000F7A21" w:rsidRDefault="00821D81">
            <w:pPr>
              <w:spacing w:after="0" w:line="255" w:lineRule="auto"/>
              <w:ind w:left="10" w:right="0" w:firstLine="48"/>
            </w:pPr>
            <w:r>
              <w:rPr>
                <w:b/>
                <w:sz w:val="20"/>
              </w:rPr>
              <w:t xml:space="preserve">Program Objective #6 </w:t>
            </w:r>
            <w:r>
              <w:rPr>
                <w:sz w:val="20"/>
              </w:rPr>
              <w:t xml:space="preserve">Use research in the field and employ </w:t>
            </w:r>
            <w:proofErr w:type="spellStart"/>
            <w:r>
              <w:rPr>
                <w:sz w:val="20"/>
              </w:rPr>
              <w:t>evidencebased</w:t>
            </w:r>
            <w:proofErr w:type="spellEnd"/>
            <w:r>
              <w:rPr>
                <w:sz w:val="20"/>
              </w:rPr>
              <w:t xml:space="preserve"> practices in counseling interventions, assessments, and program evaluations  </w:t>
            </w:r>
          </w:p>
          <w:p w14:paraId="2C6FAF5D" w14:textId="77777777" w:rsidR="000F7A21" w:rsidRDefault="00821D81">
            <w:pPr>
              <w:spacing w:after="0" w:line="259" w:lineRule="auto"/>
              <w:ind w:left="58" w:right="0" w:firstLine="0"/>
            </w:pPr>
            <w:r>
              <w:rPr>
                <w:b/>
                <w:sz w:val="20"/>
              </w:rPr>
              <w:t xml:space="preserve"> </w:t>
            </w:r>
          </w:p>
        </w:tc>
        <w:tc>
          <w:tcPr>
            <w:tcW w:w="2201" w:type="dxa"/>
            <w:tcBorders>
              <w:top w:val="single" w:sz="15" w:space="0" w:color="FFFFFF"/>
              <w:left w:val="single" w:sz="4" w:space="0" w:color="000000"/>
              <w:bottom w:val="single" w:sz="4" w:space="0" w:color="000000"/>
              <w:right w:val="single" w:sz="4" w:space="0" w:color="000000"/>
            </w:tcBorders>
          </w:tcPr>
          <w:p w14:paraId="53A74612" w14:textId="11BF1DE6" w:rsidR="000F7A21" w:rsidRDefault="00821D81">
            <w:pPr>
              <w:spacing w:after="0" w:line="259" w:lineRule="auto"/>
              <w:ind w:left="0" w:right="220" w:firstLine="0"/>
            </w:pPr>
            <w:r>
              <w:rPr>
                <w:b/>
                <w:sz w:val="20"/>
              </w:rPr>
              <w:t xml:space="preserve">Key Performance Indicator 9.1 </w:t>
            </w:r>
            <w:r>
              <w:t xml:space="preserve">  </w:t>
            </w:r>
            <w:r>
              <w:rPr>
                <w:sz w:val="20"/>
                <w:u w:val="single" w:color="000000"/>
              </w:rPr>
              <w:t>Knowledge</w:t>
            </w:r>
            <w:r>
              <w:rPr>
                <w:sz w:val="20"/>
              </w:rPr>
              <w:t>: Students will demonstrate understanding of treatment options and techniques for behavioral change. (</w:t>
            </w:r>
            <w:r w:rsidR="0063049F">
              <w:rPr>
                <w:sz w:val="20"/>
              </w:rPr>
              <w:t>5-C.4</w:t>
            </w:r>
            <w:r>
              <w:rPr>
                <w:sz w:val="20"/>
              </w:rPr>
              <w:t>.)</w:t>
            </w:r>
            <w:r>
              <w:t xml:space="preserve"> </w:t>
            </w:r>
            <w:r>
              <w:rPr>
                <w:b/>
                <w:sz w:val="20"/>
              </w:rPr>
              <w:t xml:space="preserve"> </w:t>
            </w:r>
          </w:p>
        </w:tc>
        <w:tc>
          <w:tcPr>
            <w:tcW w:w="1615" w:type="dxa"/>
            <w:tcBorders>
              <w:top w:val="single" w:sz="15" w:space="0" w:color="FFFFFF"/>
              <w:left w:val="single" w:sz="4" w:space="0" w:color="000000"/>
              <w:bottom w:val="single" w:sz="4" w:space="0" w:color="000000"/>
              <w:right w:val="single" w:sz="4" w:space="0" w:color="000000"/>
            </w:tcBorders>
          </w:tcPr>
          <w:p w14:paraId="5337FEB9" w14:textId="77777777" w:rsidR="000F7A21" w:rsidRDefault="00821D81">
            <w:pPr>
              <w:spacing w:after="0" w:line="259" w:lineRule="auto"/>
              <w:ind w:left="2" w:right="0" w:firstLine="0"/>
            </w:pPr>
            <w:r>
              <w:rPr>
                <w:sz w:val="18"/>
              </w:rPr>
              <w:t xml:space="preserve">COUN </w:t>
            </w:r>
            <w:r>
              <w:t xml:space="preserve"> </w:t>
            </w:r>
          </w:p>
          <w:p w14:paraId="2633E569" w14:textId="77777777" w:rsidR="000F7A21" w:rsidRDefault="00821D81">
            <w:pPr>
              <w:spacing w:after="0" w:line="239" w:lineRule="auto"/>
              <w:ind w:left="2" w:right="146" w:firstLine="0"/>
            </w:pPr>
            <w:r>
              <w:rPr>
                <w:sz w:val="18"/>
              </w:rPr>
              <w:t xml:space="preserve">5307:  Abnormal Behavior </w:t>
            </w:r>
            <w:r>
              <w:t xml:space="preserve"> </w:t>
            </w:r>
            <w:r>
              <w:rPr>
                <w:b/>
                <w:sz w:val="18"/>
              </w:rPr>
              <w:t xml:space="preserve"> </w:t>
            </w:r>
            <w:r>
              <w:t xml:space="preserve"> </w:t>
            </w:r>
          </w:p>
          <w:p w14:paraId="2FF4BDB2" w14:textId="77777777" w:rsidR="000F7A21" w:rsidRDefault="00821D81">
            <w:pPr>
              <w:spacing w:after="0" w:line="259" w:lineRule="auto"/>
              <w:ind w:left="2" w:right="0" w:firstLine="0"/>
            </w:pPr>
            <w:r>
              <w:rPr>
                <w:i/>
                <w:sz w:val="20"/>
              </w:rPr>
              <w:t xml:space="preserve">Abnormal </w:t>
            </w:r>
          </w:p>
          <w:p w14:paraId="5B1E1341" w14:textId="77777777" w:rsidR="000F7A21" w:rsidRDefault="00821D81">
            <w:pPr>
              <w:spacing w:after="0" w:line="259" w:lineRule="auto"/>
              <w:ind w:left="2" w:right="0" w:firstLine="0"/>
            </w:pPr>
            <w:r>
              <w:rPr>
                <w:i/>
                <w:sz w:val="20"/>
              </w:rPr>
              <w:t xml:space="preserve">Behavior Report </w:t>
            </w:r>
          </w:p>
        </w:tc>
        <w:tc>
          <w:tcPr>
            <w:tcW w:w="1513" w:type="dxa"/>
            <w:tcBorders>
              <w:top w:val="single" w:sz="15" w:space="0" w:color="FFFFFF"/>
              <w:left w:val="single" w:sz="4" w:space="0" w:color="000000"/>
              <w:bottom w:val="single" w:sz="4" w:space="0" w:color="000000"/>
              <w:right w:val="single" w:sz="4" w:space="0" w:color="000000"/>
            </w:tcBorders>
          </w:tcPr>
          <w:p w14:paraId="2BD58A4B" w14:textId="77777777" w:rsidR="000F7A21" w:rsidRDefault="00821D81">
            <w:pPr>
              <w:spacing w:after="0" w:line="259" w:lineRule="auto"/>
              <w:ind w:left="1" w:right="0" w:firstLine="0"/>
            </w:pPr>
            <w:r>
              <w:rPr>
                <w:sz w:val="20"/>
              </w:rPr>
              <w:t xml:space="preserve">Spring  </w:t>
            </w:r>
          </w:p>
          <w:p w14:paraId="3A272561" w14:textId="1530BE21" w:rsidR="000F7A21" w:rsidRDefault="003E4D2F">
            <w:pPr>
              <w:spacing w:after="0" w:line="259" w:lineRule="auto"/>
              <w:ind w:left="12" w:right="0" w:firstLine="0"/>
            </w:pPr>
            <w:r>
              <w:rPr>
                <w:sz w:val="20"/>
              </w:rPr>
              <w:t>202</w:t>
            </w:r>
            <w:r w:rsidR="00E5151E">
              <w:rPr>
                <w:sz w:val="20"/>
              </w:rPr>
              <w:t>5</w:t>
            </w:r>
            <w:r>
              <w:rPr>
                <w:sz w:val="20"/>
              </w:rPr>
              <w:t xml:space="preserve"> </w:t>
            </w:r>
          </w:p>
          <w:p w14:paraId="0AD1D4AE" w14:textId="77777777" w:rsidR="000F7A21" w:rsidRDefault="00821D81">
            <w:pPr>
              <w:spacing w:after="0" w:line="259" w:lineRule="auto"/>
              <w:ind w:left="1" w:right="0" w:firstLine="0"/>
            </w:pPr>
            <w:r>
              <w:rPr>
                <w:sz w:val="20"/>
              </w:rPr>
              <w:t xml:space="preserve">  </w:t>
            </w:r>
          </w:p>
          <w:p w14:paraId="2ED8D3E7" w14:textId="77777777" w:rsidR="000F7A21" w:rsidRDefault="00821D81">
            <w:pPr>
              <w:spacing w:after="0" w:line="259" w:lineRule="auto"/>
              <w:ind w:left="1" w:right="0" w:firstLine="0"/>
            </w:pPr>
            <w:r>
              <w:rPr>
                <w:sz w:val="20"/>
              </w:rPr>
              <w:t xml:space="preserve">Summer  </w:t>
            </w:r>
          </w:p>
          <w:p w14:paraId="4F4623B4" w14:textId="70B90417" w:rsidR="000F7A21" w:rsidRDefault="003E4D2F">
            <w:pPr>
              <w:spacing w:after="0" w:line="259" w:lineRule="auto"/>
              <w:ind w:left="12" w:right="0" w:firstLine="0"/>
            </w:pPr>
            <w:r>
              <w:rPr>
                <w:sz w:val="20"/>
              </w:rPr>
              <w:t>202</w:t>
            </w:r>
            <w:r w:rsidR="00E5151E">
              <w:rPr>
                <w:sz w:val="20"/>
              </w:rPr>
              <w:t>5</w:t>
            </w:r>
            <w:r>
              <w:rPr>
                <w:sz w:val="20"/>
              </w:rPr>
              <w:t xml:space="preserve">  </w:t>
            </w:r>
          </w:p>
          <w:p w14:paraId="50D4819D" w14:textId="77777777" w:rsidR="000F7A21" w:rsidRDefault="00821D81">
            <w:pPr>
              <w:spacing w:after="0" w:line="259" w:lineRule="auto"/>
              <w:ind w:left="1" w:right="0" w:firstLine="0"/>
            </w:pPr>
            <w:r>
              <w:rPr>
                <w:sz w:val="20"/>
              </w:rPr>
              <w:t xml:space="preserve">  </w:t>
            </w:r>
          </w:p>
          <w:p w14:paraId="037D39FB" w14:textId="77777777" w:rsidR="000F7A21" w:rsidRDefault="00821D81">
            <w:pPr>
              <w:spacing w:after="0" w:line="259" w:lineRule="auto"/>
              <w:ind w:left="1" w:right="0" w:firstLine="0"/>
            </w:pPr>
            <w:r>
              <w:rPr>
                <w:sz w:val="20"/>
              </w:rPr>
              <w:t xml:space="preserve">  </w:t>
            </w:r>
          </w:p>
          <w:p w14:paraId="762612C5" w14:textId="55242737" w:rsidR="000F7A21" w:rsidRDefault="00821D81">
            <w:pPr>
              <w:spacing w:after="0" w:line="259" w:lineRule="auto"/>
              <w:ind w:left="1" w:right="0" w:firstLine="0"/>
            </w:pPr>
            <w:r>
              <w:rPr>
                <w:sz w:val="20"/>
              </w:rPr>
              <w:t>N=</w:t>
            </w:r>
            <w:r w:rsidR="00A22C91">
              <w:rPr>
                <w:sz w:val="20"/>
              </w:rPr>
              <w:t>19</w:t>
            </w:r>
            <w:r>
              <w:rPr>
                <w:sz w:val="20"/>
              </w:rPr>
              <w:t xml:space="preserve"> </w:t>
            </w:r>
            <w:r>
              <w:rPr>
                <w:b/>
                <w:sz w:val="14"/>
              </w:rPr>
              <w:t xml:space="preserve"> </w:t>
            </w:r>
          </w:p>
        </w:tc>
        <w:tc>
          <w:tcPr>
            <w:tcW w:w="1967" w:type="dxa"/>
            <w:tcBorders>
              <w:top w:val="single" w:sz="15" w:space="0" w:color="FFFFFF"/>
              <w:left w:val="single" w:sz="4" w:space="0" w:color="000000"/>
              <w:bottom w:val="single" w:sz="4" w:space="0" w:color="000000"/>
              <w:right w:val="single" w:sz="4" w:space="0" w:color="000000"/>
            </w:tcBorders>
          </w:tcPr>
          <w:p w14:paraId="2DAAFF70" w14:textId="77777777" w:rsidR="000F7A21" w:rsidRDefault="00821D81">
            <w:pPr>
              <w:spacing w:after="0" w:line="259" w:lineRule="auto"/>
              <w:ind w:left="2" w:right="0" w:firstLine="0"/>
            </w:pPr>
            <w:r>
              <w:rPr>
                <w:sz w:val="20"/>
              </w:rPr>
              <w:t xml:space="preserve">0=Unsatisfactory </w:t>
            </w:r>
            <w:r>
              <w:t xml:space="preserve">  </w:t>
            </w:r>
          </w:p>
          <w:p w14:paraId="14162682" w14:textId="77777777" w:rsidR="000F7A21" w:rsidRDefault="00821D81">
            <w:pPr>
              <w:spacing w:after="0" w:line="259" w:lineRule="auto"/>
              <w:ind w:left="2" w:right="0" w:firstLine="0"/>
            </w:pPr>
            <w:r>
              <w:rPr>
                <w:sz w:val="20"/>
              </w:rPr>
              <w:t xml:space="preserve">0= Emerging </w:t>
            </w:r>
            <w:r>
              <w:t xml:space="preserve">  </w:t>
            </w:r>
          </w:p>
          <w:p w14:paraId="30D01342" w14:textId="641FC5C7" w:rsidR="000F7A21" w:rsidRDefault="00E713E8">
            <w:pPr>
              <w:spacing w:after="0" w:line="259" w:lineRule="auto"/>
              <w:ind w:left="2" w:right="0" w:firstLine="0"/>
            </w:pPr>
            <w:r>
              <w:rPr>
                <w:sz w:val="20"/>
              </w:rPr>
              <w:t>7</w:t>
            </w:r>
            <w:r w:rsidR="00821D81">
              <w:rPr>
                <w:sz w:val="20"/>
              </w:rPr>
              <w:t xml:space="preserve">= Proficient </w:t>
            </w:r>
            <w:r w:rsidR="00821D81">
              <w:t xml:space="preserve">  </w:t>
            </w:r>
          </w:p>
          <w:p w14:paraId="397F9023" w14:textId="662A884A" w:rsidR="000F7A21" w:rsidRDefault="00E713E8">
            <w:pPr>
              <w:spacing w:after="0" w:line="259" w:lineRule="auto"/>
              <w:ind w:left="2" w:right="0" w:firstLine="0"/>
            </w:pPr>
            <w:r>
              <w:rPr>
                <w:sz w:val="20"/>
              </w:rPr>
              <w:t>12</w:t>
            </w:r>
            <w:r w:rsidR="00603435">
              <w:rPr>
                <w:sz w:val="20"/>
              </w:rPr>
              <w:t xml:space="preserve">=Distinguished </w:t>
            </w:r>
            <w:r w:rsidR="00603435">
              <w:t xml:space="preserve"> </w:t>
            </w:r>
            <w:r w:rsidR="00603435">
              <w:rPr>
                <w:b/>
                <w:sz w:val="20"/>
              </w:rPr>
              <w:t xml:space="preserve"> </w:t>
            </w:r>
          </w:p>
        </w:tc>
        <w:tc>
          <w:tcPr>
            <w:tcW w:w="1940" w:type="dxa"/>
            <w:tcBorders>
              <w:top w:val="single" w:sz="15" w:space="0" w:color="FFFFFF"/>
              <w:left w:val="single" w:sz="4" w:space="0" w:color="000000"/>
              <w:bottom w:val="single" w:sz="4" w:space="0" w:color="000000"/>
              <w:right w:val="single" w:sz="4" w:space="0" w:color="000000"/>
            </w:tcBorders>
          </w:tcPr>
          <w:p w14:paraId="6DC95B4A" w14:textId="77777777" w:rsidR="000F7A21" w:rsidRDefault="00821D81">
            <w:pPr>
              <w:spacing w:after="0" w:line="259" w:lineRule="auto"/>
              <w:ind w:left="1" w:right="0" w:firstLine="0"/>
            </w:pPr>
            <w:r>
              <w:rPr>
                <w:sz w:val="20"/>
              </w:rPr>
              <w:t xml:space="preserve">0= Unsatisfactory </w:t>
            </w:r>
            <w:r>
              <w:t xml:space="preserve">  </w:t>
            </w:r>
          </w:p>
          <w:p w14:paraId="60C01826" w14:textId="77777777" w:rsidR="000F7A21" w:rsidRDefault="00821D81">
            <w:pPr>
              <w:spacing w:after="0" w:line="259" w:lineRule="auto"/>
              <w:ind w:left="1" w:right="0" w:firstLine="0"/>
            </w:pPr>
            <w:r>
              <w:rPr>
                <w:sz w:val="20"/>
              </w:rPr>
              <w:t xml:space="preserve">0 = Emerging </w:t>
            </w:r>
            <w:r>
              <w:t xml:space="preserve">  </w:t>
            </w:r>
          </w:p>
          <w:p w14:paraId="446B43CB" w14:textId="3A882F16" w:rsidR="000F7A21" w:rsidRDefault="00E713E8">
            <w:pPr>
              <w:spacing w:after="0" w:line="259" w:lineRule="auto"/>
              <w:ind w:left="1" w:right="0" w:firstLine="0"/>
            </w:pPr>
            <w:r>
              <w:rPr>
                <w:sz w:val="20"/>
              </w:rPr>
              <w:t>15</w:t>
            </w:r>
            <w:r w:rsidR="00821D81">
              <w:rPr>
                <w:sz w:val="20"/>
              </w:rPr>
              <w:t xml:space="preserve">=Proficient  </w:t>
            </w:r>
            <w:r w:rsidR="00821D81">
              <w:t xml:space="preserve"> </w:t>
            </w:r>
          </w:p>
          <w:p w14:paraId="6214A25A" w14:textId="64875344" w:rsidR="000F7A21" w:rsidRDefault="00E713E8">
            <w:pPr>
              <w:spacing w:after="0" w:line="259" w:lineRule="auto"/>
              <w:ind w:left="1" w:right="0" w:firstLine="0"/>
            </w:pPr>
            <w:r>
              <w:rPr>
                <w:sz w:val="18"/>
              </w:rPr>
              <w:t>4</w:t>
            </w:r>
            <w:r w:rsidR="00603435">
              <w:rPr>
                <w:sz w:val="18"/>
              </w:rPr>
              <w:t xml:space="preserve">= Distinguished </w:t>
            </w:r>
            <w:r w:rsidR="00603435">
              <w:t xml:space="preserve">  </w:t>
            </w:r>
          </w:p>
          <w:p w14:paraId="4CA54E35" w14:textId="77777777" w:rsidR="000F7A21" w:rsidRDefault="00821D81">
            <w:pPr>
              <w:spacing w:after="0" w:line="259" w:lineRule="auto"/>
              <w:ind w:left="1" w:right="0" w:firstLine="0"/>
            </w:pPr>
            <w:r>
              <w:rPr>
                <w:sz w:val="20"/>
              </w:rPr>
              <w:t xml:space="preserve"> </w:t>
            </w:r>
            <w:r>
              <w:t xml:space="preserve"> </w:t>
            </w:r>
            <w:r>
              <w:rPr>
                <w:b/>
                <w:sz w:val="20"/>
              </w:rPr>
              <w:t xml:space="preserve"> </w:t>
            </w:r>
          </w:p>
        </w:tc>
        <w:tc>
          <w:tcPr>
            <w:tcW w:w="1555" w:type="dxa"/>
            <w:tcBorders>
              <w:top w:val="single" w:sz="15" w:space="0" w:color="FFFFFF"/>
              <w:left w:val="single" w:sz="4" w:space="0" w:color="000000"/>
              <w:bottom w:val="single" w:sz="4" w:space="0" w:color="000000"/>
              <w:right w:val="single" w:sz="4" w:space="0" w:color="000000"/>
            </w:tcBorders>
          </w:tcPr>
          <w:p w14:paraId="7CB6163A" w14:textId="77777777" w:rsidR="000F7A21" w:rsidRDefault="00821D81">
            <w:pPr>
              <w:spacing w:after="0" w:line="259" w:lineRule="auto"/>
              <w:ind w:left="62" w:right="0" w:firstLine="0"/>
            </w:pPr>
            <w:r>
              <w:rPr>
                <w:sz w:val="20"/>
              </w:rPr>
              <w:t xml:space="preserve">Target 85% </w:t>
            </w:r>
          </w:p>
          <w:p w14:paraId="707F9A24" w14:textId="77777777" w:rsidR="000F7A21" w:rsidRDefault="00821D81">
            <w:pPr>
              <w:spacing w:after="0" w:line="259" w:lineRule="auto"/>
              <w:ind w:left="62" w:right="0" w:firstLine="0"/>
            </w:pPr>
            <w:r>
              <w:rPr>
                <w:sz w:val="20"/>
              </w:rPr>
              <w:t xml:space="preserve">Proficient or </w:t>
            </w:r>
          </w:p>
          <w:p w14:paraId="6A4946A5" w14:textId="77777777" w:rsidR="000F7A21" w:rsidRDefault="00821D81">
            <w:pPr>
              <w:spacing w:after="0" w:line="259" w:lineRule="auto"/>
              <w:ind w:left="62" w:right="0" w:firstLine="0"/>
            </w:pPr>
            <w:r>
              <w:rPr>
                <w:sz w:val="20"/>
              </w:rPr>
              <w:t xml:space="preserve">Greater on </w:t>
            </w:r>
          </w:p>
          <w:p w14:paraId="1828139E" w14:textId="77777777" w:rsidR="000F7A21" w:rsidRDefault="00821D81">
            <w:pPr>
              <w:spacing w:after="0" w:line="259" w:lineRule="auto"/>
              <w:ind w:left="62" w:right="0" w:firstLine="0"/>
            </w:pPr>
            <w:r>
              <w:rPr>
                <w:sz w:val="20"/>
              </w:rPr>
              <w:t xml:space="preserve">Second </w:t>
            </w:r>
          </w:p>
          <w:p w14:paraId="5485488C" w14:textId="77777777" w:rsidR="000F7A21" w:rsidRDefault="00821D81">
            <w:pPr>
              <w:spacing w:after="0" w:line="259" w:lineRule="auto"/>
              <w:ind w:left="62" w:right="0" w:firstLine="0"/>
            </w:pPr>
            <w:r>
              <w:rPr>
                <w:sz w:val="20"/>
              </w:rPr>
              <w:t xml:space="preserve">Assessment </w:t>
            </w:r>
          </w:p>
          <w:p w14:paraId="183D0CE3" w14:textId="77777777" w:rsidR="000F7A21" w:rsidRDefault="00821D81">
            <w:pPr>
              <w:spacing w:after="0" w:line="259" w:lineRule="auto"/>
              <w:ind w:left="62" w:right="0" w:firstLine="0"/>
            </w:pPr>
            <w:r>
              <w:rPr>
                <w:sz w:val="20"/>
              </w:rPr>
              <w:t xml:space="preserve"> </w:t>
            </w:r>
          </w:p>
          <w:p w14:paraId="792414C3" w14:textId="77777777" w:rsidR="000F7A21" w:rsidRDefault="00821D81">
            <w:pPr>
              <w:spacing w:after="0" w:line="259" w:lineRule="auto"/>
              <w:ind w:left="62" w:right="0" w:firstLine="0"/>
            </w:pPr>
            <w:r>
              <w:rPr>
                <w:sz w:val="20"/>
              </w:rPr>
              <w:t xml:space="preserve">Actual: </w:t>
            </w:r>
          </w:p>
          <w:p w14:paraId="783D74CC" w14:textId="77777777" w:rsidR="000F7A21" w:rsidRDefault="00821D81">
            <w:pPr>
              <w:spacing w:after="0" w:line="259" w:lineRule="auto"/>
              <w:ind w:left="62" w:right="0" w:firstLine="0"/>
            </w:pPr>
            <w:r>
              <w:rPr>
                <w:sz w:val="20"/>
              </w:rPr>
              <w:t xml:space="preserve">100% </w:t>
            </w:r>
          </w:p>
          <w:p w14:paraId="68B6AEF7" w14:textId="77777777" w:rsidR="000F7A21" w:rsidRDefault="00821D81">
            <w:pPr>
              <w:spacing w:after="0" w:line="259" w:lineRule="auto"/>
              <w:ind w:left="62" w:right="0" w:firstLine="0"/>
            </w:pPr>
            <w:r>
              <w:rPr>
                <w:sz w:val="20"/>
              </w:rPr>
              <w:t xml:space="preserve"> </w:t>
            </w:r>
          </w:p>
          <w:p w14:paraId="4363397C" w14:textId="77777777" w:rsidR="000F7A21" w:rsidRDefault="00821D81">
            <w:pPr>
              <w:spacing w:after="0" w:line="259" w:lineRule="auto"/>
              <w:ind w:left="62" w:right="0" w:firstLine="0"/>
            </w:pPr>
            <w:r>
              <w:rPr>
                <w:b/>
                <w:sz w:val="20"/>
              </w:rPr>
              <w:t xml:space="preserve">Target Met </w:t>
            </w:r>
          </w:p>
          <w:p w14:paraId="50A11845" w14:textId="77777777" w:rsidR="000F7A21" w:rsidRDefault="00821D81">
            <w:pPr>
              <w:spacing w:after="0" w:line="259" w:lineRule="auto"/>
              <w:ind w:left="62" w:right="0" w:firstLine="0"/>
            </w:pPr>
            <w:r>
              <w:rPr>
                <w:sz w:val="20"/>
              </w:rPr>
              <w:t xml:space="preserve"> </w:t>
            </w:r>
          </w:p>
        </w:tc>
      </w:tr>
    </w:tbl>
    <w:p w14:paraId="0C93340E" w14:textId="77777777" w:rsidR="000F7A21" w:rsidRDefault="000F7A21">
      <w:pPr>
        <w:spacing w:after="0" w:line="259" w:lineRule="auto"/>
        <w:ind w:left="-20" w:right="14380" w:firstLine="0"/>
      </w:pPr>
    </w:p>
    <w:tbl>
      <w:tblPr>
        <w:tblStyle w:val="TableGrid"/>
        <w:tblW w:w="5000" w:type="pct"/>
        <w:tblInd w:w="0" w:type="dxa"/>
        <w:tblCellMar>
          <w:top w:w="67" w:type="dxa"/>
          <w:left w:w="148" w:type="dxa"/>
          <w:right w:w="79" w:type="dxa"/>
        </w:tblCellMar>
        <w:tblLook w:val="04A0" w:firstRow="1" w:lastRow="0" w:firstColumn="1" w:lastColumn="0" w:noHBand="0" w:noVBand="1"/>
      </w:tblPr>
      <w:tblGrid>
        <w:gridCol w:w="1419"/>
        <w:gridCol w:w="2926"/>
        <w:gridCol w:w="3880"/>
        <w:gridCol w:w="1452"/>
        <w:gridCol w:w="1754"/>
        <w:gridCol w:w="1650"/>
        <w:gridCol w:w="1269"/>
      </w:tblGrid>
      <w:tr w:rsidR="000F7A21" w14:paraId="41587F24" w14:textId="77777777" w:rsidTr="00351EC3">
        <w:trPr>
          <w:trHeight w:val="3692"/>
        </w:trPr>
        <w:tc>
          <w:tcPr>
            <w:tcW w:w="494" w:type="pct"/>
            <w:tcBorders>
              <w:top w:val="single" w:sz="4" w:space="0" w:color="000000"/>
              <w:left w:val="single" w:sz="4" w:space="0" w:color="000000"/>
              <w:bottom w:val="single" w:sz="15" w:space="0" w:color="FFFFFF"/>
              <w:right w:val="single" w:sz="4" w:space="0" w:color="000000"/>
            </w:tcBorders>
          </w:tcPr>
          <w:p w14:paraId="0640B79C" w14:textId="77777777" w:rsidR="000F7A21" w:rsidRDefault="00821D81">
            <w:pPr>
              <w:spacing w:after="0" w:line="259" w:lineRule="auto"/>
              <w:ind w:left="59" w:right="0" w:firstLine="0"/>
            </w:pPr>
            <w:r>
              <w:rPr>
                <w:sz w:val="20"/>
              </w:rPr>
              <w:lastRenderedPageBreak/>
              <w:t xml:space="preserve"> </w:t>
            </w:r>
            <w:r>
              <w:rPr>
                <w:b/>
                <w:sz w:val="20"/>
              </w:rPr>
              <w:t xml:space="preserve">Program Objective #6 </w:t>
            </w:r>
            <w:r>
              <w:rPr>
                <w:sz w:val="20"/>
              </w:rPr>
              <w:t xml:space="preserve">Use research in the field and employ evidence-based practices in counseling interventions, assessments, and program evaluations </w:t>
            </w:r>
          </w:p>
        </w:tc>
        <w:tc>
          <w:tcPr>
            <w:tcW w:w="1019" w:type="pct"/>
            <w:tcBorders>
              <w:top w:val="single" w:sz="4" w:space="0" w:color="000000"/>
              <w:left w:val="single" w:sz="4" w:space="0" w:color="000000"/>
              <w:bottom w:val="single" w:sz="15" w:space="0" w:color="FFFFFF"/>
              <w:right w:val="single" w:sz="4" w:space="0" w:color="000000"/>
            </w:tcBorders>
          </w:tcPr>
          <w:p w14:paraId="7BD089D3" w14:textId="77777777" w:rsidR="000F7A21" w:rsidRDefault="00821D81">
            <w:pPr>
              <w:spacing w:after="0" w:line="259" w:lineRule="auto"/>
              <w:ind w:left="1" w:right="0" w:firstLine="0"/>
            </w:pPr>
            <w:r>
              <w:rPr>
                <w:b/>
                <w:sz w:val="20"/>
              </w:rPr>
              <w:t xml:space="preserve">Key Performance </w:t>
            </w:r>
          </w:p>
          <w:p w14:paraId="0A445FAA" w14:textId="2136307C" w:rsidR="000F7A21" w:rsidRDefault="00821D81">
            <w:pPr>
              <w:spacing w:after="0" w:line="259" w:lineRule="auto"/>
              <w:ind w:left="1" w:right="116" w:firstLine="11"/>
            </w:pPr>
            <w:r>
              <w:rPr>
                <w:b/>
                <w:sz w:val="20"/>
              </w:rPr>
              <w:t xml:space="preserve">Indicator 9.2 </w:t>
            </w:r>
            <w:r>
              <w:rPr>
                <w:sz w:val="20"/>
              </w:rPr>
              <w:t xml:space="preserve">  </w:t>
            </w:r>
            <w:r>
              <w:rPr>
                <w:sz w:val="20"/>
                <w:u w:val="single" w:color="000000"/>
              </w:rPr>
              <w:t>Skill</w:t>
            </w:r>
            <w:r>
              <w:rPr>
                <w:sz w:val="20"/>
              </w:rPr>
              <w:t>: Students will demonstrate understanding of principles, models, and documentation formats of case conceptualization &amp; treatment planning in their work with clients.</w:t>
            </w:r>
            <w:r>
              <w:rPr>
                <w:b/>
                <w:sz w:val="20"/>
              </w:rPr>
              <w:t xml:space="preserve"> </w:t>
            </w:r>
            <w:r>
              <w:rPr>
                <w:sz w:val="20"/>
              </w:rPr>
              <w:t xml:space="preserve"> (</w:t>
            </w:r>
            <w:r w:rsidR="0063049F">
              <w:rPr>
                <w:sz w:val="20"/>
              </w:rPr>
              <w:t>5-C.4</w:t>
            </w:r>
            <w:r>
              <w:rPr>
                <w:sz w:val="20"/>
              </w:rPr>
              <w:t xml:space="preserve">) </w:t>
            </w:r>
            <w:r>
              <w:t xml:space="preserve"> </w:t>
            </w:r>
            <w:r>
              <w:rPr>
                <w:b/>
                <w:sz w:val="20"/>
              </w:rPr>
              <w:t xml:space="preserve"> </w:t>
            </w:r>
          </w:p>
        </w:tc>
        <w:tc>
          <w:tcPr>
            <w:tcW w:w="1352" w:type="pct"/>
            <w:tcBorders>
              <w:top w:val="single" w:sz="4" w:space="0" w:color="000000"/>
              <w:left w:val="single" w:sz="4" w:space="0" w:color="000000"/>
              <w:bottom w:val="single" w:sz="15" w:space="0" w:color="FFFFFF"/>
              <w:right w:val="single" w:sz="4" w:space="0" w:color="000000"/>
            </w:tcBorders>
          </w:tcPr>
          <w:p w14:paraId="7C16A18B" w14:textId="77777777" w:rsidR="000F7A21" w:rsidRDefault="00821D81">
            <w:pPr>
              <w:spacing w:after="0" w:line="259" w:lineRule="auto"/>
              <w:ind w:left="1" w:right="0" w:firstLine="0"/>
            </w:pPr>
            <w:r>
              <w:rPr>
                <w:sz w:val="18"/>
              </w:rPr>
              <w:t xml:space="preserve">COUN </w:t>
            </w:r>
            <w:r>
              <w:t xml:space="preserve"> </w:t>
            </w:r>
          </w:p>
          <w:p w14:paraId="0B4058D2" w14:textId="77777777" w:rsidR="000F7A21" w:rsidRDefault="00821D81">
            <w:pPr>
              <w:spacing w:after="0" w:line="259" w:lineRule="auto"/>
              <w:ind w:left="12" w:right="0" w:firstLine="0"/>
            </w:pPr>
            <w:r>
              <w:rPr>
                <w:sz w:val="18"/>
              </w:rPr>
              <w:t xml:space="preserve">5386:  </w:t>
            </w:r>
            <w:r>
              <w:t xml:space="preserve"> </w:t>
            </w:r>
          </w:p>
          <w:p w14:paraId="3E9C2590" w14:textId="77777777" w:rsidR="000F7A21" w:rsidRDefault="00821D81">
            <w:pPr>
              <w:spacing w:after="0" w:line="259" w:lineRule="auto"/>
              <w:ind w:left="2" w:right="0" w:firstLine="0"/>
            </w:pPr>
            <w:r>
              <w:rPr>
                <w:sz w:val="18"/>
              </w:rPr>
              <w:t xml:space="preserve">Internship </w:t>
            </w:r>
            <w:r>
              <w:rPr>
                <w:b/>
                <w:sz w:val="18"/>
              </w:rPr>
              <w:t xml:space="preserve"> </w:t>
            </w:r>
          </w:p>
          <w:p w14:paraId="0759E4C6" w14:textId="77777777" w:rsidR="000F7A21" w:rsidRDefault="00821D81">
            <w:pPr>
              <w:spacing w:after="0" w:line="259" w:lineRule="auto"/>
              <w:ind w:left="2" w:right="0" w:firstLine="0"/>
            </w:pPr>
            <w:r>
              <w:rPr>
                <w:sz w:val="18"/>
              </w:rPr>
              <w:t xml:space="preserve"> </w:t>
            </w:r>
          </w:p>
          <w:p w14:paraId="1EAA4325" w14:textId="77777777" w:rsidR="000F7A21" w:rsidRDefault="00821D81">
            <w:pPr>
              <w:spacing w:after="0" w:line="259" w:lineRule="auto"/>
              <w:ind w:left="2" w:right="0" w:firstLine="0"/>
            </w:pPr>
            <w:r>
              <w:rPr>
                <w:i/>
                <w:sz w:val="18"/>
              </w:rPr>
              <w:t xml:space="preserve">Case </w:t>
            </w:r>
          </w:p>
          <w:p w14:paraId="04DE934C" w14:textId="77777777" w:rsidR="000F7A21" w:rsidRDefault="00821D81">
            <w:pPr>
              <w:spacing w:after="0" w:line="259" w:lineRule="auto"/>
              <w:ind w:left="2" w:right="0" w:firstLine="0"/>
            </w:pPr>
            <w:r>
              <w:rPr>
                <w:i/>
                <w:sz w:val="18"/>
              </w:rPr>
              <w:t xml:space="preserve">Conceptualization </w:t>
            </w:r>
          </w:p>
          <w:p w14:paraId="69C58E91" w14:textId="77777777" w:rsidR="000F7A21" w:rsidRDefault="00821D81">
            <w:pPr>
              <w:spacing w:after="0" w:line="259" w:lineRule="auto"/>
              <w:ind w:left="2" w:right="0" w:firstLine="0"/>
            </w:pPr>
            <w:r>
              <w:rPr>
                <w:i/>
                <w:sz w:val="18"/>
              </w:rPr>
              <w:t xml:space="preserve">Presentation </w:t>
            </w:r>
          </w:p>
        </w:tc>
        <w:tc>
          <w:tcPr>
            <w:tcW w:w="506" w:type="pct"/>
            <w:tcBorders>
              <w:top w:val="single" w:sz="4" w:space="0" w:color="000000"/>
              <w:left w:val="single" w:sz="4" w:space="0" w:color="000000"/>
              <w:bottom w:val="single" w:sz="15" w:space="0" w:color="FFFFFF"/>
              <w:right w:val="single" w:sz="4" w:space="0" w:color="000000"/>
            </w:tcBorders>
          </w:tcPr>
          <w:p w14:paraId="5AFB4736" w14:textId="77777777" w:rsidR="000F7A21" w:rsidRDefault="00821D81">
            <w:pPr>
              <w:spacing w:after="0" w:line="259" w:lineRule="auto"/>
              <w:ind w:left="1" w:right="0" w:firstLine="0"/>
            </w:pPr>
            <w:r>
              <w:rPr>
                <w:sz w:val="20"/>
              </w:rPr>
              <w:t xml:space="preserve">Fall  </w:t>
            </w:r>
          </w:p>
          <w:p w14:paraId="74E7CA17" w14:textId="7348EFD6" w:rsidR="000F7A21" w:rsidRDefault="003E4D2F">
            <w:pPr>
              <w:spacing w:after="0" w:line="259" w:lineRule="auto"/>
              <w:ind w:left="12" w:right="0" w:firstLine="0"/>
            </w:pPr>
            <w:r>
              <w:rPr>
                <w:sz w:val="20"/>
              </w:rPr>
              <w:t>202</w:t>
            </w:r>
            <w:r w:rsidR="00E5151E">
              <w:rPr>
                <w:sz w:val="20"/>
              </w:rPr>
              <w:t>4</w:t>
            </w:r>
            <w:r>
              <w:rPr>
                <w:sz w:val="20"/>
              </w:rPr>
              <w:t xml:space="preserve">  </w:t>
            </w:r>
          </w:p>
          <w:p w14:paraId="7B40CEA3" w14:textId="77777777" w:rsidR="000F7A21" w:rsidRDefault="00821D81">
            <w:pPr>
              <w:spacing w:after="0" w:line="259" w:lineRule="auto"/>
              <w:ind w:left="1" w:right="0" w:firstLine="0"/>
            </w:pPr>
            <w:r>
              <w:rPr>
                <w:sz w:val="20"/>
              </w:rPr>
              <w:t xml:space="preserve">  </w:t>
            </w:r>
          </w:p>
          <w:p w14:paraId="00442DD8" w14:textId="77777777" w:rsidR="000F7A21" w:rsidRDefault="00821D81">
            <w:pPr>
              <w:spacing w:after="0" w:line="259" w:lineRule="auto"/>
              <w:ind w:left="1" w:right="0" w:firstLine="0"/>
            </w:pPr>
            <w:r>
              <w:rPr>
                <w:sz w:val="20"/>
              </w:rPr>
              <w:t xml:space="preserve">Spring  </w:t>
            </w:r>
          </w:p>
          <w:p w14:paraId="529F56DD" w14:textId="561828E7" w:rsidR="000F7A21" w:rsidRDefault="003E4D2F">
            <w:pPr>
              <w:spacing w:after="0" w:line="259" w:lineRule="auto"/>
              <w:ind w:left="12" w:right="0" w:firstLine="0"/>
            </w:pPr>
            <w:r>
              <w:rPr>
                <w:sz w:val="20"/>
              </w:rPr>
              <w:t>202</w:t>
            </w:r>
            <w:r w:rsidR="00E5151E">
              <w:rPr>
                <w:sz w:val="20"/>
              </w:rPr>
              <w:t>5</w:t>
            </w:r>
            <w:r>
              <w:rPr>
                <w:sz w:val="20"/>
              </w:rPr>
              <w:t xml:space="preserve">  </w:t>
            </w:r>
          </w:p>
          <w:p w14:paraId="45D43A3F" w14:textId="77777777" w:rsidR="000F7A21" w:rsidRDefault="00821D81">
            <w:pPr>
              <w:spacing w:after="0" w:line="259" w:lineRule="auto"/>
              <w:ind w:left="1" w:right="0" w:firstLine="0"/>
            </w:pPr>
            <w:r>
              <w:rPr>
                <w:sz w:val="20"/>
              </w:rPr>
              <w:t xml:space="preserve">  </w:t>
            </w:r>
          </w:p>
          <w:p w14:paraId="79CB6291" w14:textId="77777777" w:rsidR="000F7A21" w:rsidRDefault="00821D81">
            <w:pPr>
              <w:spacing w:after="0" w:line="259" w:lineRule="auto"/>
              <w:ind w:left="1" w:right="0" w:firstLine="0"/>
            </w:pPr>
            <w:r>
              <w:rPr>
                <w:sz w:val="20"/>
              </w:rPr>
              <w:t xml:space="preserve">Summer  </w:t>
            </w:r>
          </w:p>
          <w:p w14:paraId="0A915329" w14:textId="4EF3173E" w:rsidR="000F7A21" w:rsidRDefault="003E4D2F">
            <w:pPr>
              <w:spacing w:after="0" w:line="259" w:lineRule="auto"/>
              <w:ind w:left="12" w:right="0" w:firstLine="0"/>
            </w:pPr>
            <w:r>
              <w:rPr>
                <w:sz w:val="20"/>
              </w:rPr>
              <w:t>202</w:t>
            </w:r>
            <w:r w:rsidR="00E5151E">
              <w:rPr>
                <w:sz w:val="20"/>
              </w:rPr>
              <w:t>5</w:t>
            </w:r>
            <w:r>
              <w:rPr>
                <w:sz w:val="20"/>
              </w:rPr>
              <w:t xml:space="preserve">  </w:t>
            </w:r>
          </w:p>
          <w:p w14:paraId="042FF063" w14:textId="77777777" w:rsidR="000F7A21" w:rsidRDefault="00821D81">
            <w:pPr>
              <w:spacing w:after="0" w:line="259" w:lineRule="auto"/>
              <w:ind w:left="1" w:right="0" w:firstLine="0"/>
            </w:pPr>
            <w:r>
              <w:rPr>
                <w:sz w:val="20"/>
              </w:rPr>
              <w:t xml:space="preserve">  </w:t>
            </w:r>
          </w:p>
          <w:p w14:paraId="3E25CB0D" w14:textId="77777777" w:rsidR="000F7A21" w:rsidRDefault="00821D81">
            <w:pPr>
              <w:spacing w:after="0" w:line="259" w:lineRule="auto"/>
              <w:ind w:left="1" w:right="0" w:firstLine="0"/>
            </w:pPr>
            <w:r>
              <w:rPr>
                <w:sz w:val="20"/>
              </w:rPr>
              <w:t xml:space="preserve">  </w:t>
            </w:r>
          </w:p>
          <w:p w14:paraId="4AEB7755" w14:textId="6D111D00" w:rsidR="000F7A21" w:rsidRDefault="00821D81">
            <w:pPr>
              <w:spacing w:after="0" w:line="259" w:lineRule="auto"/>
              <w:ind w:left="1" w:right="0" w:firstLine="0"/>
            </w:pPr>
            <w:r>
              <w:rPr>
                <w:sz w:val="20"/>
              </w:rPr>
              <w:t>N=</w:t>
            </w:r>
            <w:r w:rsidR="00B01574">
              <w:rPr>
                <w:sz w:val="20"/>
              </w:rPr>
              <w:t>52</w:t>
            </w:r>
            <w:r>
              <w:rPr>
                <w:sz w:val="20"/>
              </w:rPr>
              <w:t xml:space="preserve"> </w:t>
            </w:r>
            <w:r>
              <w:rPr>
                <w:b/>
                <w:sz w:val="14"/>
              </w:rPr>
              <w:t xml:space="preserve"> </w:t>
            </w:r>
          </w:p>
        </w:tc>
        <w:tc>
          <w:tcPr>
            <w:tcW w:w="611" w:type="pct"/>
            <w:tcBorders>
              <w:top w:val="single" w:sz="4" w:space="0" w:color="000000"/>
              <w:left w:val="single" w:sz="4" w:space="0" w:color="000000"/>
              <w:bottom w:val="single" w:sz="15" w:space="0" w:color="FFFFFF"/>
              <w:right w:val="single" w:sz="4" w:space="0" w:color="000000"/>
            </w:tcBorders>
          </w:tcPr>
          <w:p w14:paraId="464DC7E7" w14:textId="43E8AA2C" w:rsidR="000F7A21" w:rsidRDefault="00B01574">
            <w:pPr>
              <w:spacing w:after="0" w:line="259" w:lineRule="auto"/>
              <w:ind w:left="0" w:right="0" w:firstLine="0"/>
            </w:pPr>
            <w:r>
              <w:rPr>
                <w:sz w:val="20"/>
              </w:rPr>
              <w:t>5</w:t>
            </w:r>
            <w:r w:rsidR="00603435">
              <w:rPr>
                <w:sz w:val="20"/>
              </w:rPr>
              <w:t xml:space="preserve">=Unsatisfactory </w:t>
            </w:r>
            <w:r w:rsidR="00603435">
              <w:t xml:space="preserve">  </w:t>
            </w:r>
          </w:p>
          <w:p w14:paraId="30FAC275" w14:textId="42B04620" w:rsidR="000F7A21" w:rsidRDefault="00B01574">
            <w:pPr>
              <w:spacing w:after="0" w:line="259" w:lineRule="auto"/>
              <w:ind w:left="0" w:right="0" w:firstLine="0"/>
            </w:pPr>
            <w:r>
              <w:rPr>
                <w:sz w:val="20"/>
              </w:rPr>
              <w:t>1</w:t>
            </w:r>
            <w:r w:rsidR="00603435">
              <w:rPr>
                <w:sz w:val="20"/>
              </w:rPr>
              <w:t xml:space="preserve">= Emerging </w:t>
            </w:r>
            <w:r w:rsidR="00603435">
              <w:t xml:space="preserve">  </w:t>
            </w:r>
          </w:p>
          <w:p w14:paraId="1F02DEAB" w14:textId="226DC649" w:rsidR="000F7A21" w:rsidRDefault="00B01574">
            <w:pPr>
              <w:spacing w:after="0" w:line="259" w:lineRule="auto"/>
              <w:ind w:left="0" w:right="0" w:firstLine="0"/>
            </w:pPr>
            <w:r>
              <w:rPr>
                <w:sz w:val="20"/>
              </w:rPr>
              <w:t>22</w:t>
            </w:r>
            <w:r w:rsidR="00603435">
              <w:rPr>
                <w:sz w:val="20"/>
              </w:rPr>
              <w:t xml:space="preserve">= Proficient </w:t>
            </w:r>
            <w:r w:rsidR="00603435">
              <w:t xml:space="preserve">  </w:t>
            </w:r>
          </w:p>
          <w:p w14:paraId="4C2509A2" w14:textId="3CE668D7" w:rsidR="000F7A21" w:rsidRDefault="00B01574">
            <w:pPr>
              <w:spacing w:after="0" w:line="259" w:lineRule="auto"/>
              <w:ind w:left="1" w:right="0" w:firstLine="0"/>
            </w:pPr>
            <w:r>
              <w:rPr>
                <w:sz w:val="20"/>
              </w:rPr>
              <w:t>24</w:t>
            </w:r>
            <w:r w:rsidR="00603435">
              <w:rPr>
                <w:sz w:val="20"/>
              </w:rPr>
              <w:t xml:space="preserve">=Distinguished </w:t>
            </w:r>
            <w:r w:rsidR="00603435">
              <w:t xml:space="preserve"> </w:t>
            </w:r>
            <w:r w:rsidR="00603435">
              <w:rPr>
                <w:b/>
                <w:sz w:val="20"/>
              </w:rPr>
              <w:t xml:space="preserve"> </w:t>
            </w:r>
          </w:p>
        </w:tc>
        <w:tc>
          <w:tcPr>
            <w:tcW w:w="575" w:type="pct"/>
            <w:tcBorders>
              <w:top w:val="single" w:sz="4" w:space="0" w:color="000000"/>
              <w:left w:val="single" w:sz="4" w:space="0" w:color="000000"/>
              <w:bottom w:val="single" w:sz="15" w:space="0" w:color="FFFFFF"/>
              <w:right w:val="single" w:sz="4" w:space="0" w:color="000000"/>
            </w:tcBorders>
          </w:tcPr>
          <w:p w14:paraId="43EF5894" w14:textId="2DC8F5F8" w:rsidR="000F7A21" w:rsidRDefault="00B01574">
            <w:pPr>
              <w:spacing w:after="0" w:line="259" w:lineRule="auto"/>
              <w:ind w:left="0" w:right="0" w:firstLine="0"/>
            </w:pPr>
            <w:r>
              <w:rPr>
                <w:sz w:val="20"/>
              </w:rPr>
              <w:t>0</w:t>
            </w:r>
            <w:r w:rsidR="00603435">
              <w:rPr>
                <w:sz w:val="20"/>
              </w:rPr>
              <w:t xml:space="preserve">= Unsatisfactory </w:t>
            </w:r>
            <w:r w:rsidR="00603435">
              <w:t xml:space="preserve">  </w:t>
            </w:r>
          </w:p>
          <w:p w14:paraId="5025FF9B" w14:textId="6774E1EE" w:rsidR="000F7A21" w:rsidRDefault="005457E3">
            <w:pPr>
              <w:spacing w:after="0" w:line="259" w:lineRule="auto"/>
              <w:ind w:left="0" w:right="0" w:firstLine="0"/>
            </w:pPr>
            <w:r>
              <w:rPr>
                <w:sz w:val="20"/>
              </w:rPr>
              <w:t>0</w:t>
            </w:r>
            <w:r w:rsidR="0007137F">
              <w:rPr>
                <w:sz w:val="20"/>
              </w:rPr>
              <w:t xml:space="preserve"> = Emerging </w:t>
            </w:r>
            <w:r w:rsidR="0007137F">
              <w:t xml:space="preserve">  </w:t>
            </w:r>
          </w:p>
          <w:p w14:paraId="5CCBAEFB" w14:textId="2D0BA914" w:rsidR="000F7A21" w:rsidRDefault="005457E3">
            <w:pPr>
              <w:spacing w:after="0" w:line="259" w:lineRule="auto"/>
              <w:ind w:left="0" w:right="0" w:firstLine="0"/>
            </w:pPr>
            <w:r>
              <w:rPr>
                <w:sz w:val="20"/>
              </w:rPr>
              <w:t>20</w:t>
            </w:r>
            <w:r w:rsidR="0007137F">
              <w:rPr>
                <w:sz w:val="20"/>
              </w:rPr>
              <w:t xml:space="preserve"> =Proficient  </w:t>
            </w:r>
            <w:r w:rsidR="0007137F">
              <w:t xml:space="preserve"> </w:t>
            </w:r>
          </w:p>
          <w:p w14:paraId="0D04AC94" w14:textId="03E5FFA8" w:rsidR="000F7A21" w:rsidRDefault="005457E3">
            <w:pPr>
              <w:spacing w:after="0" w:line="259" w:lineRule="auto"/>
              <w:ind w:left="0" w:right="0" w:firstLine="0"/>
            </w:pPr>
            <w:r>
              <w:rPr>
                <w:sz w:val="18"/>
              </w:rPr>
              <w:t>32=</w:t>
            </w:r>
            <w:r w:rsidR="0007137F">
              <w:rPr>
                <w:sz w:val="18"/>
              </w:rPr>
              <w:t xml:space="preserve"> Distinguished </w:t>
            </w:r>
            <w:r w:rsidR="0007137F">
              <w:t xml:space="preserve">  </w:t>
            </w:r>
          </w:p>
          <w:p w14:paraId="075D51A2" w14:textId="77777777" w:rsidR="000F7A21" w:rsidRDefault="00821D81">
            <w:pPr>
              <w:spacing w:after="0" w:line="259" w:lineRule="auto"/>
              <w:ind w:left="1" w:right="0" w:firstLine="0"/>
            </w:pPr>
            <w:r>
              <w:rPr>
                <w:sz w:val="20"/>
              </w:rPr>
              <w:t xml:space="preserve"> </w:t>
            </w:r>
            <w:r>
              <w:t xml:space="preserve"> </w:t>
            </w:r>
            <w:r>
              <w:rPr>
                <w:b/>
                <w:sz w:val="20"/>
              </w:rPr>
              <w:t xml:space="preserve"> </w:t>
            </w:r>
          </w:p>
        </w:tc>
        <w:tc>
          <w:tcPr>
            <w:tcW w:w="442" w:type="pct"/>
            <w:tcBorders>
              <w:top w:val="single" w:sz="4" w:space="0" w:color="000000"/>
              <w:left w:val="single" w:sz="4" w:space="0" w:color="000000"/>
              <w:bottom w:val="single" w:sz="15" w:space="0" w:color="FFFFFF"/>
              <w:right w:val="single" w:sz="4" w:space="0" w:color="000000"/>
            </w:tcBorders>
          </w:tcPr>
          <w:p w14:paraId="2211593E" w14:textId="77777777" w:rsidR="000F7A21" w:rsidRDefault="00821D81">
            <w:pPr>
              <w:spacing w:after="0" w:line="259" w:lineRule="auto"/>
              <w:ind w:left="62" w:right="0" w:firstLine="0"/>
            </w:pPr>
            <w:r>
              <w:rPr>
                <w:sz w:val="20"/>
              </w:rPr>
              <w:t xml:space="preserve">Target 85% </w:t>
            </w:r>
          </w:p>
          <w:p w14:paraId="0E996B81" w14:textId="77777777" w:rsidR="000F7A21" w:rsidRDefault="00821D81">
            <w:pPr>
              <w:spacing w:after="0" w:line="259" w:lineRule="auto"/>
              <w:ind w:left="62" w:right="0" w:firstLine="0"/>
            </w:pPr>
            <w:r>
              <w:rPr>
                <w:sz w:val="20"/>
              </w:rPr>
              <w:t xml:space="preserve">Proficient or </w:t>
            </w:r>
          </w:p>
          <w:p w14:paraId="2EBDEE62" w14:textId="77777777" w:rsidR="000F7A21" w:rsidRDefault="00821D81">
            <w:pPr>
              <w:spacing w:after="0" w:line="259" w:lineRule="auto"/>
              <w:ind w:left="62" w:right="0" w:firstLine="0"/>
            </w:pPr>
            <w:r>
              <w:rPr>
                <w:sz w:val="20"/>
              </w:rPr>
              <w:t xml:space="preserve">Greater on </w:t>
            </w:r>
          </w:p>
          <w:p w14:paraId="476EFA1F" w14:textId="77777777" w:rsidR="000F7A21" w:rsidRDefault="00821D81">
            <w:pPr>
              <w:spacing w:after="0" w:line="259" w:lineRule="auto"/>
              <w:ind w:left="62" w:right="0" w:firstLine="0"/>
            </w:pPr>
            <w:r>
              <w:rPr>
                <w:sz w:val="20"/>
              </w:rPr>
              <w:t xml:space="preserve">Second </w:t>
            </w:r>
          </w:p>
          <w:p w14:paraId="077E4CE9" w14:textId="77777777" w:rsidR="000F7A21" w:rsidRDefault="00821D81">
            <w:pPr>
              <w:spacing w:after="0" w:line="259" w:lineRule="auto"/>
              <w:ind w:left="62" w:right="0" w:firstLine="0"/>
            </w:pPr>
            <w:r>
              <w:rPr>
                <w:sz w:val="20"/>
              </w:rPr>
              <w:t xml:space="preserve">Assessment </w:t>
            </w:r>
          </w:p>
          <w:p w14:paraId="13592B5D" w14:textId="77777777" w:rsidR="000F7A21" w:rsidRDefault="00821D81">
            <w:pPr>
              <w:spacing w:after="0" w:line="259" w:lineRule="auto"/>
              <w:ind w:left="62" w:right="0" w:firstLine="0"/>
            </w:pPr>
            <w:r>
              <w:rPr>
                <w:sz w:val="20"/>
              </w:rPr>
              <w:t xml:space="preserve"> </w:t>
            </w:r>
          </w:p>
          <w:p w14:paraId="5EE14269" w14:textId="77777777" w:rsidR="000F7A21" w:rsidRDefault="00821D81">
            <w:pPr>
              <w:spacing w:after="0" w:line="259" w:lineRule="auto"/>
              <w:ind w:left="62" w:right="0" w:firstLine="0"/>
            </w:pPr>
            <w:r>
              <w:rPr>
                <w:sz w:val="20"/>
              </w:rPr>
              <w:t xml:space="preserve">Actual: </w:t>
            </w:r>
          </w:p>
          <w:p w14:paraId="02BD95C2" w14:textId="11DE479A" w:rsidR="000F7A21" w:rsidRDefault="005457E3">
            <w:pPr>
              <w:spacing w:after="0" w:line="259" w:lineRule="auto"/>
              <w:ind w:left="62" w:right="0" w:firstLine="0"/>
            </w:pPr>
            <w:r>
              <w:rPr>
                <w:sz w:val="20"/>
              </w:rPr>
              <w:t>100</w:t>
            </w:r>
            <w:r w:rsidR="0007137F">
              <w:rPr>
                <w:sz w:val="20"/>
              </w:rPr>
              <w:t xml:space="preserve">% </w:t>
            </w:r>
          </w:p>
          <w:p w14:paraId="3E26DE43" w14:textId="77777777" w:rsidR="000F7A21" w:rsidRDefault="00821D81">
            <w:pPr>
              <w:spacing w:after="0" w:line="259" w:lineRule="auto"/>
              <w:ind w:left="62" w:right="0" w:firstLine="0"/>
            </w:pPr>
            <w:r>
              <w:rPr>
                <w:sz w:val="20"/>
              </w:rPr>
              <w:t xml:space="preserve"> </w:t>
            </w:r>
          </w:p>
          <w:p w14:paraId="74297F50" w14:textId="77777777" w:rsidR="000F7A21" w:rsidRDefault="00821D81">
            <w:pPr>
              <w:spacing w:after="0" w:line="259" w:lineRule="auto"/>
              <w:ind w:left="62" w:right="0" w:firstLine="0"/>
            </w:pPr>
            <w:r>
              <w:rPr>
                <w:b/>
                <w:sz w:val="20"/>
              </w:rPr>
              <w:t xml:space="preserve">Target Met </w:t>
            </w:r>
          </w:p>
          <w:p w14:paraId="77062223" w14:textId="77777777" w:rsidR="000F7A21" w:rsidRDefault="00821D81">
            <w:pPr>
              <w:spacing w:after="0" w:line="259" w:lineRule="auto"/>
              <w:ind w:left="62" w:right="0" w:firstLine="0"/>
            </w:pPr>
            <w:r>
              <w:rPr>
                <w:sz w:val="20"/>
              </w:rPr>
              <w:t xml:space="preserve"> </w:t>
            </w:r>
          </w:p>
        </w:tc>
      </w:tr>
      <w:tr w:rsidR="000F7A21" w14:paraId="6B36E1DC" w14:textId="77777777" w:rsidTr="00351EC3">
        <w:trPr>
          <w:trHeight w:val="2778"/>
        </w:trPr>
        <w:tc>
          <w:tcPr>
            <w:tcW w:w="494" w:type="pct"/>
            <w:tcBorders>
              <w:top w:val="single" w:sz="15" w:space="0" w:color="FFFFFF"/>
              <w:left w:val="single" w:sz="4" w:space="0" w:color="000000"/>
              <w:bottom w:val="single" w:sz="4" w:space="0" w:color="000000"/>
              <w:right w:val="single" w:sz="4" w:space="0" w:color="000000"/>
            </w:tcBorders>
          </w:tcPr>
          <w:p w14:paraId="7B126D9A" w14:textId="77777777" w:rsidR="000F7A21" w:rsidRDefault="00821D81">
            <w:pPr>
              <w:spacing w:after="0" w:line="254" w:lineRule="auto"/>
              <w:ind w:left="70" w:right="0" w:hanging="11"/>
            </w:pPr>
            <w:r>
              <w:rPr>
                <w:b/>
                <w:sz w:val="20"/>
              </w:rPr>
              <w:t xml:space="preserve">Program Objective #1 </w:t>
            </w:r>
            <w:r>
              <w:rPr>
                <w:sz w:val="20"/>
              </w:rPr>
              <w:t xml:space="preserve">Develop strong professional identity as counselors. </w:t>
            </w:r>
          </w:p>
          <w:p w14:paraId="0D03B1DF" w14:textId="77777777" w:rsidR="000F7A21" w:rsidRDefault="00821D81">
            <w:pPr>
              <w:spacing w:after="0" w:line="259" w:lineRule="auto"/>
              <w:ind w:left="59" w:right="0" w:firstLine="0"/>
            </w:pPr>
            <w:r>
              <w:rPr>
                <w:b/>
                <w:sz w:val="20"/>
              </w:rPr>
              <w:t xml:space="preserve"> </w:t>
            </w:r>
          </w:p>
        </w:tc>
        <w:tc>
          <w:tcPr>
            <w:tcW w:w="1019" w:type="pct"/>
            <w:tcBorders>
              <w:top w:val="single" w:sz="15" w:space="0" w:color="FFFFFF"/>
              <w:left w:val="single" w:sz="4" w:space="0" w:color="000000"/>
              <w:bottom w:val="single" w:sz="4" w:space="0" w:color="000000"/>
              <w:right w:val="single" w:sz="4" w:space="0" w:color="000000"/>
            </w:tcBorders>
          </w:tcPr>
          <w:p w14:paraId="61CB747A" w14:textId="1DDA103F" w:rsidR="000F7A21" w:rsidRDefault="00821D81">
            <w:pPr>
              <w:spacing w:after="0" w:line="259" w:lineRule="auto"/>
              <w:ind w:left="1" w:right="0" w:hanging="1"/>
            </w:pPr>
            <w:r>
              <w:rPr>
                <w:b/>
                <w:sz w:val="20"/>
              </w:rPr>
              <w:t xml:space="preserve">Key Performance Indicator 10.1 </w:t>
            </w:r>
            <w:r>
              <w:t xml:space="preserve">  </w:t>
            </w:r>
            <w:r>
              <w:rPr>
                <w:sz w:val="20"/>
                <w:u w:val="single" w:color="000000"/>
              </w:rPr>
              <w:t>Knowledge</w:t>
            </w:r>
            <w:r>
              <w:rPr>
                <w:sz w:val="20"/>
              </w:rPr>
              <w:t>: Students will demonstrate understanding roles and settings of clinical mental health counselors (</w:t>
            </w:r>
            <w:r w:rsidR="009E6B28">
              <w:rPr>
                <w:sz w:val="20"/>
              </w:rPr>
              <w:t>3.A.2</w:t>
            </w:r>
            <w:r>
              <w:rPr>
                <w:sz w:val="20"/>
              </w:rPr>
              <w:t>.</w:t>
            </w:r>
            <w:r w:rsidR="009E6B28">
              <w:rPr>
                <w:sz w:val="20"/>
              </w:rPr>
              <w:t>, 3.A.6.</w:t>
            </w:r>
            <w:r>
              <w:rPr>
                <w:sz w:val="20"/>
              </w:rPr>
              <w:t>)</w:t>
            </w:r>
            <w:r>
              <w:t xml:space="preserve"> </w:t>
            </w:r>
            <w:r>
              <w:rPr>
                <w:b/>
                <w:sz w:val="20"/>
              </w:rPr>
              <w:t xml:space="preserve"> </w:t>
            </w:r>
          </w:p>
        </w:tc>
        <w:tc>
          <w:tcPr>
            <w:tcW w:w="1352" w:type="pct"/>
            <w:tcBorders>
              <w:top w:val="single" w:sz="15" w:space="0" w:color="FFFFFF"/>
              <w:left w:val="single" w:sz="4" w:space="0" w:color="000000"/>
              <w:bottom w:val="single" w:sz="4" w:space="0" w:color="000000"/>
              <w:right w:val="single" w:sz="4" w:space="0" w:color="000000"/>
            </w:tcBorders>
          </w:tcPr>
          <w:p w14:paraId="55405C90" w14:textId="77777777" w:rsidR="000F7A21" w:rsidRDefault="00821D81">
            <w:pPr>
              <w:spacing w:after="0" w:line="259" w:lineRule="auto"/>
              <w:ind w:left="2" w:right="0" w:firstLine="0"/>
            </w:pPr>
            <w:r>
              <w:rPr>
                <w:sz w:val="18"/>
              </w:rPr>
              <w:t xml:space="preserve">COUN </w:t>
            </w:r>
            <w:r>
              <w:t xml:space="preserve"> </w:t>
            </w:r>
          </w:p>
          <w:p w14:paraId="212BDDE6" w14:textId="77777777" w:rsidR="000F7A21" w:rsidRDefault="00821D81">
            <w:pPr>
              <w:spacing w:after="0" w:line="259" w:lineRule="auto"/>
              <w:ind w:left="1" w:right="0" w:firstLine="0"/>
            </w:pPr>
            <w:r>
              <w:rPr>
                <w:sz w:val="18"/>
              </w:rPr>
              <w:t xml:space="preserve">5350:  </w:t>
            </w:r>
          </w:p>
          <w:p w14:paraId="2AEC9560" w14:textId="77777777" w:rsidR="000F7A21" w:rsidRDefault="00821D81">
            <w:pPr>
              <w:spacing w:after="38" w:line="259" w:lineRule="auto"/>
              <w:ind w:left="1" w:right="0" w:firstLine="0"/>
            </w:pPr>
            <w:r>
              <w:rPr>
                <w:sz w:val="18"/>
              </w:rPr>
              <w:t xml:space="preserve">Foundations of </w:t>
            </w:r>
          </w:p>
          <w:p w14:paraId="512B4F07" w14:textId="77777777" w:rsidR="000F7A21" w:rsidRDefault="00821D81">
            <w:pPr>
              <w:spacing w:after="0" w:line="259" w:lineRule="auto"/>
              <w:ind w:left="1" w:right="0" w:firstLine="0"/>
            </w:pPr>
            <w:r>
              <w:rPr>
                <w:sz w:val="18"/>
              </w:rPr>
              <w:t xml:space="preserve">Counseling </w:t>
            </w:r>
            <w:r>
              <w:t xml:space="preserve"> </w:t>
            </w:r>
            <w:r>
              <w:rPr>
                <w:sz w:val="18"/>
              </w:rPr>
              <w:t xml:space="preserve"> </w:t>
            </w:r>
          </w:p>
          <w:p w14:paraId="0583A081" w14:textId="77777777" w:rsidR="000F7A21" w:rsidRDefault="00821D81">
            <w:pPr>
              <w:spacing w:after="0" w:line="259" w:lineRule="auto"/>
              <w:ind w:left="1" w:right="0" w:firstLine="0"/>
            </w:pPr>
            <w:r>
              <w:t xml:space="preserve"> </w:t>
            </w:r>
          </w:p>
          <w:p w14:paraId="25B129FD" w14:textId="77777777" w:rsidR="000F7A21" w:rsidRDefault="00821D81">
            <w:pPr>
              <w:spacing w:after="0" w:line="259" w:lineRule="auto"/>
              <w:ind w:left="1" w:right="0" w:firstLine="0"/>
            </w:pPr>
            <w:r>
              <w:rPr>
                <w:i/>
                <w:sz w:val="20"/>
              </w:rPr>
              <w:t xml:space="preserve">Counseling </w:t>
            </w:r>
          </w:p>
          <w:p w14:paraId="18A4A06F" w14:textId="77777777" w:rsidR="000F7A21" w:rsidRDefault="00821D81">
            <w:pPr>
              <w:spacing w:after="0" w:line="259" w:lineRule="auto"/>
              <w:ind w:left="1" w:right="0" w:firstLine="0"/>
            </w:pPr>
            <w:r>
              <w:rPr>
                <w:i/>
                <w:sz w:val="20"/>
              </w:rPr>
              <w:t xml:space="preserve">Professional </w:t>
            </w:r>
          </w:p>
          <w:p w14:paraId="7EAB8DC6" w14:textId="77777777" w:rsidR="000F7A21" w:rsidRDefault="00821D81">
            <w:pPr>
              <w:spacing w:after="0" w:line="259" w:lineRule="auto"/>
              <w:ind w:left="1" w:right="0" w:firstLine="0"/>
            </w:pPr>
            <w:r>
              <w:rPr>
                <w:i/>
                <w:sz w:val="20"/>
              </w:rPr>
              <w:t xml:space="preserve">Interview </w:t>
            </w:r>
          </w:p>
        </w:tc>
        <w:tc>
          <w:tcPr>
            <w:tcW w:w="506" w:type="pct"/>
            <w:tcBorders>
              <w:top w:val="single" w:sz="15" w:space="0" w:color="FFFFFF"/>
              <w:left w:val="single" w:sz="4" w:space="0" w:color="000000"/>
              <w:bottom w:val="single" w:sz="4" w:space="0" w:color="000000"/>
              <w:right w:val="single" w:sz="4" w:space="0" w:color="000000"/>
            </w:tcBorders>
          </w:tcPr>
          <w:p w14:paraId="166AE1C3" w14:textId="77777777" w:rsidR="000F7A21" w:rsidRDefault="00821D81">
            <w:pPr>
              <w:spacing w:after="0" w:line="259" w:lineRule="auto"/>
              <w:ind w:left="1" w:right="0" w:firstLine="0"/>
            </w:pPr>
            <w:r>
              <w:rPr>
                <w:sz w:val="20"/>
              </w:rPr>
              <w:t xml:space="preserve">Fall   </w:t>
            </w:r>
          </w:p>
          <w:p w14:paraId="1D63C0FF" w14:textId="580E3333" w:rsidR="000F7A21" w:rsidRDefault="003E4D2F">
            <w:pPr>
              <w:spacing w:after="0" w:line="259" w:lineRule="auto"/>
              <w:ind w:left="12" w:right="0" w:firstLine="0"/>
            </w:pPr>
            <w:r>
              <w:rPr>
                <w:sz w:val="20"/>
              </w:rPr>
              <w:t>202</w:t>
            </w:r>
            <w:r w:rsidR="00E5151E">
              <w:rPr>
                <w:sz w:val="20"/>
              </w:rPr>
              <w:t>4</w:t>
            </w:r>
            <w:r>
              <w:rPr>
                <w:sz w:val="20"/>
              </w:rPr>
              <w:t xml:space="preserve">  </w:t>
            </w:r>
          </w:p>
          <w:p w14:paraId="16EFB13C" w14:textId="77777777" w:rsidR="000F7A21" w:rsidRDefault="00821D81">
            <w:pPr>
              <w:spacing w:after="0" w:line="259" w:lineRule="auto"/>
              <w:ind w:left="1" w:right="0" w:firstLine="0"/>
            </w:pPr>
            <w:r>
              <w:rPr>
                <w:sz w:val="20"/>
              </w:rPr>
              <w:t xml:space="preserve">  </w:t>
            </w:r>
          </w:p>
          <w:p w14:paraId="046EFFED" w14:textId="77777777" w:rsidR="000F7A21" w:rsidRDefault="00821D81">
            <w:pPr>
              <w:spacing w:after="0" w:line="259" w:lineRule="auto"/>
              <w:ind w:left="1" w:right="0" w:firstLine="0"/>
            </w:pPr>
            <w:r>
              <w:rPr>
                <w:sz w:val="20"/>
              </w:rPr>
              <w:t xml:space="preserve">Spring  </w:t>
            </w:r>
          </w:p>
          <w:p w14:paraId="315CD242" w14:textId="2966A94E" w:rsidR="000F7A21" w:rsidRDefault="003E4D2F">
            <w:pPr>
              <w:spacing w:after="0" w:line="259" w:lineRule="auto"/>
              <w:ind w:left="12" w:right="0" w:firstLine="0"/>
            </w:pPr>
            <w:r>
              <w:rPr>
                <w:sz w:val="20"/>
              </w:rPr>
              <w:t>202</w:t>
            </w:r>
            <w:r w:rsidR="00E5151E">
              <w:rPr>
                <w:sz w:val="20"/>
              </w:rPr>
              <w:t>5</w:t>
            </w:r>
            <w:r>
              <w:rPr>
                <w:sz w:val="20"/>
              </w:rPr>
              <w:t xml:space="preserve"> </w:t>
            </w:r>
          </w:p>
          <w:p w14:paraId="50FAF96E" w14:textId="77777777" w:rsidR="000F7A21" w:rsidRDefault="00821D81">
            <w:pPr>
              <w:spacing w:after="0" w:line="259" w:lineRule="auto"/>
              <w:ind w:left="1" w:right="0" w:firstLine="0"/>
            </w:pPr>
            <w:r>
              <w:rPr>
                <w:sz w:val="20"/>
              </w:rPr>
              <w:t xml:space="preserve">  </w:t>
            </w:r>
          </w:p>
          <w:p w14:paraId="473FC76E" w14:textId="77777777" w:rsidR="000F7A21" w:rsidRDefault="00821D81">
            <w:pPr>
              <w:spacing w:after="0" w:line="259" w:lineRule="auto"/>
              <w:ind w:left="1" w:right="0" w:firstLine="0"/>
            </w:pPr>
            <w:r>
              <w:rPr>
                <w:sz w:val="20"/>
              </w:rPr>
              <w:t xml:space="preserve">  </w:t>
            </w:r>
          </w:p>
          <w:p w14:paraId="74D291F6" w14:textId="63DBD504" w:rsidR="000F7A21" w:rsidRDefault="00821D81">
            <w:pPr>
              <w:spacing w:after="0" w:line="259" w:lineRule="auto"/>
              <w:ind w:left="1" w:right="0" w:firstLine="0"/>
            </w:pPr>
            <w:r>
              <w:rPr>
                <w:sz w:val="20"/>
              </w:rPr>
              <w:t>N=</w:t>
            </w:r>
            <w:r w:rsidR="003C130A">
              <w:rPr>
                <w:sz w:val="20"/>
              </w:rPr>
              <w:t>14</w:t>
            </w:r>
            <w:r>
              <w:rPr>
                <w:sz w:val="20"/>
              </w:rPr>
              <w:t xml:space="preserve">  </w:t>
            </w:r>
          </w:p>
        </w:tc>
        <w:tc>
          <w:tcPr>
            <w:tcW w:w="611" w:type="pct"/>
            <w:tcBorders>
              <w:top w:val="single" w:sz="15" w:space="0" w:color="FFFFFF"/>
              <w:left w:val="single" w:sz="4" w:space="0" w:color="000000"/>
              <w:bottom w:val="single" w:sz="4" w:space="0" w:color="000000"/>
              <w:right w:val="single" w:sz="4" w:space="0" w:color="000000"/>
            </w:tcBorders>
          </w:tcPr>
          <w:p w14:paraId="4D3683C0" w14:textId="109408A2" w:rsidR="000F7A21" w:rsidRDefault="003C130A">
            <w:pPr>
              <w:spacing w:after="0" w:line="259" w:lineRule="auto"/>
              <w:ind w:left="1" w:right="0" w:firstLine="0"/>
            </w:pPr>
            <w:r>
              <w:rPr>
                <w:sz w:val="20"/>
              </w:rPr>
              <w:t>0</w:t>
            </w:r>
            <w:r w:rsidR="0007137F">
              <w:rPr>
                <w:sz w:val="20"/>
              </w:rPr>
              <w:t xml:space="preserve">=Unsatisfactory </w:t>
            </w:r>
            <w:r w:rsidR="0007137F">
              <w:t xml:space="preserve">  </w:t>
            </w:r>
          </w:p>
          <w:p w14:paraId="3F69407B" w14:textId="270C2614" w:rsidR="000F7A21" w:rsidRDefault="003C130A">
            <w:pPr>
              <w:spacing w:after="0" w:line="259" w:lineRule="auto"/>
              <w:ind w:left="1" w:right="0" w:firstLine="0"/>
            </w:pPr>
            <w:r>
              <w:rPr>
                <w:sz w:val="20"/>
              </w:rPr>
              <w:t>3</w:t>
            </w:r>
            <w:r w:rsidR="0007137F">
              <w:rPr>
                <w:sz w:val="20"/>
              </w:rPr>
              <w:t xml:space="preserve">= Emerging </w:t>
            </w:r>
            <w:r w:rsidR="0007137F">
              <w:t xml:space="preserve">  </w:t>
            </w:r>
          </w:p>
          <w:p w14:paraId="43DB7F75" w14:textId="79FB3F9A" w:rsidR="000F7A21" w:rsidRDefault="003C130A">
            <w:pPr>
              <w:spacing w:after="0" w:line="259" w:lineRule="auto"/>
              <w:ind w:left="1" w:right="0" w:firstLine="0"/>
            </w:pPr>
            <w:r>
              <w:rPr>
                <w:sz w:val="20"/>
              </w:rPr>
              <w:t>8=</w:t>
            </w:r>
            <w:r w:rsidR="0007137F">
              <w:rPr>
                <w:sz w:val="20"/>
              </w:rPr>
              <w:t xml:space="preserve"> Proficient </w:t>
            </w:r>
            <w:r w:rsidR="0007137F">
              <w:t xml:space="preserve">  </w:t>
            </w:r>
          </w:p>
          <w:p w14:paraId="56B57E00" w14:textId="188B2BEE" w:rsidR="000F7A21" w:rsidRDefault="003C130A">
            <w:pPr>
              <w:spacing w:after="0" w:line="259" w:lineRule="auto"/>
              <w:ind w:left="0" w:right="0" w:firstLine="0"/>
            </w:pPr>
            <w:r>
              <w:rPr>
                <w:sz w:val="20"/>
              </w:rPr>
              <w:t>3</w:t>
            </w:r>
            <w:r w:rsidR="0007137F">
              <w:rPr>
                <w:sz w:val="20"/>
              </w:rPr>
              <w:t xml:space="preserve"> =Distinguished </w:t>
            </w:r>
            <w:r w:rsidR="0007137F">
              <w:t xml:space="preserve"> </w:t>
            </w:r>
            <w:r w:rsidR="0007137F">
              <w:rPr>
                <w:sz w:val="20"/>
              </w:rPr>
              <w:t xml:space="preserve"> </w:t>
            </w:r>
          </w:p>
        </w:tc>
        <w:tc>
          <w:tcPr>
            <w:tcW w:w="575" w:type="pct"/>
            <w:tcBorders>
              <w:top w:val="single" w:sz="15" w:space="0" w:color="FFFFFF"/>
              <w:left w:val="single" w:sz="4" w:space="0" w:color="000000"/>
              <w:bottom w:val="single" w:sz="4" w:space="0" w:color="000000"/>
              <w:right w:val="single" w:sz="4" w:space="0" w:color="000000"/>
            </w:tcBorders>
          </w:tcPr>
          <w:p w14:paraId="0BAF9F51" w14:textId="2E31127A" w:rsidR="000F7A21" w:rsidRDefault="003C130A">
            <w:pPr>
              <w:spacing w:after="0" w:line="259" w:lineRule="auto"/>
              <w:ind w:left="1" w:right="0" w:firstLine="0"/>
            </w:pPr>
            <w:r>
              <w:rPr>
                <w:sz w:val="20"/>
              </w:rPr>
              <w:t>0</w:t>
            </w:r>
            <w:r w:rsidR="0007137F">
              <w:rPr>
                <w:sz w:val="20"/>
              </w:rPr>
              <w:t xml:space="preserve">= Unsatisfactory </w:t>
            </w:r>
            <w:r w:rsidR="0007137F">
              <w:t xml:space="preserve">  </w:t>
            </w:r>
          </w:p>
          <w:p w14:paraId="6B7FADAE" w14:textId="5C422514" w:rsidR="000F7A21" w:rsidRDefault="003C130A">
            <w:pPr>
              <w:spacing w:after="0" w:line="259" w:lineRule="auto"/>
              <w:ind w:left="1" w:right="0" w:firstLine="0"/>
            </w:pPr>
            <w:r>
              <w:rPr>
                <w:sz w:val="20"/>
              </w:rPr>
              <w:t>0</w:t>
            </w:r>
            <w:r w:rsidR="0007137F">
              <w:rPr>
                <w:sz w:val="20"/>
              </w:rPr>
              <w:t xml:space="preserve">= Emerging </w:t>
            </w:r>
            <w:r w:rsidR="0007137F">
              <w:t xml:space="preserve">  </w:t>
            </w:r>
          </w:p>
          <w:p w14:paraId="1C36E273" w14:textId="2E2117D6" w:rsidR="000F7A21" w:rsidRDefault="0007137F">
            <w:pPr>
              <w:spacing w:after="0" w:line="259" w:lineRule="auto"/>
              <w:ind w:left="1" w:right="0" w:firstLine="0"/>
            </w:pPr>
            <w:r>
              <w:rPr>
                <w:sz w:val="20"/>
              </w:rPr>
              <w:t xml:space="preserve">4 =Proficient  </w:t>
            </w:r>
            <w:r>
              <w:t xml:space="preserve"> </w:t>
            </w:r>
          </w:p>
          <w:p w14:paraId="009A2189" w14:textId="531843EF" w:rsidR="000F7A21" w:rsidRDefault="003C130A">
            <w:pPr>
              <w:spacing w:after="0" w:line="259" w:lineRule="auto"/>
              <w:ind w:left="1" w:right="0" w:firstLine="0"/>
            </w:pPr>
            <w:r>
              <w:rPr>
                <w:sz w:val="18"/>
              </w:rPr>
              <w:t>10</w:t>
            </w:r>
            <w:r w:rsidR="0007137F">
              <w:rPr>
                <w:sz w:val="18"/>
              </w:rPr>
              <w:t xml:space="preserve">= Distinguished </w:t>
            </w:r>
            <w:r w:rsidR="0007137F">
              <w:t xml:space="preserve">  </w:t>
            </w:r>
          </w:p>
          <w:p w14:paraId="34052A62" w14:textId="77777777" w:rsidR="000F7A21" w:rsidRDefault="00821D81">
            <w:pPr>
              <w:spacing w:after="0" w:line="259" w:lineRule="auto"/>
              <w:ind w:left="0" w:right="0" w:firstLine="0"/>
            </w:pPr>
            <w:r>
              <w:rPr>
                <w:sz w:val="20"/>
              </w:rPr>
              <w:t xml:space="preserve"> </w:t>
            </w:r>
            <w:r>
              <w:t xml:space="preserve"> </w:t>
            </w:r>
            <w:r>
              <w:rPr>
                <w:sz w:val="20"/>
              </w:rPr>
              <w:t xml:space="preserve"> </w:t>
            </w:r>
          </w:p>
        </w:tc>
        <w:tc>
          <w:tcPr>
            <w:tcW w:w="442" w:type="pct"/>
            <w:tcBorders>
              <w:top w:val="single" w:sz="15" w:space="0" w:color="FFFFFF"/>
              <w:left w:val="single" w:sz="4" w:space="0" w:color="000000"/>
              <w:bottom w:val="single" w:sz="4" w:space="0" w:color="auto"/>
              <w:right w:val="single" w:sz="4" w:space="0" w:color="000000"/>
            </w:tcBorders>
          </w:tcPr>
          <w:p w14:paraId="4537D27C" w14:textId="77777777" w:rsidR="000F7A21" w:rsidRDefault="00821D81">
            <w:pPr>
              <w:spacing w:after="0" w:line="259" w:lineRule="auto"/>
              <w:ind w:left="62" w:right="0" w:firstLine="0"/>
            </w:pPr>
            <w:r>
              <w:rPr>
                <w:sz w:val="20"/>
              </w:rPr>
              <w:t xml:space="preserve">Target 85% </w:t>
            </w:r>
          </w:p>
          <w:p w14:paraId="0992BF12" w14:textId="77777777" w:rsidR="000F7A21" w:rsidRDefault="00821D81">
            <w:pPr>
              <w:spacing w:after="0" w:line="259" w:lineRule="auto"/>
              <w:ind w:left="62" w:right="0" w:firstLine="0"/>
            </w:pPr>
            <w:r>
              <w:rPr>
                <w:sz w:val="20"/>
              </w:rPr>
              <w:t xml:space="preserve">Proficient or </w:t>
            </w:r>
          </w:p>
          <w:p w14:paraId="5DB8D36E" w14:textId="77777777" w:rsidR="000F7A21" w:rsidRDefault="00821D81">
            <w:pPr>
              <w:spacing w:after="0" w:line="259" w:lineRule="auto"/>
              <w:ind w:left="62" w:right="0" w:firstLine="0"/>
            </w:pPr>
            <w:r>
              <w:rPr>
                <w:sz w:val="20"/>
              </w:rPr>
              <w:t xml:space="preserve">Greater on </w:t>
            </w:r>
          </w:p>
          <w:p w14:paraId="1693FE27" w14:textId="77777777" w:rsidR="000F7A21" w:rsidRDefault="00821D81">
            <w:pPr>
              <w:spacing w:after="0" w:line="259" w:lineRule="auto"/>
              <w:ind w:left="62" w:right="0" w:firstLine="0"/>
            </w:pPr>
            <w:r>
              <w:rPr>
                <w:sz w:val="20"/>
              </w:rPr>
              <w:t xml:space="preserve">Second </w:t>
            </w:r>
          </w:p>
          <w:p w14:paraId="4689D3D1" w14:textId="77777777" w:rsidR="000F7A21" w:rsidRDefault="00821D81">
            <w:pPr>
              <w:spacing w:after="0" w:line="259" w:lineRule="auto"/>
              <w:ind w:left="62" w:right="0" w:firstLine="0"/>
            </w:pPr>
            <w:r>
              <w:rPr>
                <w:sz w:val="20"/>
              </w:rPr>
              <w:t xml:space="preserve">Assessment </w:t>
            </w:r>
          </w:p>
          <w:p w14:paraId="308FD4DD" w14:textId="77777777" w:rsidR="000F7A21" w:rsidRDefault="00821D81">
            <w:pPr>
              <w:spacing w:after="0" w:line="259" w:lineRule="auto"/>
              <w:ind w:left="62" w:right="0" w:firstLine="0"/>
            </w:pPr>
            <w:r>
              <w:rPr>
                <w:sz w:val="20"/>
              </w:rPr>
              <w:t xml:space="preserve"> </w:t>
            </w:r>
          </w:p>
          <w:p w14:paraId="18E5F742" w14:textId="77777777" w:rsidR="000F7A21" w:rsidRDefault="00821D81">
            <w:pPr>
              <w:spacing w:after="0" w:line="259" w:lineRule="auto"/>
              <w:ind w:left="62" w:right="0" w:firstLine="0"/>
            </w:pPr>
            <w:r>
              <w:rPr>
                <w:sz w:val="20"/>
              </w:rPr>
              <w:t xml:space="preserve">Actual: </w:t>
            </w:r>
          </w:p>
          <w:p w14:paraId="494B51B4" w14:textId="6CF6B284" w:rsidR="000F7A21" w:rsidRDefault="003C130A">
            <w:pPr>
              <w:spacing w:after="0" w:line="259" w:lineRule="auto"/>
              <w:ind w:left="62" w:right="0" w:firstLine="0"/>
            </w:pPr>
            <w:r>
              <w:rPr>
                <w:sz w:val="20"/>
              </w:rPr>
              <w:t>100</w:t>
            </w:r>
            <w:r w:rsidR="0007137F">
              <w:rPr>
                <w:sz w:val="20"/>
              </w:rPr>
              <w:t xml:space="preserve">% </w:t>
            </w:r>
          </w:p>
          <w:p w14:paraId="698A3F1A" w14:textId="77777777" w:rsidR="000F7A21" w:rsidRDefault="00821D81">
            <w:pPr>
              <w:spacing w:after="0" w:line="259" w:lineRule="auto"/>
              <w:ind w:left="62" w:right="0" w:firstLine="0"/>
            </w:pPr>
            <w:r>
              <w:rPr>
                <w:sz w:val="20"/>
              </w:rPr>
              <w:t xml:space="preserve"> </w:t>
            </w:r>
          </w:p>
          <w:p w14:paraId="77A3CB0B" w14:textId="3BF18EE3" w:rsidR="000F7A21" w:rsidRPr="003C130A" w:rsidRDefault="003C130A">
            <w:pPr>
              <w:spacing w:after="0" w:line="259" w:lineRule="auto"/>
              <w:ind w:left="62" w:right="0" w:firstLine="0"/>
              <w:rPr>
                <w:color w:val="auto"/>
              </w:rPr>
            </w:pPr>
            <w:r w:rsidRPr="003C130A">
              <w:rPr>
                <w:color w:val="auto"/>
              </w:rPr>
              <w:t>Target Met</w:t>
            </w:r>
          </w:p>
          <w:p w14:paraId="61B155D6" w14:textId="77777777" w:rsidR="000F7A21" w:rsidRDefault="00821D81">
            <w:pPr>
              <w:spacing w:after="0" w:line="259" w:lineRule="auto"/>
              <w:ind w:left="62" w:right="0" w:firstLine="0"/>
            </w:pPr>
            <w:r>
              <w:rPr>
                <w:sz w:val="20"/>
              </w:rPr>
              <w:t xml:space="preserve"> </w:t>
            </w:r>
          </w:p>
        </w:tc>
      </w:tr>
      <w:tr w:rsidR="000F7A21" w14:paraId="3CD96B06" w14:textId="77777777" w:rsidTr="00351EC3">
        <w:trPr>
          <w:trHeight w:val="3674"/>
        </w:trPr>
        <w:tc>
          <w:tcPr>
            <w:tcW w:w="494" w:type="pct"/>
            <w:tcBorders>
              <w:top w:val="single" w:sz="4" w:space="0" w:color="000000"/>
              <w:left w:val="single" w:sz="4" w:space="0" w:color="000000"/>
              <w:bottom w:val="single" w:sz="4" w:space="0" w:color="000000"/>
              <w:right w:val="single" w:sz="4" w:space="0" w:color="000000"/>
            </w:tcBorders>
          </w:tcPr>
          <w:p w14:paraId="33839D13" w14:textId="77777777" w:rsidR="000F7A21" w:rsidRDefault="00821D81">
            <w:pPr>
              <w:spacing w:after="0" w:line="254" w:lineRule="auto"/>
              <w:ind w:left="70" w:right="0" w:hanging="11"/>
            </w:pPr>
            <w:r>
              <w:rPr>
                <w:b/>
                <w:sz w:val="20"/>
              </w:rPr>
              <w:lastRenderedPageBreak/>
              <w:t xml:space="preserve">Program Objective #1 </w:t>
            </w:r>
            <w:r>
              <w:rPr>
                <w:sz w:val="20"/>
              </w:rPr>
              <w:t xml:space="preserve">Develop strong professional identity as counselors. </w:t>
            </w:r>
          </w:p>
          <w:p w14:paraId="5B2DA7F5" w14:textId="77777777" w:rsidR="000F7A21" w:rsidRDefault="00821D81">
            <w:pPr>
              <w:spacing w:after="0" w:line="259" w:lineRule="auto"/>
              <w:ind w:left="59" w:right="0" w:firstLine="0"/>
            </w:pPr>
            <w:r>
              <w:rPr>
                <w:b/>
                <w:sz w:val="20"/>
              </w:rPr>
              <w:t xml:space="preserve"> </w:t>
            </w:r>
          </w:p>
        </w:tc>
        <w:tc>
          <w:tcPr>
            <w:tcW w:w="1019" w:type="pct"/>
            <w:tcBorders>
              <w:top w:val="single" w:sz="4" w:space="0" w:color="000000"/>
              <w:left w:val="single" w:sz="4" w:space="0" w:color="000000"/>
              <w:bottom w:val="single" w:sz="4" w:space="0" w:color="000000"/>
              <w:right w:val="single" w:sz="4" w:space="0" w:color="000000"/>
            </w:tcBorders>
          </w:tcPr>
          <w:p w14:paraId="01915BD7" w14:textId="77777777" w:rsidR="000F7A21" w:rsidRDefault="00821D81">
            <w:pPr>
              <w:spacing w:after="13" w:line="216" w:lineRule="auto"/>
              <w:ind w:left="12" w:right="0" w:hanging="11"/>
            </w:pPr>
            <w:r>
              <w:rPr>
                <w:b/>
                <w:sz w:val="20"/>
              </w:rPr>
              <w:t xml:space="preserve">Key Performance Indicator 10.2 </w:t>
            </w:r>
            <w:r>
              <w:t xml:space="preserve">  </w:t>
            </w:r>
          </w:p>
          <w:p w14:paraId="407D07EB" w14:textId="77777777" w:rsidR="000F7A21" w:rsidRDefault="00821D81">
            <w:pPr>
              <w:spacing w:after="0" w:line="231" w:lineRule="auto"/>
              <w:ind w:left="12" w:right="240" w:hanging="11"/>
            </w:pPr>
            <w:r>
              <w:rPr>
                <w:sz w:val="20"/>
                <w:u w:val="single" w:color="000000"/>
              </w:rPr>
              <w:t>Skill</w:t>
            </w:r>
            <w:r>
              <w:rPr>
                <w:sz w:val="20"/>
              </w:rPr>
              <w:t>: Students will demonstrate understanding professional organizations, preparation standards, and credentials relevant to the practice of clinical mental health counseling</w:t>
            </w:r>
            <w:r>
              <w:t xml:space="preserve"> </w:t>
            </w:r>
          </w:p>
          <w:p w14:paraId="17A5A0C9" w14:textId="278E19A3" w:rsidR="000F7A21" w:rsidRDefault="00821D81">
            <w:pPr>
              <w:spacing w:after="0" w:line="259" w:lineRule="auto"/>
              <w:ind w:left="1" w:right="0" w:firstLine="0"/>
            </w:pPr>
            <w:r>
              <w:rPr>
                <w:sz w:val="20"/>
              </w:rPr>
              <w:t xml:space="preserve">  (</w:t>
            </w:r>
            <w:r w:rsidR="009E6B28">
              <w:rPr>
                <w:sz w:val="20"/>
              </w:rPr>
              <w:t>3.A.2., 3.A.6</w:t>
            </w:r>
            <w:r>
              <w:rPr>
                <w:sz w:val="20"/>
              </w:rPr>
              <w:t xml:space="preserve">.) </w:t>
            </w:r>
            <w:r>
              <w:t xml:space="preserve"> </w:t>
            </w:r>
            <w:r>
              <w:rPr>
                <w:b/>
                <w:sz w:val="20"/>
              </w:rPr>
              <w:t xml:space="preserve">  </w:t>
            </w:r>
          </w:p>
        </w:tc>
        <w:tc>
          <w:tcPr>
            <w:tcW w:w="1352" w:type="pct"/>
            <w:tcBorders>
              <w:top w:val="single" w:sz="4" w:space="0" w:color="000000"/>
              <w:left w:val="single" w:sz="4" w:space="0" w:color="000000"/>
              <w:bottom w:val="single" w:sz="4" w:space="0" w:color="000000"/>
              <w:right w:val="single" w:sz="4" w:space="0" w:color="000000"/>
            </w:tcBorders>
          </w:tcPr>
          <w:p w14:paraId="4815F8DD" w14:textId="77777777" w:rsidR="000F7A21" w:rsidRDefault="00821D81">
            <w:pPr>
              <w:spacing w:after="0" w:line="259" w:lineRule="auto"/>
              <w:ind w:left="1" w:right="0" w:firstLine="0"/>
            </w:pPr>
            <w:r>
              <w:rPr>
                <w:sz w:val="18"/>
              </w:rPr>
              <w:t xml:space="preserve">COUN </w:t>
            </w:r>
            <w:r>
              <w:t xml:space="preserve"> </w:t>
            </w:r>
          </w:p>
          <w:p w14:paraId="0DF918D2" w14:textId="77777777" w:rsidR="000F7A21" w:rsidRDefault="00821D81">
            <w:pPr>
              <w:spacing w:after="0" w:line="259" w:lineRule="auto"/>
              <w:ind w:left="12" w:right="0" w:firstLine="0"/>
            </w:pPr>
            <w:r>
              <w:rPr>
                <w:sz w:val="18"/>
              </w:rPr>
              <w:t xml:space="preserve">5350:  </w:t>
            </w:r>
            <w:r>
              <w:t xml:space="preserve"> </w:t>
            </w:r>
          </w:p>
          <w:p w14:paraId="2839DE4C" w14:textId="77777777" w:rsidR="000F7A21" w:rsidRDefault="00821D81">
            <w:pPr>
              <w:spacing w:after="0" w:line="259" w:lineRule="auto"/>
              <w:ind w:left="1" w:right="0" w:firstLine="0"/>
            </w:pPr>
            <w:r>
              <w:rPr>
                <w:sz w:val="18"/>
              </w:rPr>
              <w:t xml:space="preserve">Foundations of </w:t>
            </w:r>
          </w:p>
          <w:p w14:paraId="4F11D151" w14:textId="77777777" w:rsidR="000F7A21" w:rsidRDefault="00821D81">
            <w:pPr>
              <w:spacing w:after="0" w:line="259" w:lineRule="auto"/>
              <w:ind w:left="1" w:right="0" w:firstLine="0"/>
            </w:pPr>
            <w:r>
              <w:rPr>
                <w:sz w:val="18"/>
              </w:rPr>
              <w:t xml:space="preserve">Counseling </w:t>
            </w:r>
          </w:p>
          <w:p w14:paraId="7997E3BE" w14:textId="77777777" w:rsidR="000F7A21" w:rsidRDefault="00821D81">
            <w:pPr>
              <w:spacing w:after="0" w:line="259" w:lineRule="auto"/>
              <w:ind w:left="1" w:right="0" w:firstLine="0"/>
            </w:pPr>
            <w:r>
              <w:rPr>
                <w:sz w:val="18"/>
              </w:rPr>
              <w:t xml:space="preserve"> </w:t>
            </w:r>
          </w:p>
          <w:p w14:paraId="5308EFA0" w14:textId="77777777" w:rsidR="000F7A21" w:rsidRDefault="00821D81">
            <w:pPr>
              <w:spacing w:after="0" w:line="259" w:lineRule="auto"/>
              <w:ind w:left="1" w:right="0" w:firstLine="0"/>
            </w:pPr>
            <w:r>
              <w:rPr>
                <w:i/>
                <w:sz w:val="18"/>
              </w:rPr>
              <w:t xml:space="preserve">Professional </w:t>
            </w:r>
          </w:p>
          <w:p w14:paraId="18DDB3DB" w14:textId="77777777" w:rsidR="000F7A21" w:rsidRDefault="00821D81">
            <w:pPr>
              <w:spacing w:after="0" w:line="259" w:lineRule="auto"/>
              <w:ind w:left="1" w:right="0" w:firstLine="0"/>
            </w:pPr>
            <w:r>
              <w:rPr>
                <w:i/>
                <w:sz w:val="18"/>
              </w:rPr>
              <w:t xml:space="preserve">Identity </w:t>
            </w:r>
          </w:p>
          <w:p w14:paraId="0C498D29" w14:textId="77777777" w:rsidR="000F7A21" w:rsidRDefault="00821D81">
            <w:pPr>
              <w:spacing w:after="0" w:line="259" w:lineRule="auto"/>
              <w:ind w:left="1" w:right="0" w:firstLine="0"/>
            </w:pPr>
            <w:r>
              <w:rPr>
                <w:i/>
                <w:sz w:val="18"/>
              </w:rPr>
              <w:t xml:space="preserve">Assignment </w:t>
            </w:r>
          </w:p>
        </w:tc>
        <w:tc>
          <w:tcPr>
            <w:tcW w:w="506" w:type="pct"/>
            <w:tcBorders>
              <w:top w:val="single" w:sz="4" w:space="0" w:color="000000"/>
              <w:left w:val="single" w:sz="4" w:space="0" w:color="000000"/>
              <w:bottom w:val="single" w:sz="4" w:space="0" w:color="000000"/>
              <w:right w:val="single" w:sz="4" w:space="0" w:color="000000"/>
            </w:tcBorders>
          </w:tcPr>
          <w:p w14:paraId="7CB92500" w14:textId="77777777" w:rsidR="000F7A21" w:rsidRDefault="00821D81">
            <w:pPr>
              <w:spacing w:after="0" w:line="259" w:lineRule="auto"/>
              <w:ind w:left="1" w:right="0" w:firstLine="0"/>
            </w:pPr>
            <w:r>
              <w:rPr>
                <w:sz w:val="20"/>
              </w:rPr>
              <w:t xml:space="preserve">Fall  </w:t>
            </w:r>
          </w:p>
          <w:p w14:paraId="65CD594C" w14:textId="75A95EC4" w:rsidR="000F7A21" w:rsidRDefault="003E4D2F">
            <w:pPr>
              <w:spacing w:after="0" w:line="259" w:lineRule="auto"/>
              <w:ind w:left="12" w:right="0" w:firstLine="0"/>
            </w:pPr>
            <w:r>
              <w:rPr>
                <w:sz w:val="20"/>
              </w:rPr>
              <w:t>202</w:t>
            </w:r>
            <w:r w:rsidR="00E5151E">
              <w:rPr>
                <w:sz w:val="20"/>
              </w:rPr>
              <w:t>4</w:t>
            </w:r>
            <w:r>
              <w:rPr>
                <w:sz w:val="20"/>
              </w:rPr>
              <w:t xml:space="preserve">  </w:t>
            </w:r>
          </w:p>
          <w:p w14:paraId="11E7B2D2" w14:textId="77777777" w:rsidR="000F7A21" w:rsidRDefault="00821D81">
            <w:pPr>
              <w:spacing w:after="0" w:line="259" w:lineRule="auto"/>
              <w:ind w:left="1" w:right="0" w:firstLine="0"/>
            </w:pPr>
            <w:r>
              <w:rPr>
                <w:sz w:val="20"/>
              </w:rPr>
              <w:t xml:space="preserve">  </w:t>
            </w:r>
          </w:p>
          <w:p w14:paraId="00C3DF96" w14:textId="77777777" w:rsidR="000F7A21" w:rsidRDefault="00821D81">
            <w:pPr>
              <w:spacing w:after="0" w:line="259" w:lineRule="auto"/>
              <w:ind w:left="1" w:right="0" w:firstLine="0"/>
            </w:pPr>
            <w:r>
              <w:rPr>
                <w:sz w:val="20"/>
              </w:rPr>
              <w:t xml:space="preserve">Spring  </w:t>
            </w:r>
          </w:p>
          <w:p w14:paraId="756520EE" w14:textId="4FC851E0" w:rsidR="000F7A21" w:rsidRDefault="003E4D2F">
            <w:pPr>
              <w:spacing w:after="0" w:line="259" w:lineRule="auto"/>
              <w:ind w:left="12" w:right="0" w:firstLine="0"/>
            </w:pPr>
            <w:r>
              <w:rPr>
                <w:sz w:val="20"/>
              </w:rPr>
              <w:t>202</w:t>
            </w:r>
            <w:r w:rsidR="00E5151E">
              <w:rPr>
                <w:sz w:val="20"/>
              </w:rPr>
              <w:t>5</w:t>
            </w:r>
            <w:r>
              <w:rPr>
                <w:sz w:val="20"/>
              </w:rPr>
              <w:t xml:space="preserve">  </w:t>
            </w:r>
          </w:p>
          <w:p w14:paraId="43AD4771" w14:textId="77777777" w:rsidR="000F7A21" w:rsidRDefault="00821D81">
            <w:pPr>
              <w:spacing w:after="0" w:line="257" w:lineRule="auto"/>
              <w:ind w:left="1" w:right="1185" w:firstLine="0"/>
            </w:pPr>
            <w:r>
              <w:rPr>
                <w:sz w:val="20"/>
              </w:rPr>
              <w:t xml:space="preserve">   </w:t>
            </w:r>
          </w:p>
          <w:p w14:paraId="699A9E87" w14:textId="77777777" w:rsidR="000F7A21" w:rsidRDefault="00821D81">
            <w:pPr>
              <w:spacing w:after="0" w:line="259" w:lineRule="auto"/>
              <w:ind w:left="1" w:right="0" w:firstLine="0"/>
            </w:pPr>
            <w:r>
              <w:rPr>
                <w:sz w:val="20"/>
              </w:rPr>
              <w:t xml:space="preserve">  </w:t>
            </w:r>
          </w:p>
          <w:p w14:paraId="6BC09122" w14:textId="606B734B" w:rsidR="000F7A21" w:rsidRDefault="00821D81">
            <w:pPr>
              <w:spacing w:after="0" w:line="259" w:lineRule="auto"/>
              <w:ind w:left="1" w:right="0" w:firstLine="0"/>
            </w:pPr>
            <w:r>
              <w:rPr>
                <w:sz w:val="20"/>
              </w:rPr>
              <w:t xml:space="preserve">N= </w:t>
            </w:r>
            <w:r w:rsidR="00A027B9">
              <w:rPr>
                <w:sz w:val="20"/>
              </w:rPr>
              <w:t>13</w:t>
            </w:r>
          </w:p>
        </w:tc>
        <w:tc>
          <w:tcPr>
            <w:tcW w:w="611" w:type="pct"/>
            <w:tcBorders>
              <w:top w:val="single" w:sz="4" w:space="0" w:color="000000"/>
              <w:left w:val="single" w:sz="4" w:space="0" w:color="000000"/>
              <w:bottom w:val="single" w:sz="4" w:space="0" w:color="000000"/>
              <w:right w:val="single" w:sz="4" w:space="0" w:color="000000"/>
            </w:tcBorders>
          </w:tcPr>
          <w:p w14:paraId="558CBB5D" w14:textId="7D8B98C8" w:rsidR="000F7A21" w:rsidRDefault="00A027B9">
            <w:pPr>
              <w:spacing w:after="0" w:line="259" w:lineRule="auto"/>
              <w:ind w:left="0" w:right="0" w:firstLine="0"/>
            </w:pPr>
            <w:r>
              <w:rPr>
                <w:sz w:val="20"/>
              </w:rPr>
              <w:t>0</w:t>
            </w:r>
            <w:r w:rsidR="0007137F">
              <w:rPr>
                <w:sz w:val="20"/>
              </w:rPr>
              <w:t xml:space="preserve">=Unsatisfactory </w:t>
            </w:r>
            <w:r w:rsidR="0007137F">
              <w:t xml:space="preserve">  </w:t>
            </w:r>
          </w:p>
          <w:p w14:paraId="12FCBBED" w14:textId="5F570B7A" w:rsidR="000F7A21" w:rsidRDefault="00CC7446">
            <w:pPr>
              <w:spacing w:after="0" w:line="259" w:lineRule="auto"/>
              <w:ind w:left="0" w:right="0" w:firstLine="0"/>
            </w:pPr>
            <w:r>
              <w:rPr>
                <w:sz w:val="20"/>
              </w:rPr>
              <w:t>0</w:t>
            </w:r>
            <w:r w:rsidR="0007137F">
              <w:rPr>
                <w:sz w:val="20"/>
              </w:rPr>
              <w:t xml:space="preserve">= Emerging </w:t>
            </w:r>
            <w:r w:rsidR="0007137F">
              <w:t xml:space="preserve">  </w:t>
            </w:r>
          </w:p>
          <w:p w14:paraId="04C21E1C" w14:textId="7A003CB4" w:rsidR="000F7A21" w:rsidRDefault="00CC7446">
            <w:pPr>
              <w:spacing w:after="0" w:line="259" w:lineRule="auto"/>
              <w:ind w:left="0" w:right="0" w:firstLine="0"/>
            </w:pPr>
            <w:r>
              <w:rPr>
                <w:sz w:val="20"/>
              </w:rPr>
              <w:t>0</w:t>
            </w:r>
            <w:r w:rsidR="0007137F">
              <w:rPr>
                <w:sz w:val="20"/>
              </w:rPr>
              <w:t xml:space="preserve"> = Proficient </w:t>
            </w:r>
            <w:r w:rsidR="0007137F">
              <w:t xml:space="preserve">  </w:t>
            </w:r>
          </w:p>
          <w:p w14:paraId="2609D5B1" w14:textId="0E3ADE22" w:rsidR="000F7A21" w:rsidRDefault="00CC7446">
            <w:pPr>
              <w:spacing w:after="0" w:line="259" w:lineRule="auto"/>
              <w:ind w:left="0" w:right="0" w:firstLine="0"/>
            </w:pPr>
            <w:r>
              <w:rPr>
                <w:sz w:val="20"/>
              </w:rPr>
              <w:t>13</w:t>
            </w:r>
            <w:r w:rsidR="0007137F">
              <w:rPr>
                <w:sz w:val="20"/>
              </w:rPr>
              <w:t xml:space="preserve">=Distinguished </w:t>
            </w:r>
            <w:r w:rsidR="0007137F">
              <w:t xml:space="preserve"> </w:t>
            </w:r>
            <w:r w:rsidR="0007137F">
              <w:rPr>
                <w:sz w:val="20"/>
              </w:rPr>
              <w:t xml:space="preserve"> </w:t>
            </w:r>
          </w:p>
        </w:tc>
        <w:tc>
          <w:tcPr>
            <w:tcW w:w="575" w:type="pct"/>
            <w:tcBorders>
              <w:top w:val="single" w:sz="4" w:space="0" w:color="000000"/>
              <w:left w:val="single" w:sz="4" w:space="0" w:color="000000"/>
              <w:bottom w:val="single" w:sz="4" w:space="0" w:color="000000"/>
              <w:right w:val="single" w:sz="4" w:space="0" w:color="000000"/>
            </w:tcBorders>
          </w:tcPr>
          <w:p w14:paraId="62579FA5" w14:textId="6F713EA5" w:rsidR="000F7A21" w:rsidRDefault="00CC7446">
            <w:pPr>
              <w:spacing w:after="0" w:line="259" w:lineRule="auto"/>
              <w:ind w:left="0" w:right="0" w:firstLine="0"/>
            </w:pPr>
            <w:r>
              <w:rPr>
                <w:sz w:val="20"/>
              </w:rPr>
              <w:t>0</w:t>
            </w:r>
            <w:r w:rsidR="0007137F">
              <w:rPr>
                <w:sz w:val="20"/>
              </w:rPr>
              <w:t xml:space="preserve">=Unsatisfactory </w:t>
            </w:r>
            <w:r w:rsidR="0007137F">
              <w:t xml:space="preserve">  </w:t>
            </w:r>
          </w:p>
          <w:p w14:paraId="56946D8F" w14:textId="106861B4" w:rsidR="000F7A21" w:rsidRDefault="00CC7446">
            <w:pPr>
              <w:spacing w:after="0" w:line="259" w:lineRule="auto"/>
              <w:ind w:left="0" w:right="0" w:firstLine="0"/>
            </w:pPr>
            <w:r>
              <w:rPr>
                <w:sz w:val="20"/>
              </w:rPr>
              <w:t>0</w:t>
            </w:r>
            <w:r w:rsidR="0007137F">
              <w:rPr>
                <w:sz w:val="20"/>
              </w:rPr>
              <w:t xml:space="preserve">= Emerging </w:t>
            </w:r>
            <w:r w:rsidR="0007137F">
              <w:t xml:space="preserve">  </w:t>
            </w:r>
          </w:p>
          <w:p w14:paraId="173BE104" w14:textId="3A6F23A2" w:rsidR="000F7A21" w:rsidRDefault="00CC7446">
            <w:pPr>
              <w:spacing w:after="0" w:line="259" w:lineRule="auto"/>
              <w:ind w:left="0" w:right="0" w:firstLine="0"/>
            </w:pPr>
            <w:r>
              <w:rPr>
                <w:sz w:val="20"/>
              </w:rPr>
              <w:t>3</w:t>
            </w:r>
            <w:r w:rsidR="0007137F">
              <w:rPr>
                <w:sz w:val="20"/>
              </w:rPr>
              <w:t xml:space="preserve"> =Proficient  </w:t>
            </w:r>
            <w:r w:rsidR="0007137F">
              <w:t xml:space="preserve"> </w:t>
            </w:r>
          </w:p>
          <w:p w14:paraId="6F3416AA" w14:textId="38EECE10" w:rsidR="000F7A21" w:rsidRDefault="00CC7446">
            <w:pPr>
              <w:spacing w:after="0" w:line="259" w:lineRule="auto"/>
              <w:ind w:left="0" w:right="0" w:firstLine="0"/>
            </w:pPr>
            <w:r>
              <w:rPr>
                <w:sz w:val="18"/>
              </w:rPr>
              <w:t>10</w:t>
            </w:r>
            <w:r w:rsidR="00821D81">
              <w:rPr>
                <w:sz w:val="18"/>
              </w:rPr>
              <w:t xml:space="preserve">= Distinguished </w:t>
            </w:r>
            <w:r w:rsidR="00821D81">
              <w:t xml:space="preserve">  </w:t>
            </w:r>
          </w:p>
          <w:p w14:paraId="3C566B26" w14:textId="77777777" w:rsidR="000F7A21" w:rsidRDefault="00821D81">
            <w:pPr>
              <w:spacing w:after="0" w:line="259" w:lineRule="auto"/>
              <w:ind w:left="0" w:right="0" w:firstLine="0"/>
            </w:pPr>
            <w:r>
              <w:rPr>
                <w:sz w:val="20"/>
              </w:rPr>
              <w:t xml:space="preserve"> </w:t>
            </w:r>
            <w:r>
              <w:t xml:space="preserve"> </w:t>
            </w:r>
            <w:r>
              <w:rPr>
                <w:sz w:val="20"/>
              </w:rPr>
              <w:t xml:space="preserve"> </w:t>
            </w:r>
          </w:p>
        </w:tc>
        <w:tc>
          <w:tcPr>
            <w:tcW w:w="442" w:type="pct"/>
            <w:tcBorders>
              <w:top w:val="single" w:sz="4" w:space="0" w:color="auto"/>
              <w:left w:val="single" w:sz="4" w:space="0" w:color="000000"/>
              <w:bottom w:val="single" w:sz="4" w:space="0" w:color="auto"/>
              <w:right w:val="single" w:sz="4" w:space="0" w:color="000000"/>
            </w:tcBorders>
          </w:tcPr>
          <w:p w14:paraId="5A596027" w14:textId="77777777" w:rsidR="000F7A21" w:rsidRDefault="00821D81">
            <w:pPr>
              <w:spacing w:after="0" w:line="259" w:lineRule="auto"/>
              <w:ind w:left="62" w:right="0" w:firstLine="0"/>
            </w:pPr>
            <w:r>
              <w:rPr>
                <w:sz w:val="20"/>
              </w:rPr>
              <w:t xml:space="preserve">Target 85% </w:t>
            </w:r>
          </w:p>
          <w:p w14:paraId="31CA9FB8" w14:textId="77777777" w:rsidR="000F7A21" w:rsidRDefault="00821D81">
            <w:pPr>
              <w:spacing w:after="0" w:line="259" w:lineRule="auto"/>
              <w:ind w:left="62" w:right="0" w:firstLine="0"/>
            </w:pPr>
            <w:r>
              <w:rPr>
                <w:sz w:val="20"/>
              </w:rPr>
              <w:t xml:space="preserve">Proficient or </w:t>
            </w:r>
          </w:p>
          <w:p w14:paraId="455E30BB" w14:textId="77777777" w:rsidR="000F7A21" w:rsidRDefault="00821D81">
            <w:pPr>
              <w:spacing w:after="0" w:line="259" w:lineRule="auto"/>
              <w:ind w:left="62" w:right="0" w:firstLine="0"/>
            </w:pPr>
            <w:r>
              <w:rPr>
                <w:sz w:val="20"/>
              </w:rPr>
              <w:t xml:space="preserve">Greater on </w:t>
            </w:r>
          </w:p>
          <w:p w14:paraId="49805C6F" w14:textId="77777777" w:rsidR="000F7A21" w:rsidRDefault="00821D81">
            <w:pPr>
              <w:spacing w:after="0" w:line="259" w:lineRule="auto"/>
              <w:ind w:left="62" w:right="0" w:firstLine="0"/>
            </w:pPr>
            <w:r>
              <w:rPr>
                <w:sz w:val="20"/>
              </w:rPr>
              <w:t xml:space="preserve">Second </w:t>
            </w:r>
          </w:p>
          <w:p w14:paraId="5C66FABE" w14:textId="77777777" w:rsidR="000F7A21" w:rsidRDefault="00821D81">
            <w:pPr>
              <w:spacing w:after="0" w:line="259" w:lineRule="auto"/>
              <w:ind w:left="62" w:right="0" w:firstLine="0"/>
            </w:pPr>
            <w:r>
              <w:rPr>
                <w:sz w:val="20"/>
              </w:rPr>
              <w:t xml:space="preserve">Assessment </w:t>
            </w:r>
          </w:p>
          <w:p w14:paraId="75AE44DB" w14:textId="77777777" w:rsidR="000F7A21" w:rsidRDefault="00821D81">
            <w:pPr>
              <w:spacing w:after="0" w:line="259" w:lineRule="auto"/>
              <w:ind w:left="62" w:right="0" w:firstLine="0"/>
            </w:pPr>
            <w:r>
              <w:rPr>
                <w:sz w:val="20"/>
              </w:rPr>
              <w:t xml:space="preserve"> </w:t>
            </w:r>
          </w:p>
          <w:p w14:paraId="39946CBC" w14:textId="77777777" w:rsidR="000F7A21" w:rsidRDefault="00821D81">
            <w:pPr>
              <w:spacing w:after="0" w:line="259" w:lineRule="auto"/>
              <w:ind w:left="62" w:right="0" w:firstLine="0"/>
            </w:pPr>
            <w:r>
              <w:rPr>
                <w:sz w:val="20"/>
              </w:rPr>
              <w:t xml:space="preserve">Actual: </w:t>
            </w:r>
          </w:p>
          <w:p w14:paraId="0E1C46C9" w14:textId="5833E84C" w:rsidR="000F7A21" w:rsidRDefault="00CC7446">
            <w:pPr>
              <w:spacing w:after="0" w:line="259" w:lineRule="auto"/>
              <w:ind w:left="62" w:right="0" w:firstLine="0"/>
            </w:pPr>
            <w:r>
              <w:rPr>
                <w:sz w:val="20"/>
              </w:rPr>
              <w:t>100</w:t>
            </w:r>
            <w:r w:rsidR="0007137F">
              <w:rPr>
                <w:sz w:val="20"/>
              </w:rPr>
              <w:t xml:space="preserve">% </w:t>
            </w:r>
          </w:p>
          <w:p w14:paraId="6DD4425E" w14:textId="77777777" w:rsidR="000F7A21" w:rsidRDefault="00821D81">
            <w:pPr>
              <w:spacing w:after="0" w:line="259" w:lineRule="auto"/>
              <w:ind w:left="62" w:right="0" w:firstLine="0"/>
            </w:pPr>
            <w:r>
              <w:rPr>
                <w:sz w:val="20"/>
              </w:rPr>
              <w:t xml:space="preserve"> </w:t>
            </w:r>
          </w:p>
          <w:p w14:paraId="0302F694" w14:textId="3AE4CC58" w:rsidR="000F7A21" w:rsidRPr="00CC7446" w:rsidRDefault="00CC7446">
            <w:pPr>
              <w:spacing w:after="0" w:line="259" w:lineRule="auto"/>
              <w:ind w:left="62" w:right="0" w:firstLine="0"/>
              <w:rPr>
                <w:color w:val="auto"/>
              </w:rPr>
            </w:pPr>
            <w:r w:rsidRPr="00CC7446">
              <w:rPr>
                <w:b/>
                <w:color w:val="auto"/>
                <w:sz w:val="20"/>
              </w:rPr>
              <w:t>Target Met</w:t>
            </w:r>
          </w:p>
          <w:p w14:paraId="23BA4AEF" w14:textId="77777777" w:rsidR="000F7A21" w:rsidRDefault="00821D81">
            <w:pPr>
              <w:spacing w:after="0" w:line="259" w:lineRule="auto"/>
              <w:ind w:left="62" w:right="0" w:firstLine="0"/>
            </w:pPr>
            <w:r>
              <w:rPr>
                <w:sz w:val="20"/>
              </w:rPr>
              <w:t xml:space="preserve"> </w:t>
            </w:r>
          </w:p>
        </w:tc>
      </w:tr>
      <w:tr w:rsidR="00351EC3" w14:paraId="4F90151E" w14:textId="77777777" w:rsidTr="00351EC3">
        <w:trPr>
          <w:trHeight w:val="3232"/>
        </w:trPr>
        <w:tc>
          <w:tcPr>
            <w:tcW w:w="494" w:type="pct"/>
            <w:tcBorders>
              <w:top w:val="single" w:sz="4" w:space="0" w:color="auto"/>
              <w:left w:val="single" w:sz="4" w:space="0" w:color="000000"/>
              <w:bottom w:val="single" w:sz="4" w:space="0" w:color="000000"/>
              <w:right w:val="single" w:sz="4" w:space="0" w:color="000000"/>
            </w:tcBorders>
          </w:tcPr>
          <w:p w14:paraId="6F7A9946" w14:textId="77777777" w:rsidR="00351EC3" w:rsidRDefault="00351EC3" w:rsidP="00351EC3">
            <w:pPr>
              <w:spacing w:after="0" w:line="254" w:lineRule="auto"/>
              <w:ind w:left="70" w:right="0" w:hanging="11"/>
              <w:rPr>
                <w:b/>
                <w:sz w:val="20"/>
              </w:rPr>
            </w:pPr>
          </w:p>
          <w:p w14:paraId="15FFD7FD" w14:textId="77777777" w:rsidR="0035560B" w:rsidRDefault="0035560B" w:rsidP="0035560B">
            <w:pPr>
              <w:spacing w:after="0" w:line="259" w:lineRule="auto"/>
              <w:ind w:left="58" w:right="0" w:firstLine="0"/>
            </w:pPr>
            <w:r>
              <w:rPr>
                <w:b/>
                <w:sz w:val="20"/>
              </w:rPr>
              <w:t xml:space="preserve">Program </w:t>
            </w:r>
          </w:p>
          <w:p w14:paraId="130DB0F9" w14:textId="77777777" w:rsidR="0035560B" w:rsidRDefault="0035560B" w:rsidP="0035560B">
            <w:pPr>
              <w:spacing w:after="0" w:line="244" w:lineRule="auto"/>
              <w:ind w:left="58" w:right="0" w:firstLine="11"/>
            </w:pPr>
            <w:r>
              <w:rPr>
                <w:b/>
                <w:sz w:val="20"/>
              </w:rPr>
              <w:t xml:space="preserve">Objective #8 </w:t>
            </w:r>
            <w:r>
              <w:rPr>
                <w:sz w:val="20"/>
              </w:rPr>
              <w:t xml:space="preserve">Use theories and models to guide </w:t>
            </w:r>
          </w:p>
          <w:p w14:paraId="2EFBE1D4" w14:textId="0F4AEC71" w:rsidR="00D46DD1" w:rsidRDefault="0035560B" w:rsidP="0035560B">
            <w:pPr>
              <w:spacing w:after="0" w:line="254" w:lineRule="auto"/>
              <w:ind w:left="70" w:right="0" w:hanging="11"/>
              <w:rPr>
                <w:b/>
                <w:sz w:val="20"/>
              </w:rPr>
            </w:pPr>
            <w:r>
              <w:rPr>
                <w:sz w:val="20"/>
              </w:rPr>
              <w:t>their professional practice</w:t>
            </w:r>
          </w:p>
        </w:tc>
        <w:tc>
          <w:tcPr>
            <w:tcW w:w="1019" w:type="pct"/>
            <w:tcBorders>
              <w:top w:val="single" w:sz="4" w:space="0" w:color="auto"/>
              <w:left w:val="single" w:sz="4" w:space="0" w:color="000000"/>
              <w:bottom w:val="single" w:sz="4" w:space="0" w:color="000000"/>
              <w:right w:val="single" w:sz="4" w:space="0" w:color="000000"/>
            </w:tcBorders>
          </w:tcPr>
          <w:p w14:paraId="39EB1FCB" w14:textId="77777777" w:rsidR="00351EC3" w:rsidRPr="00DE465E" w:rsidRDefault="00351EC3" w:rsidP="00351EC3">
            <w:pPr>
              <w:spacing w:after="13" w:line="216" w:lineRule="auto"/>
              <w:ind w:left="12" w:right="0" w:hanging="11"/>
              <w:rPr>
                <w:b/>
                <w:sz w:val="20"/>
              </w:rPr>
            </w:pPr>
            <w:r w:rsidRPr="00DE465E">
              <w:rPr>
                <w:b/>
                <w:sz w:val="20"/>
              </w:rPr>
              <w:t>KPI 11.1. Knowledge: </w:t>
            </w:r>
          </w:p>
          <w:p w14:paraId="6AD20B8A" w14:textId="77777777" w:rsidR="00A916C2" w:rsidRDefault="00351EC3" w:rsidP="00351EC3">
            <w:pPr>
              <w:spacing w:after="13" w:line="216" w:lineRule="auto"/>
              <w:ind w:left="12" w:right="0" w:hanging="11"/>
              <w:rPr>
                <w:bCs/>
                <w:sz w:val="20"/>
              </w:rPr>
            </w:pPr>
            <w:r w:rsidRPr="00DE465E">
              <w:rPr>
                <w:bCs/>
                <w:sz w:val="20"/>
              </w:rPr>
              <w:t>Students will demonstrate an understanding of comprehensive school counseling models.  </w:t>
            </w:r>
          </w:p>
          <w:p w14:paraId="0C2F9135" w14:textId="25F95F84" w:rsidR="00351EC3" w:rsidRPr="00DE465E" w:rsidRDefault="00484718" w:rsidP="00351EC3">
            <w:pPr>
              <w:spacing w:after="13" w:line="216" w:lineRule="auto"/>
              <w:ind w:left="12" w:right="0" w:hanging="11"/>
              <w:rPr>
                <w:bCs/>
                <w:sz w:val="20"/>
              </w:rPr>
            </w:pPr>
            <w:r>
              <w:rPr>
                <w:bCs/>
                <w:sz w:val="20"/>
              </w:rPr>
              <w:t>(5-H.4, 5-H.5)</w:t>
            </w:r>
          </w:p>
          <w:p w14:paraId="17E2454B" w14:textId="77777777" w:rsidR="00351EC3" w:rsidRPr="00DE465E" w:rsidRDefault="00351EC3" w:rsidP="00351EC3">
            <w:pPr>
              <w:spacing w:after="13" w:line="216" w:lineRule="auto"/>
              <w:ind w:left="12" w:right="0" w:hanging="11"/>
              <w:rPr>
                <w:b/>
                <w:sz w:val="20"/>
              </w:rPr>
            </w:pPr>
            <w:r w:rsidRPr="00DE465E">
              <w:rPr>
                <w:b/>
                <w:sz w:val="20"/>
              </w:rPr>
              <w:t> </w:t>
            </w:r>
          </w:p>
          <w:p w14:paraId="5E891A12" w14:textId="77777777" w:rsidR="00351EC3" w:rsidRPr="00DE465E" w:rsidRDefault="00351EC3" w:rsidP="00351EC3">
            <w:pPr>
              <w:spacing w:after="13" w:line="216" w:lineRule="auto"/>
              <w:ind w:left="12" w:right="0" w:hanging="11"/>
              <w:rPr>
                <w:b/>
                <w:sz w:val="20"/>
              </w:rPr>
            </w:pPr>
            <w:r w:rsidRPr="00DE465E">
              <w:rPr>
                <w:b/>
                <w:sz w:val="20"/>
              </w:rPr>
              <w:t>KPI 11.2. Skill: </w:t>
            </w:r>
          </w:p>
          <w:p w14:paraId="4CBA1DD9" w14:textId="77777777" w:rsidR="00351EC3" w:rsidRDefault="00351EC3" w:rsidP="00351EC3">
            <w:pPr>
              <w:spacing w:after="13" w:line="216" w:lineRule="auto"/>
              <w:ind w:left="12" w:right="0" w:hanging="11"/>
              <w:rPr>
                <w:bCs/>
                <w:sz w:val="20"/>
              </w:rPr>
            </w:pPr>
            <w:r w:rsidRPr="00DE465E">
              <w:rPr>
                <w:bCs/>
                <w:sz w:val="20"/>
              </w:rPr>
              <w:t>Students will apply knowledge of comprehensive school counseling models through the creation of a school counseling program framework including knowledge and skills associated with each delivery component.  </w:t>
            </w:r>
          </w:p>
          <w:p w14:paraId="1CC8C69D" w14:textId="6674B2B9" w:rsidR="00A916C2" w:rsidRPr="00DE465E" w:rsidRDefault="00A916C2" w:rsidP="00A916C2">
            <w:pPr>
              <w:spacing w:after="13" w:line="216" w:lineRule="auto"/>
              <w:ind w:left="12" w:right="0" w:hanging="11"/>
              <w:rPr>
                <w:bCs/>
                <w:sz w:val="20"/>
              </w:rPr>
            </w:pPr>
            <w:r>
              <w:rPr>
                <w:bCs/>
                <w:sz w:val="20"/>
              </w:rPr>
              <w:t>(5-H.4, 5-H.5)</w:t>
            </w:r>
          </w:p>
          <w:p w14:paraId="66105CE6" w14:textId="77777777" w:rsidR="00A916C2" w:rsidRPr="00DE465E" w:rsidRDefault="00A916C2" w:rsidP="00351EC3">
            <w:pPr>
              <w:spacing w:after="13" w:line="216" w:lineRule="auto"/>
              <w:ind w:left="12" w:right="0" w:hanging="11"/>
              <w:rPr>
                <w:bCs/>
                <w:sz w:val="20"/>
              </w:rPr>
            </w:pPr>
          </w:p>
          <w:p w14:paraId="1013593C" w14:textId="77777777" w:rsidR="00351EC3" w:rsidRDefault="00351EC3" w:rsidP="00351EC3">
            <w:pPr>
              <w:spacing w:after="13" w:line="216" w:lineRule="auto"/>
              <w:ind w:left="12" w:right="0" w:hanging="11"/>
              <w:rPr>
                <w:b/>
                <w:sz w:val="20"/>
              </w:rPr>
            </w:pPr>
          </w:p>
        </w:tc>
        <w:tc>
          <w:tcPr>
            <w:tcW w:w="1352" w:type="pct"/>
            <w:tcBorders>
              <w:top w:val="single" w:sz="4" w:space="0" w:color="auto"/>
              <w:left w:val="single" w:sz="4" w:space="0" w:color="000000"/>
              <w:bottom w:val="single" w:sz="4" w:space="0" w:color="000000"/>
              <w:right w:val="single" w:sz="4" w:space="0" w:color="000000"/>
            </w:tcBorders>
          </w:tcPr>
          <w:p w14:paraId="1D695389" w14:textId="77777777" w:rsidR="00351EC3" w:rsidRPr="00D95309" w:rsidRDefault="00351EC3" w:rsidP="00351EC3">
            <w:pPr>
              <w:spacing w:after="0" w:line="259" w:lineRule="auto"/>
              <w:ind w:left="1" w:right="0" w:firstLine="0"/>
              <w:rPr>
                <w:sz w:val="18"/>
              </w:rPr>
            </w:pPr>
            <w:r w:rsidRPr="00D95309">
              <w:rPr>
                <w:sz w:val="18"/>
                <w:u w:val="single"/>
              </w:rPr>
              <w:t>Knowledge:</w:t>
            </w:r>
            <w:r w:rsidRPr="00D95309">
              <w:rPr>
                <w:sz w:val="18"/>
              </w:rPr>
              <w:t> </w:t>
            </w:r>
          </w:p>
          <w:p w14:paraId="6CB670A1" w14:textId="77777777" w:rsidR="00351EC3" w:rsidRPr="00D95309" w:rsidRDefault="00351EC3" w:rsidP="00351EC3">
            <w:pPr>
              <w:spacing w:after="0" w:line="259" w:lineRule="auto"/>
              <w:ind w:left="1" w:right="0" w:firstLine="0"/>
              <w:rPr>
                <w:sz w:val="18"/>
              </w:rPr>
            </w:pPr>
            <w:r w:rsidRPr="00D95309">
              <w:rPr>
                <w:b/>
                <w:bCs/>
                <w:sz w:val="18"/>
              </w:rPr>
              <w:t>COUN 5352</w:t>
            </w:r>
            <w:r w:rsidRPr="00D95309">
              <w:rPr>
                <w:sz w:val="18"/>
              </w:rPr>
              <w:t>: </w:t>
            </w:r>
          </w:p>
          <w:p w14:paraId="2E0BC3BB" w14:textId="77777777" w:rsidR="00351EC3" w:rsidRPr="00D95309" w:rsidRDefault="00351EC3" w:rsidP="00351EC3">
            <w:pPr>
              <w:spacing w:after="0" w:line="259" w:lineRule="auto"/>
              <w:ind w:left="1" w:right="0" w:firstLine="0"/>
              <w:rPr>
                <w:sz w:val="18"/>
              </w:rPr>
            </w:pPr>
            <w:r w:rsidRPr="00D95309">
              <w:rPr>
                <w:i/>
                <w:iCs/>
                <w:sz w:val="18"/>
              </w:rPr>
              <w:t>CSCP Foundational Components (formative and summative)</w:t>
            </w:r>
            <w:r w:rsidRPr="00D95309">
              <w:rPr>
                <w:sz w:val="18"/>
              </w:rPr>
              <w:t>: Students will develop a mission statement and program objectives for a fictional school counseling program at both elementary and secondary levels </w:t>
            </w:r>
          </w:p>
          <w:p w14:paraId="14609E80" w14:textId="77777777" w:rsidR="00351EC3" w:rsidRPr="00D95309" w:rsidRDefault="00351EC3" w:rsidP="00351EC3">
            <w:pPr>
              <w:spacing w:after="0" w:line="259" w:lineRule="auto"/>
              <w:ind w:left="1" w:right="0" w:firstLine="0"/>
              <w:rPr>
                <w:sz w:val="18"/>
              </w:rPr>
            </w:pPr>
            <w:r w:rsidRPr="00D95309">
              <w:rPr>
                <w:sz w:val="18"/>
              </w:rPr>
              <w:t> </w:t>
            </w:r>
          </w:p>
          <w:p w14:paraId="59AD4580" w14:textId="77777777" w:rsidR="00351EC3" w:rsidRPr="00D95309" w:rsidRDefault="00351EC3" w:rsidP="00351EC3">
            <w:pPr>
              <w:spacing w:after="0" w:line="259" w:lineRule="auto"/>
              <w:ind w:left="1" w:right="0" w:firstLine="0"/>
              <w:rPr>
                <w:sz w:val="18"/>
              </w:rPr>
            </w:pPr>
            <w:r w:rsidRPr="00D95309">
              <w:rPr>
                <w:sz w:val="18"/>
                <w:u w:val="single"/>
              </w:rPr>
              <w:t>Skill</w:t>
            </w:r>
            <w:r w:rsidRPr="00D95309">
              <w:rPr>
                <w:sz w:val="18"/>
              </w:rPr>
              <w:t>: </w:t>
            </w:r>
          </w:p>
          <w:p w14:paraId="675037C2" w14:textId="77777777" w:rsidR="00351EC3" w:rsidRPr="00D95309" w:rsidRDefault="00351EC3" w:rsidP="00351EC3">
            <w:pPr>
              <w:spacing w:after="0" w:line="259" w:lineRule="auto"/>
              <w:ind w:left="1" w:right="0" w:firstLine="0"/>
              <w:rPr>
                <w:sz w:val="18"/>
              </w:rPr>
            </w:pPr>
            <w:r w:rsidRPr="00D95309">
              <w:rPr>
                <w:b/>
                <w:bCs/>
                <w:sz w:val="18"/>
              </w:rPr>
              <w:t>COUN 5386: (Internship)</w:t>
            </w:r>
            <w:r w:rsidRPr="00D95309">
              <w:rPr>
                <w:sz w:val="18"/>
              </w:rPr>
              <w:t> </w:t>
            </w:r>
          </w:p>
          <w:p w14:paraId="0B77FBC6" w14:textId="77777777" w:rsidR="00351EC3" w:rsidRPr="00D95309" w:rsidRDefault="00351EC3" w:rsidP="00351EC3">
            <w:pPr>
              <w:spacing w:after="0" w:line="259" w:lineRule="auto"/>
              <w:ind w:left="1" w:right="0" w:firstLine="0"/>
              <w:rPr>
                <w:sz w:val="18"/>
              </w:rPr>
            </w:pPr>
            <w:r w:rsidRPr="00D95309">
              <w:rPr>
                <w:i/>
                <w:iCs/>
                <w:sz w:val="18"/>
              </w:rPr>
              <w:t>Comprehensive School Counseling Framework (formative and summative): </w:t>
            </w:r>
            <w:r w:rsidRPr="00D95309">
              <w:rPr>
                <w:sz w:val="18"/>
              </w:rPr>
              <w:t>Students will develop a comprehensive school counseling program that incorporates components of </w:t>
            </w:r>
            <w:proofErr w:type="gramStart"/>
            <w:r w:rsidRPr="00D95309">
              <w:rPr>
                <w:sz w:val="18"/>
              </w:rPr>
              <w:t>all of</w:t>
            </w:r>
            <w:proofErr w:type="gramEnd"/>
            <w:r w:rsidRPr="00D95309">
              <w:rPr>
                <w:sz w:val="18"/>
              </w:rPr>
              <w:t> the delivery components including guidance, responsive services, individual planning, and system support.  </w:t>
            </w:r>
          </w:p>
          <w:p w14:paraId="515316C2" w14:textId="77777777" w:rsidR="00351EC3" w:rsidRDefault="00351EC3" w:rsidP="00351EC3">
            <w:pPr>
              <w:spacing w:after="0" w:line="259" w:lineRule="auto"/>
              <w:ind w:left="1" w:right="0" w:firstLine="0"/>
              <w:rPr>
                <w:sz w:val="18"/>
              </w:rPr>
            </w:pPr>
          </w:p>
        </w:tc>
        <w:tc>
          <w:tcPr>
            <w:tcW w:w="506" w:type="pct"/>
            <w:tcBorders>
              <w:top w:val="single" w:sz="4" w:space="0" w:color="auto"/>
              <w:left w:val="single" w:sz="4" w:space="0" w:color="000000"/>
              <w:bottom w:val="single" w:sz="4" w:space="0" w:color="000000"/>
              <w:right w:val="single" w:sz="4" w:space="0" w:color="000000"/>
            </w:tcBorders>
          </w:tcPr>
          <w:p w14:paraId="2A554FC9" w14:textId="3872DE70" w:rsidR="00351EC3" w:rsidRPr="00484718" w:rsidRDefault="00B63606" w:rsidP="00351EC3">
            <w:pPr>
              <w:spacing w:after="0" w:line="259" w:lineRule="auto"/>
              <w:ind w:left="1" w:right="0" w:firstLine="0"/>
              <w:rPr>
                <w:b/>
                <w:bCs/>
                <w:sz w:val="20"/>
              </w:rPr>
            </w:pPr>
            <w:r w:rsidRPr="00484718">
              <w:rPr>
                <w:b/>
                <w:bCs/>
                <w:sz w:val="20"/>
              </w:rPr>
              <w:t xml:space="preserve">No data collected during this period, these are new KPI added to support our school counseling track.  </w:t>
            </w:r>
          </w:p>
          <w:p w14:paraId="6E7AA6F3" w14:textId="77777777" w:rsidR="00351EC3" w:rsidRDefault="00351EC3" w:rsidP="00351EC3">
            <w:pPr>
              <w:spacing w:after="0" w:line="259" w:lineRule="auto"/>
              <w:ind w:left="1" w:right="0" w:firstLine="0"/>
              <w:rPr>
                <w:sz w:val="20"/>
              </w:rPr>
            </w:pPr>
          </w:p>
          <w:p w14:paraId="7B9CE0A6" w14:textId="73CEF947" w:rsidR="00351EC3" w:rsidRDefault="00351EC3" w:rsidP="00351EC3">
            <w:pPr>
              <w:spacing w:after="0" w:line="259" w:lineRule="auto"/>
              <w:ind w:left="1" w:right="0" w:firstLine="0"/>
              <w:rPr>
                <w:sz w:val="20"/>
              </w:rPr>
            </w:pPr>
          </w:p>
        </w:tc>
        <w:tc>
          <w:tcPr>
            <w:tcW w:w="611" w:type="pct"/>
            <w:tcBorders>
              <w:top w:val="single" w:sz="4" w:space="0" w:color="auto"/>
              <w:left w:val="single" w:sz="4" w:space="0" w:color="000000"/>
              <w:bottom w:val="single" w:sz="4" w:space="0" w:color="000000"/>
              <w:right w:val="single" w:sz="4" w:space="0" w:color="000000"/>
            </w:tcBorders>
          </w:tcPr>
          <w:p w14:paraId="51DE0DD6" w14:textId="0B0C14E8" w:rsidR="00351EC3" w:rsidRDefault="00351EC3" w:rsidP="00351EC3">
            <w:pPr>
              <w:spacing w:after="0" w:line="259" w:lineRule="auto"/>
              <w:ind w:left="0" w:right="0" w:firstLine="0"/>
            </w:pPr>
            <w:r>
              <w:rPr>
                <w:sz w:val="20"/>
              </w:rPr>
              <w:t xml:space="preserve">0=Unsatisfactory </w:t>
            </w:r>
            <w:r>
              <w:t xml:space="preserve">  </w:t>
            </w:r>
          </w:p>
          <w:p w14:paraId="4EC5A57B" w14:textId="77777777" w:rsidR="00351EC3" w:rsidRDefault="00351EC3" w:rsidP="00351EC3">
            <w:pPr>
              <w:spacing w:after="0" w:line="259" w:lineRule="auto"/>
              <w:ind w:left="0" w:right="0" w:firstLine="0"/>
            </w:pPr>
            <w:r>
              <w:rPr>
                <w:sz w:val="20"/>
              </w:rPr>
              <w:t xml:space="preserve">0= Emerging </w:t>
            </w:r>
            <w:r>
              <w:t xml:space="preserve">  </w:t>
            </w:r>
          </w:p>
          <w:p w14:paraId="0F6A3841" w14:textId="77777777" w:rsidR="00351EC3" w:rsidRDefault="00351EC3" w:rsidP="00351EC3">
            <w:pPr>
              <w:spacing w:after="0" w:line="259" w:lineRule="auto"/>
              <w:ind w:left="0" w:right="0" w:firstLine="0"/>
            </w:pPr>
            <w:r>
              <w:rPr>
                <w:sz w:val="20"/>
              </w:rPr>
              <w:t xml:space="preserve">0 = Proficient </w:t>
            </w:r>
            <w:r>
              <w:t xml:space="preserve">  </w:t>
            </w:r>
          </w:p>
          <w:p w14:paraId="4C6327C8" w14:textId="5841AC50" w:rsidR="00351EC3" w:rsidRDefault="00B63606" w:rsidP="00351EC3">
            <w:pPr>
              <w:spacing w:after="0" w:line="259" w:lineRule="auto"/>
              <w:ind w:left="0" w:right="0" w:firstLine="0"/>
              <w:rPr>
                <w:sz w:val="20"/>
              </w:rPr>
            </w:pPr>
            <w:r>
              <w:rPr>
                <w:sz w:val="20"/>
              </w:rPr>
              <w:t>0</w:t>
            </w:r>
            <w:r w:rsidR="00351EC3">
              <w:rPr>
                <w:sz w:val="20"/>
              </w:rPr>
              <w:t xml:space="preserve">=Distinguished </w:t>
            </w:r>
            <w:r w:rsidR="00351EC3">
              <w:t xml:space="preserve"> </w:t>
            </w:r>
            <w:r w:rsidR="00351EC3">
              <w:rPr>
                <w:sz w:val="20"/>
              </w:rPr>
              <w:t xml:space="preserve"> </w:t>
            </w:r>
          </w:p>
        </w:tc>
        <w:tc>
          <w:tcPr>
            <w:tcW w:w="575" w:type="pct"/>
            <w:tcBorders>
              <w:top w:val="single" w:sz="4" w:space="0" w:color="auto"/>
              <w:left w:val="single" w:sz="4" w:space="0" w:color="000000"/>
              <w:bottom w:val="single" w:sz="4" w:space="0" w:color="000000"/>
              <w:right w:val="single" w:sz="4" w:space="0" w:color="000000"/>
            </w:tcBorders>
          </w:tcPr>
          <w:p w14:paraId="13009CF2" w14:textId="4C2509A6" w:rsidR="00351EC3" w:rsidRDefault="00351EC3" w:rsidP="00351EC3">
            <w:pPr>
              <w:spacing w:after="0" w:line="259" w:lineRule="auto"/>
              <w:ind w:left="0" w:right="0" w:firstLine="0"/>
            </w:pPr>
            <w:r>
              <w:rPr>
                <w:sz w:val="20"/>
              </w:rPr>
              <w:t xml:space="preserve">0=Unsatisfactory </w:t>
            </w:r>
            <w:r>
              <w:t xml:space="preserve">  </w:t>
            </w:r>
          </w:p>
          <w:p w14:paraId="1991B7C6" w14:textId="77777777" w:rsidR="00351EC3" w:rsidRDefault="00351EC3" w:rsidP="00351EC3">
            <w:pPr>
              <w:spacing w:after="0" w:line="259" w:lineRule="auto"/>
              <w:ind w:left="0" w:right="0" w:firstLine="0"/>
            </w:pPr>
            <w:r>
              <w:rPr>
                <w:sz w:val="20"/>
              </w:rPr>
              <w:t xml:space="preserve">0= Emerging </w:t>
            </w:r>
            <w:r>
              <w:t xml:space="preserve">  </w:t>
            </w:r>
          </w:p>
          <w:p w14:paraId="0643E1D4" w14:textId="7266E4BF" w:rsidR="00351EC3" w:rsidRDefault="00B63606" w:rsidP="00351EC3">
            <w:pPr>
              <w:spacing w:after="0" w:line="259" w:lineRule="auto"/>
              <w:ind w:left="0" w:right="0" w:firstLine="0"/>
            </w:pPr>
            <w:r>
              <w:rPr>
                <w:sz w:val="20"/>
              </w:rPr>
              <w:t>0</w:t>
            </w:r>
            <w:r w:rsidR="00351EC3">
              <w:rPr>
                <w:sz w:val="20"/>
              </w:rPr>
              <w:t xml:space="preserve">=Proficient  </w:t>
            </w:r>
            <w:r w:rsidR="00351EC3">
              <w:t xml:space="preserve"> </w:t>
            </w:r>
          </w:p>
          <w:p w14:paraId="753B2CA6" w14:textId="65B16FF4" w:rsidR="00351EC3" w:rsidRDefault="00B63606" w:rsidP="00351EC3">
            <w:pPr>
              <w:spacing w:after="0" w:line="259" w:lineRule="auto"/>
              <w:ind w:left="0" w:right="0" w:firstLine="0"/>
            </w:pPr>
            <w:r>
              <w:rPr>
                <w:sz w:val="18"/>
              </w:rPr>
              <w:t>0</w:t>
            </w:r>
            <w:r w:rsidR="00351EC3">
              <w:rPr>
                <w:sz w:val="18"/>
              </w:rPr>
              <w:t xml:space="preserve">= Distinguished </w:t>
            </w:r>
            <w:r w:rsidR="00351EC3">
              <w:t xml:space="preserve">  </w:t>
            </w:r>
          </w:p>
          <w:p w14:paraId="12F9F7A7" w14:textId="7A2CC3B4" w:rsidR="00351EC3" w:rsidRDefault="00351EC3" w:rsidP="00351EC3">
            <w:pPr>
              <w:spacing w:after="0" w:line="259" w:lineRule="auto"/>
              <w:ind w:left="0" w:right="0" w:firstLine="0"/>
              <w:rPr>
                <w:sz w:val="20"/>
              </w:rPr>
            </w:pPr>
            <w:r>
              <w:rPr>
                <w:sz w:val="20"/>
              </w:rPr>
              <w:t xml:space="preserve"> </w:t>
            </w:r>
            <w:r>
              <w:t xml:space="preserve"> </w:t>
            </w:r>
            <w:r>
              <w:rPr>
                <w:sz w:val="20"/>
              </w:rPr>
              <w:t xml:space="preserve"> </w:t>
            </w:r>
          </w:p>
        </w:tc>
        <w:tc>
          <w:tcPr>
            <w:tcW w:w="442" w:type="pct"/>
            <w:tcBorders>
              <w:top w:val="single" w:sz="4" w:space="0" w:color="auto"/>
              <w:left w:val="single" w:sz="4" w:space="0" w:color="000000"/>
              <w:bottom w:val="single" w:sz="4" w:space="0" w:color="000000"/>
              <w:right w:val="single" w:sz="4" w:space="0" w:color="000000"/>
            </w:tcBorders>
          </w:tcPr>
          <w:p w14:paraId="225CC3B5" w14:textId="77777777" w:rsidR="00351EC3" w:rsidRDefault="00351EC3" w:rsidP="00351EC3">
            <w:pPr>
              <w:spacing w:after="0" w:line="259" w:lineRule="auto"/>
              <w:ind w:left="62" w:right="0" w:firstLine="0"/>
            </w:pPr>
            <w:r>
              <w:rPr>
                <w:sz w:val="20"/>
              </w:rPr>
              <w:t xml:space="preserve">Target 85% </w:t>
            </w:r>
          </w:p>
          <w:p w14:paraId="5BCCBF35" w14:textId="77777777" w:rsidR="00351EC3" w:rsidRDefault="00351EC3" w:rsidP="00351EC3">
            <w:pPr>
              <w:spacing w:after="0" w:line="259" w:lineRule="auto"/>
              <w:ind w:left="62" w:right="0" w:firstLine="0"/>
            </w:pPr>
            <w:r>
              <w:rPr>
                <w:sz w:val="20"/>
              </w:rPr>
              <w:t xml:space="preserve">Proficient or </w:t>
            </w:r>
          </w:p>
          <w:p w14:paraId="58D046E5" w14:textId="77777777" w:rsidR="00351EC3" w:rsidRDefault="00351EC3" w:rsidP="00351EC3">
            <w:pPr>
              <w:spacing w:after="0" w:line="259" w:lineRule="auto"/>
              <w:ind w:left="62" w:right="0" w:firstLine="0"/>
            </w:pPr>
            <w:r>
              <w:rPr>
                <w:sz w:val="20"/>
              </w:rPr>
              <w:t xml:space="preserve">Greater on </w:t>
            </w:r>
          </w:p>
          <w:p w14:paraId="493C9595" w14:textId="77777777" w:rsidR="00351EC3" w:rsidRDefault="00351EC3" w:rsidP="00351EC3">
            <w:pPr>
              <w:spacing w:after="0" w:line="259" w:lineRule="auto"/>
              <w:ind w:left="62" w:right="0" w:firstLine="0"/>
            </w:pPr>
            <w:r>
              <w:rPr>
                <w:sz w:val="20"/>
              </w:rPr>
              <w:t xml:space="preserve">Second </w:t>
            </w:r>
          </w:p>
          <w:p w14:paraId="34435F87" w14:textId="77777777" w:rsidR="00351EC3" w:rsidRDefault="00351EC3" w:rsidP="00351EC3">
            <w:pPr>
              <w:spacing w:after="0" w:line="259" w:lineRule="auto"/>
              <w:ind w:left="62" w:right="0" w:firstLine="0"/>
            </w:pPr>
            <w:r>
              <w:rPr>
                <w:sz w:val="20"/>
              </w:rPr>
              <w:t xml:space="preserve">Assessment </w:t>
            </w:r>
          </w:p>
          <w:p w14:paraId="17B49530" w14:textId="77777777" w:rsidR="00351EC3" w:rsidRDefault="00351EC3" w:rsidP="00351EC3">
            <w:pPr>
              <w:spacing w:after="0" w:line="259" w:lineRule="auto"/>
              <w:ind w:left="62" w:right="0" w:firstLine="0"/>
            </w:pPr>
            <w:r>
              <w:rPr>
                <w:sz w:val="20"/>
              </w:rPr>
              <w:t xml:space="preserve"> </w:t>
            </w:r>
          </w:p>
          <w:p w14:paraId="1A9E8CE6" w14:textId="3C10F352" w:rsidR="00351EC3" w:rsidRDefault="00351EC3" w:rsidP="00351EC3">
            <w:pPr>
              <w:spacing w:after="0" w:line="259" w:lineRule="auto"/>
              <w:ind w:left="62" w:right="0" w:firstLine="0"/>
              <w:rPr>
                <w:sz w:val="20"/>
              </w:rPr>
            </w:pPr>
          </w:p>
        </w:tc>
      </w:tr>
    </w:tbl>
    <w:p w14:paraId="7BEB987F" w14:textId="77777777" w:rsidR="000F7A21" w:rsidRDefault="00821D81">
      <w:pPr>
        <w:spacing w:after="0" w:line="259" w:lineRule="auto"/>
        <w:ind w:left="254" w:right="0" w:firstLine="0"/>
      </w:pPr>
      <w:r>
        <w:t xml:space="preserve"> </w:t>
      </w:r>
    </w:p>
    <w:p w14:paraId="18463FBE" w14:textId="77777777" w:rsidR="000F7A21" w:rsidRDefault="00821D81">
      <w:pPr>
        <w:spacing w:after="0" w:line="259" w:lineRule="auto"/>
        <w:ind w:left="1424" w:right="0" w:firstLine="0"/>
      </w:pPr>
      <w:r>
        <w:t xml:space="preserve"> </w:t>
      </w:r>
    </w:p>
    <w:p w14:paraId="17B0F383" w14:textId="77777777" w:rsidR="006D4BBB" w:rsidRPr="006D4BBB" w:rsidRDefault="00821D81" w:rsidP="006D4BBB">
      <w:pPr>
        <w:ind w:left="1435" w:right="0"/>
      </w:pPr>
      <w:r>
        <w:rPr>
          <w:b/>
          <w:i/>
        </w:rPr>
        <w:t>Strengths</w:t>
      </w:r>
      <w:r>
        <w:t xml:space="preserve">: </w:t>
      </w:r>
      <w:r w:rsidR="006D4BBB" w:rsidRPr="006D4BBB">
        <w:t xml:space="preserve">Aggregate student learning outcome data indicate that CMHC students are meeting or exceeding established benchmarks across the majority of assessed Key Performance Indicators (KPIs). During the current assessment cycle, students met the target of 85% Proficient or higher on the second assessment in 16 of 19 evaluated KPI areas. Performance was particularly strong in ethical practice (KPI 1.1 and 1.2), multicultural competence (KPI 2.1 and 2.2), counseling skills and case conceptualization (KPI 5.1 and </w:t>
      </w:r>
      <w:r w:rsidR="006D4BBB" w:rsidRPr="006D4BBB">
        <w:lastRenderedPageBreak/>
        <w:t>5.2), group facilitation (KPI 6.1 and 6.2), assessment and testing (KPI 7.1), and clinical mental health counseling competencies (KPI 9.1 and 9.2), with many areas reaching 97–100% proficiency on summative measures.</w:t>
      </w:r>
    </w:p>
    <w:p w14:paraId="7A7A9DF0" w14:textId="0C052172" w:rsidR="006D4BBB" w:rsidRPr="006D4BBB" w:rsidRDefault="006D4BBB" w:rsidP="00A916C2">
      <w:pPr>
        <w:ind w:left="1430" w:right="0" w:firstLine="0"/>
      </w:pPr>
      <w:r w:rsidRPr="006D4BBB">
        <w:t xml:space="preserve">Practicum and internship evaluations using the </w:t>
      </w:r>
      <w:r w:rsidR="004B0F56">
        <w:t xml:space="preserve">AMHCC </w:t>
      </w:r>
      <w:r w:rsidRPr="006D4BBB">
        <w:t>further support these findings, as students demonstrated growth from Emerging to Proficient/Distinguished levels between formative and summative assessments. Additionally, Fitness to Practice data show that over 95% of students consistently meet dispositional benchmarks, indicating strong professional identity development and readiness for clinical training. Collectively, these data suggest that the program’s curriculum, instructional methods, and clinical supervision model are effectively supporting student mastery of CACREP-aligned competencies.</w:t>
      </w:r>
    </w:p>
    <w:p w14:paraId="0435DCEF" w14:textId="4D09E69D" w:rsidR="000F7A21" w:rsidRDefault="00821D81" w:rsidP="006D4BBB">
      <w:pPr>
        <w:ind w:left="1435" w:right="0"/>
      </w:pPr>
      <w:r>
        <w:t xml:space="preserve"> </w:t>
      </w:r>
    </w:p>
    <w:p w14:paraId="0A73913C" w14:textId="4DFCFF08" w:rsidR="00CE0F57" w:rsidRDefault="00821D81" w:rsidP="00CE0F57">
      <w:pPr>
        <w:spacing w:after="0" w:line="231" w:lineRule="auto"/>
        <w:ind w:left="1350" w:right="240" w:firstLine="0"/>
      </w:pPr>
      <w:r>
        <w:rPr>
          <w:b/>
          <w:i/>
        </w:rPr>
        <w:t>Identified Areas for Improvement</w:t>
      </w:r>
      <w:r>
        <w:t xml:space="preserve">: </w:t>
      </w:r>
      <w:r w:rsidR="00CE0F57" w:rsidRPr="00CE0F57">
        <w:t xml:space="preserve">Although overall performance was strong, </w:t>
      </w:r>
      <w:r w:rsidR="00FD35D5">
        <w:t>one</w:t>
      </w:r>
      <w:r w:rsidR="00CE0F57" w:rsidRPr="00CE0F57">
        <w:t xml:space="preserve"> KPI area did not fully meet established benchmarks during this evaluation cycle. Specifically:</w:t>
      </w:r>
    </w:p>
    <w:p w14:paraId="36EE46CD" w14:textId="77777777" w:rsidR="00A45FF5" w:rsidRPr="00CE0F57" w:rsidRDefault="00A45FF5" w:rsidP="00CE0F57">
      <w:pPr>
        <w:spacing w:after="0" w:line="231" w:lineRule="auto"/>
        <w:ind w:left="1350" w:right="240" w:firstLine="0"/>
      </w:pPr>
    </w:p>
    <w:p w14:paraId="0E975CA1" w14:textId="77777777" w:rsidR="00CE0F57" w:rsidRPr="00CE0F57" w:rsidRDefault="00CE0F57" w:rsidP="00CE0F57">
      <w:pPr>
        <w:numPr>
          <w:ilvl w:val="0"/>
          <w:numId w:val="8"/>
        </w:numPr>
        <w:tabs>
          <w:tab w:val="num" w:pos="720"/>
        </w:tabs>
        <w:spacing w:after="0" w:line="231" w:lineRule="auto"/>
        <w:ind w:right="240"/>
      </w:pPr>
      <w:r w:rsidRPr="00CE0F57">
        <w:rPr>
          <w:b/>
          <w:bCs/>
        </w:rPr>
        <w:t>KPI 3.1 (Human Growth and Development – Knowledge)</w:t>
      </w:r>
      <w:r w:rsidRPr="00CE0F57">
        <w:t xml:space="preserve"> fell slightly below target (83% Proficient or higher).</w:t>
      </w:r>
    </w:p>
    <w:p w14:paraId="17209691" w14:textId="77777777" w:rsidR="00A45FF5" w:rsidRPr="00CE0F57" w:rsidRDefault="00A45FF5" w:rsidP="00A45FF5">
      <w:pPr>
        <w:spacing w:after="0" w:line="231" w:lineRule="auto"/>
        <w:ind w:left="1710" w:right="240" w:firstLine="0"/>
      </w:pPr>
    </w:p>
    <w:p w14:paraId="2983E3DF" w14:textId="77777777" w:rsidR="00CE0F57" w:rsidRPr="00CE0F57" w:rsidRDefault="00CE0F57" w:rsidP="00CE0F57">
      <w:pPr>
        <w:spacing w:after="0" w:line="231" w:lineRule="auto"/>
        <w:ind w:left="1350" w:right="240" w:firstLine="0"/>
      </w:pPr>
      <w:r w:rsidRPr="00CE0F57">
        <w:t>These areas will be addressed through course-level revisions, increased curricular integration of professional identity content, expanded internship development efforts, and ongoing monitoring during the next assessment cycle.</w:t>
      </w:r>
    </w:p>
    <w:p w14:paraId="62376BF9" w14:textId="43C999AF" w:rsidR="000F7A21" w:rsidRDefault="000F7A21" w:rsidP="00CE0F57">
      <w:pPr>
        <w:spacing w:after="0" w:line="231" w:lineRule="auto"/>
        <w:ind w:left="1350" w:right="240" w:firstLine="0"/>
      </w:pPr>
    </w:p>
    <w:p w14:paraId="01C7D5F0" w14:textId="460B430D" w:rsidR="00490D84" w:rsidRPr="00490D84" w:rsidRDefault="00821D81" w:rsidP="00490D84">
      <w:pPr>
        <w:ind w:left="1435" w:right="80"/>
      </w:pPr>
      <w:r>
        <w:rPr>
          <w:b/>
          <w:i/>
        </w:rPr>
        <w:t>Recommendations</w:t>
      </w:r>
      <w:r>
        <w:rPr>
          <w:b/>
        </w:rPr>
        <w:t>:</w:t>
      </w:r>
      <w:r>
        <w:t xml:space="preserve"> </w:t>
      </w:r>
      <w:r w:rsidR="00490D84" w:rsidRPr="00490D84">
        <w:t>Revise the Developmental Reflection assignment in COUN 5304 to include:</w:t>
      </w:r>
    </w:p>
    <w:p w14:paraId="6A6712A1" w14:textId="77777777" w:rsidR="00490D84" w:rsidRPr="00490D84" w:rsidRDefault="00490D84" w:rsidP="00490D84">
      <w:pPr>
        <w:numPr>
          <w:ilvl w:val="0"/>
          <w:numId w:val="9"/>
        </w:numPr>
        <w:tabs>
          <w:tab w:val="num" w:pos="720"/>
        </w:tabs>
        <w:ind w:right="80"/>
      </w:pPr>
      <w:r w:rsidRPr="00490D84">
        <w:t>Applied case vignettes requiring developmental conceptualization</w:t>
      </w:r>
    </w:p>
    <w:p w14:paraId="0F429E68" w14:textId="77777777" w:rsidR="00490D84" w:rsidRPr="00490D84" w:rsidRDefault="00490D84" w:rsidP="00490D84">
      <w:pPr>
        <w:numPr>
          <w:ilvl w:val="0"/>
          <w:numId w:val="9"/>
        </w:numPr>
        <w:tabs>
          <w:tab w:val="num" w:pos="720"/>
        </w:tabs>
        <w:ind w:right="80"/>
      </w:pPr>
      <w:r w:rsidRPr="00490D84">
        <w:t>Integration of lifespan theory into treatment considerations</w:t>
      </w:r>
    </w:p>
    <w:p w14:paraId="2CC08B0D" w14:textId="77777777" w:rsidR="00105777" w:rsidRPr="00105777" w:rsidRDefault="00490D84" w:rsidP="00105777">
      <w:pPr>
        <w:numPr>
          <w:ilvl w:val="0"/>
          <w:numId w:val="9"/>
        </w:numPr>
        <w:tabs>
          <w:tab w:val="num" w:pos="720"/>
        </w:tabs>
        <w:ind w:right="80"/>
      </w:pPr>
      <w:r w:rsidRPr="00490D84">
        <w:t>Rubric alignment with practicum application expectations</w:t>
      </w:r>
      <w:r w:rsidR="00105777" w:rsidRPr="00105777">
        <w:rPr>
          <w:color w:val="auto"/>
          <w:kern w:val="0"/>
          <w14:ligatures w14:val="none"/>
        </w:rPr>
        <w:t xml:space="preserve"> </w:t>
      </w:r>
    </w:p>
    <w:p w14:paraId="1E382046" w14:textId="77777777" w:rsidR="00105777" w:rsidRDefault="00105777" w:rsidP="00105777">
      <w:pPr>
        <w:ind w:left="1425" w:right="80" w:firstLine="0"/>
        <w:rPr>
          <w:color w:val="auto"/>
          <w:kern w:val="0"/>
          <w14:ligatures w14:val="none"/>
        </w:rPr>
      </w:pPr>
    </w:p>
    <w:p w14:paraId="09C3C630" w14:textId="0BD65EA2" w:rsidR="00490D84" w:rsidRPr="00490D84" w:rsidRDefault="00490D84" w:rsidP="00105777">
      <w:pPr>
        <w:ind w:left="1785" w:right="80" w:firstLine="0"/>
      </w:pPr>
    </w:p>
    <w:p w14:paraId="18CA15ED" w14:textId="3696E113" w:rsidR="00EB680A" w:rsidRDefault="00EB680A" w:rsidP="00061370">
      <w:pPr>
        <w:ind w:left="1435" w:right="80"/>
      </w:pPr>
    </w:p>
    <w:p w14:paraId="77E246BA" w14:textId="77777777" w:rsidR="00EB680A" w:rsidRDefault="00EB680A" w:rsidP="00EB680A">
      <w:pPr>
        <w:ind w:left="1435" w:right="0"/>
      </w:pPr>
    </w:p>
    <w:p w14:paraId="399379B4" w14:textId="77777777" w:rsidR="000F7A21" w:rsidRDefault="00821D81">
      <w:pPr>
        <w:spacing w:after="0" w:line="259" w:lineRule="auto"/>
        <w:ind w:left="1415" w:right="0" w:firstLine="0"/>
      </w:pPr>
      <w:r>
        <w:t xml:space="preserve"> </w:t>
      </w:r>
    </w:p>
    <w:p w14:paraId="69B0C23C" w14:textId="77777777" w:rsidR="000F7A21" w:rsidRDefault="00821D81">
      <w:pPr>
        <w:pStyle w:val="Heading1"/>
        <w:pBdr>
          <w:top w:val="none" w:sz="0" w:space="0" w:color="auto"/>
          <w:left w:val="none" w:sz="0" w:space="0" w:color="auto"/>
          <w:bottom w:val="none" w:sz="0" w:space="0" w:color="auto"/>
          <w:right w:val="none" w:sz="0" w:space="0" w:color="auto"/>
        </w:pBdr>
        <w:shd w:val="clear" w:color="auto" w:fill="auto"/>
        <w:ind w:left="1454" w:right="234"/>
        <w:jc w:val="center"/>
      </w:pPr>
      <w:r>
        <w:rPr>
          <w:sz w:val="28"/>
        </w:rPr>
        <w:t xml:space="preserve">Assessment of Professional Skills and Dispositions </w:t>
      </w:r>
    </w:p>
    <w:p w14:paraId="3D185B74" w14:textId="77777777" w:rsidR="000F7A21" w:rsidRDefault="00821D81">
      <w:pPr>
        <w:spacing w:after="0" w:line="259" w:lineRule="auto"/>
        <w:ind w:left="1415" w:right="0" w:firstLine="0"/>
      </w:pPr>
      <w:r>
        <w:t xml:space="preserve"> </w:t>
      </w:r>
    </w:p>
    <w:p w14:paraId="6A793AF1" w14:textId="109083E3" w:rsidR="000F7A21" w:rsidRDefault="00821D81">
      <w:pPr>
        <w:ind w:left="1435" w:right="0"/>
      </w:pPr>
      <w:r>
        <w:t>Students’ professional dispositions are measured on the Fitness to Practice evaluation recorded for students in specific courses that are prerequisites for our clinical fieldwork courses. This data is listed in the table below. The Fitness to Practice evaluation may also be used at any time during the program when a student’s behavior needs remediation as outlined in the Clinical Mental Healt</w:t>
      </w:r>
      <w:r w:rsidR="00AA46B9">
        <w:t xml:space="preserve">h </w:t>
      </w:r>
      <w:r>
        <w:t xml:space="preserve">Counseling Program </w:t>
      </w:r>
      <w:r w:rsidR="005131F9">
        <w:t>Handbook</w:t>
      </w:r>
      <w:r w:rsidR="005D5C27">
        <w:t>.</w:t>
      </w:r>
      <w:r w:rsidR="005131F9">
        <w:t xml:space="preserve"> Professional</w:t>
      </w:r>
      <w:r w:rsidR="00AA46B9" w:rsidRPr="00AA46B9">
        <w:t xml:space="preserve"> dispositions are assessed systematically across the program at multiple points in time and are used to inform decisions regarding student progression, remediation, and retention.</w:t>
      </w:r>
    </w:p>
    <w:p w14:paraId="47D72C88" w14:textId="77777777" w:rsidR="000F7A21" w:rsidRDefault="00821D81">
      <w:pPr>
        <w:spacing w:after="0" w:line="259" w:lineRule="auto"/>
        <w:ind w:left="1430" w:right="0" w:firstLine="0"/>
      </w:pPr>
      <w:r>
        <w:t xml:space="preserve"> </w:t>
      </w:r>
    </w:p>
    <w:p w14:paraId="24D43659" w14:textId="5EBFBD5F" w:rsidR="000F7A21" w:rsidRDefault="00821D81">
      <w:pPr>
        <w:pStyle w:val="Heading2"/>
        <w:spacing w:after="1"/>
        <w:jc w:val="center"/>
      </w:pPr>
      <w:r>
        <w:lastRenderedPageBreak/>
        <w:t>Fitness to Practice Evaluation Data (Professional Skills and Dispositions)</w:t>
      </w:r>
      <w:r>
        <w:rPr>
          <w:sz w:val="22"/>
        </w:rPr>
        <w:t xml:space="preserve"> </w:t>
      </w:r>
      <w:r>
        <w:t xml:space="preserve">Data Collected Spring </w:t>
      </w:r>
      <w:r w:rsidR="003E4D2F">
        <w:t>202</w:t>
      </w:r>
      <w:r w:rsidR="00EB44C2">
        <w:t>5</w:t>
      </w:r>
      <w:r>
        <w:t xml:space="preserve"> in COUN 5350, 5353, 5356, and 5365  </w:t>
      </w:r>
    </w:p>
    <w:p w14:paraId="7C35BF1B" w14:textId="77777777" w:rsidR="000F7A21" w:rsidRDefault="00821D81">
      <w:pPr>
        <w:spacing w:after="0" w:line="259" w:lineRule="auto"/>
        <w:ind w:left="1401" w:right="0" w:firstLine="0"/>
        <w:jc w:val="center"/>
      </w:pPr>
      <w:r>
        <w:t xml:space="preserve"> </w:t>
      </w:r>
    </w:p>
    <w:tbl>
      <w:tblPr>
        <w:tblStyle w:val="TableGrid"/>
        <w:tblW w:w="11998" w:type="dxa"/>
        <w:tblInd w:w="1903" w:type="dxa"/>
        <w:tblCellMar>
          <w:top w:w="102" w:type="dxa"/>
          <w:left w:w="106" w:type="dxa"/>
          <w:bottom w:w="26" w:type="dxa"/>
          <w:right w:w="81" w:type="dxa"/>
        </w:tblCellMar>
        <w:tblLook w:val="04A0" w:firstRow="1" w:lastRow="0" w:firstColumn="1" w:lastColumn="0" w:noHBand="0" w:noVBand="1"/>
      </w:tblPr>
      <w:tblGrid>
        <w:gridCol w:w="2047"/>
        <w:gridCol w:w="2179"/>
        <w:gridCol w:w="2179"/>
        <w:gridCol w:w="2167"/>
        <w:gridCol w:w="1714"/>
        <w:gridCol w:w="1712"/>
      </w:tblGrid>
      <w:tr w:rsidR="000F7A21" w14:paraId="70F8C480" w14:textId="77777777">
        <w:trPr>
          <w:trHeight w:val="1053"/>
        </w:trPr>
        <w:tc>
          <w:tcPr>
            <w:tcW w:w="2046" w:type="dxa"/>
            <w:tcBorders>
              <w:top w:val="single" w:sz="4" w:space="0" w:color="000000"/>
              <w:left w:val="single" w:sz="4" w:space="0" w:color="000000"/>
              <w:bottom w:val="single" w:sz="4" w:space="0" w:color="000000"/>
              <w:right w:val="single" w:sz="4" w:space="0" w:color="000000"/>
            </w:tcBorders>
            <w:shd w:val="clear" w:color="auto" w:fill="BDD6EE"/>
          </w:tcPr>
          <w:p w14:paraId="34F179A7" w14:textId="77777777" w:rsidR="000F7A21" w:rsidRDefault="00821D81">
            <w:pPr>
              <w:spacing w:after="0" w:line="259" w:lineRule="auto"/>
              <w:ind w:left="0" w:right="0" w:firstLine="0"/>
            </w:pPr>
            <w:r>
              <w:rPr>
                <w:b/>
                <w:sz w:val="20"/>
              </w:rPr>
              <w:t xml:space="preserve">Question  </w:t>
            </w:r>
          </w:p>
        </w:tc>
        <w:tc>
          <w:tcPr>
            <w:tcW w:w="2179" w:type="dxa"/>
            <w:tcBorders>
              <w:top w:val="single" w:sz="4" w:space="0" w:color="000000"/>
              <w:left w:val="single" w:sz="4" w:space="0" w:color="000000"/>
              <w:bottom w:val="single" w:sz="4" w:space="0" w:color="000000"/>
              <w:right w:val="single" w:sz="4" w:space="0" w:color="000000"/>
            </w:tcBorders>
            <w:shd w:val="clear" w:color="auto" w:fill="BDD6EE"/>
          </w:tcPr>
          <w:p w14:paraId="2ED4C579" w14:textId="77777777" w:rsidR="000F7A21" w:rsidRDefault="00821D81">
            <w:pPr>
              <w:spacing w:after="0" w:line="259" w:lineRule="auto"/>
              <w:ind w:left="2" w:right="0" w:firstLine="0"/>
            </w:pPr>
            <w:r>
              <w:rPr>
                <w:b/>
                <w:sz w:val="20"/>
              </w:rPr>
              <w:t xml:space="preserve">Competence  </w:t>
            </w:r>
          </w:p>
          <w:p w14:paraId="33A88993" w14:textId="77777777" w:rsidR="000F7A21" w:rsidRDefault="00821D81">
            <w:pPr>
              <w:spacing w:after="0" w:line="259" w:lineRule="auto"/>
              <w:ind w:left="2" w:right="0" w:firstLine="0"/>
            </w:pPr>
            <w:r>
              <w:rPr>
                <w:b/>
                <w:sz w:val="20"/>
              </w:rPr>
              <w:t xml:space="preserve">Achieved  </w:t>
            </w:r>
          </w:p>
        </w:tc>
        <w:tc>
          <w:tcPr>
            <w:tcW w:w="2179" w:type="dxa"/>
            <w:tcBorders>
              <w:top w:val="single" w:sz="4" w:space="0" w:color="000000"/>
              <w:left w:val="single" w:sz="4" w:space="0" w:color="000000"/>
              <w:bottom w:val="single" w:sz="4" w:space="0" w:color="000000"/>
              <w:right w:val="single" w:sz="4" w:space="0" w:color="000000"/>
            </w:tcBorders>
            <w:shd w:val="clear" w:color="auto" w:fill="BDD6EE"/>
          </w:tcPr>
          <w:p w14:paraId="63B2A557" w14:textId="77777777" w:rsidR="000F7A21" w:rsidRDefault="00821D81">
            <w:pPr>
              <w:spacing w:after="0" w:line="259" w:lineRule="auto"/>
              <w:ind w:left="2" w:right="0" w:firstLine="0"/>
            </w:pPr>
            <w:r>
              <w:rPr>
                <w:b/>
                <w:sz w:val="20"/>
              </w:rPr>
              <w:t xml:space="preserve">No Competence  </w:t>
            </w:r>
          </w:p>
          <w:p w14:paraId="577DEBBF" w14:textId="77777777" w:rsidR="000F7A21" w:rsidRDefault="00821D81">
            <w:pPr>
              <w:spacing w:after="0" w:line="259" w:lineRule="auto"/>
              <w:ind w:left="2" w:right="0" w:firstLine="0"/>
            </w:pPr>
            <w:r>
              <w:rPr>
                <w:b/>
                <w:sz w:val="20"/>
              </w:rPr>
              <w:t xml:space="preserve">Achieved   </w:t>
            </w:r>
          </w:p>
        </w:tc>
        <w:tc>
          <w:tcPr>
            <w:tcW w:w="2167" w:type="dxa"/>
            <w:tcBorders>
              <w:top w:val="single" w:sz="4" w:space="0" w:color="000000"/>
              <w:left w:val="single" w:sz="4" w:space="0" w:color="000000"/>
              <w:bottom w:val="single" w:sz="4" w:space="0" w:color="000000"/>
              <w:right w:val="single" w:sz="4" w:space="0" w:color="000000"/>
            </w:tcBorders>
            <w:shd w:val="clear" w:color="auto" w:fill="BDD6EE"/>
          </w:tcPr>
          <w:p w14:paraId="14C9E2DE" w14:textId="77777777" w:rsidR="000F7A21" w:rsidRDefault="00821D81">
            <w:pPr>
              <w:spacing w:after="0" w:line="259" w:lineRule="auto"/>
              <w:ind w:left="3" w:right="0" w:firstLine="0"/>
            </w:pPr>
            <w:r>
              <w:rPr>
                <w:b/>
                <w:sz w:val="20"/>
              </w:rPr>
              <w:t xml:space="preserve">No Opportunity to  </w:t>
            </w:r>
          </w:p>
          <w:p w14:paraId="20112861" w14:textId="77777777" w:rsidR="000F7A21" w:rsidRDefault="00821D81">
            <w:pPr>
              <w:spacing w:after="0" w:line="259" w:lineRule="auto"/>
              <w:ind w:left="3" w:right="0" w:firstLine="0"/>
            </w:pPr>
            <w:r>
              <w:rPr>
                <w:b/>
                <w:sz w:val="20"/>
              </w:rPr>
              <w:t xml:space="preserve">Observe  </w:t>
            </w:r>
          </w:p>
        </w:tc>
        <w:tc>
          <w:tcPr>
            <w:tcW w:w="1714" w:type="dxa"/>
            <w:tcBorders>
              <w:top w:val="single" w:sz="4" w:space="0" w:color="000000"/>
              <w:left w:val="single" w:sz="4" w:space="0" w:color="000000"/>
              <w:bottom w:val="single" w:sz="4" w:space="0" w:color="000000"/>
              <w:right w:val="single" w:sz="4" w:space="0" w:color="000000"/>
            </w:tcBorders>
            <w:shd w:val="clear" w:color="auto" w:fill="BDD6EE"/>
          </w:tcPr>
          <w:p w14:paraId="4D46E0E3" w14:textId="77777777" w:rsidR="000F7A21" w:rsidRDefault="00821D81">
            <w:pPr>
              <w:spacing w:after="0" w:line="259" w:lineRule="auto"/>
              <w:ind w:left="3" w:right="0" w:firstLine="0"/>
            </w:pPr>
            <w:r>
              <w:rPr>
                <w:b/>
                <w:sz w:val="20"/>
              </w:rPr>
              <w:t xml:space="preserve">Percentage of  </w:t>
            </w:r>
          </w:p>
          <w:p w14:paraId="332E4187" w14:textId="77777777" w:rsidR="000F7A21" w:rsidRDefault="00821D81">
            <w:pPr>
              <w:spacing w:after="0" w:line="259" w:lineRule="auto"/>
              <w:ind w:left="3" w:right="0" w:firstLine="0"/>
            </w:pPr>
            <w:r>
              <w:rPr>
                <w:b/>
                <w:sz w:val="20"/>
              </w:rPr>
              <w:t xml:space="preserve">Students Who  </w:t>
            </w:r>
          </w:p>
          <w:p w14:paraId="1094A273" w14:textId="77777777" w:rsidR="000F7A21" w:rsidRDefault="00821D81">
            <w:pPr>
              <w:spacing w:after="0" w:line="259" w:lineRule="auto"/>
              <w:ind w:left="3" w:right="0" w:firstLine="0"/>
            </w:pPr>
            <w:r>
              <w:rPr>
                <w:b/>
                <w:sz w:val="20"/>
              </w:rPr>
              <w:t xml:space="preserve">Achieved  </w:t>
            </w:r>
          </w:p>
          <w:p w14:paraId="3128D76A" w14:textId="77777777" w:rsidR="000F7A21" w:rsidRDefault="00821D81">
            <w:pPr>
              <w:spacing w:after="0" w:line="259" w:lineRule="auto"/>
              <w:ind w:left="3" w:right="0" w:firstLine="0"/>
            </w:pPr>
            <w:r>
              <w:rPr>
                <w:b/>
                <w:sz w:val="20"/>
              </w:rPr>
              <w:t xml:space="preserve">Competence  </w:t>
            </w:r>
          </w:p>
        </w:tc>
        <w:tc>
          <w:tcPr>
            <w:tcW w:w="1712" w:type="dxa"/>
            <w:tcBorders>
              <w:top w:val="single" w:sz="4" w:space="0" w:color="000000"/>
              <w:left w:val="single" w:sz="4" w:space="0" w:color="000000"/>
              <w:bottom w:val="single" w:sz="4" w:space="0" w:color="000000"/>
              <w:right w:val="single" w:sz="4" w:space="0" w:color="000000"/>
            </w:tcBorders>
            <w:shd w:val="clear" w:color="auto" w:fill="BDD6EE"/>
          </w:tcPr>
          <w:p w14:paraId="06DCDBD9" w14:textId="77777777" w:rsidR="000F7A21" w:rsidRDefault="00821D81">
            <w:pPr>
              <w:spacing w:after="0" w:line="259" w:lineRule="auto"/>
              <w:ind w:left="2" w:right="0" w:firstLine="0"/>
            </w:pPr>
            <w:r>
              <w:rPr>
                <w:b/>
                <w:sz w:val="20"/>
              </w:rPr>
              <w:t xml:space="preserve">Target 95% of </w:t>
            </w:r>
          </w:p>
          <w:p w14:paraId="61EABB3E" w14:textId="77777777" w:rsidR="000F7A21" w:rsidRDefault="00821D81">
            <w:pPr>
              <w:spacing w:after="0" w:line="259" w:lineRule="auto"/>
              <w:ind w:left="2" w:right="0" w:firstLine="0"/>
            </w:pPr>
            <w:r>
              <w:rPr>
                <w:b/>
                <w:sz w:val="20"/>
              </w:rPr>
              <w:t xml:space="preserve">Students Achieve </w:t>
            </w:r>
          </w:p>
          <w:p w14:paraId="051E2832" w14:textId="77777777" w:rsidR="000F7A21" w:rsidRDefault="00821D81">
            <w:pPr>
              <w:spacing w:after="0" w:line="259" w:lineRule="auto"/>
              <w:ind w:left="2" w:right="0" w:firstLine="0"/>
            </w:pPr>
            <w:r>
              <w:rPr>
                <w:b/>
                <w:sz w:val="20"/>
              </w:rPr>
              <w:t xml:space="preserve">Competence </w:t>
            </w:r>
          </w:p>
        </w:tc>
      </w:tr>
      <w:tr w:rsidR="000F7A21" w14:paraId="6005AEFB" w14:textId="77777777">
        <w:trPr>
          <w:trHeight w:val="681"/>
        </w:trPr>
        <w:tc>
          <w:tcPr>
            <w:tcW w:w="2046" w:type="dxa"/>
            <w:tcBorders>
              <w:top w:val="single" w:sz="4" w:space="0" w:color="000000"/>
              <w:left w:val="single" w:sz="4" w:space="0" w:color="000000"/>
              <w:bottom w:val="single" w:sz="4" w:space="0" w:color="000000"/>
              <w:right w:val="single" w:sz="4" w:space="0" w:color="000000"/>
            </w:tcBorders>
            <w:vAlign w:val="bottom"/>
          </w:tcPr>
          <w:p w14:paraId="12976780" w14:textId="6DBD69CA" w:rsidR="000F7A21" w:rsidRDefault="00925F7D">
            <w:pPr>
              <w:spacing w:after="0" w:line="259" w:lineRule="auto"/>
              <w:ind w:left="0" w:right="0" w:firstLine="0"/>
            </w:pPr>
            <w:r>
              <w:rPr>
                <w:sz w:val="20"/>
              </w:rPr>
              <w:t>Follows Ethical and Legal Considerations</w:t>
            </w:r>
          </w:p>
        </w:tc>
        <w:tc>
          <w:tcPr>
            <w:tcW w:w="2179" w:type="dxa"/>
            <w:tcBorders>
              <w:top w:val="single" w:sz="4" w:space="0" w:color="000000"/>
              <w:left w:val="single" w:sz="4" w:space="0" w:color="000000"/>
              <w:bottom w:val="single" w:sz="4" w:space="0" w:color="000000"/>
              <w:right w:val="single" w:sz="4" w:space="0" w:color="000000"/>
            </w:tcBorders>
            <w:vAlign w:val="bottom"/>
          </w:tcPr>
          <w:p w14:paraId="556A5CDC" w14:textId="7E38D78D" w:rsidR="000F7A21" w:rsidRDefault="003E4D2F">
            <w:pPr>
              <w:spacing w:after="0" w:line="259" w:lineRule="auto"/>
              <w:ind w:left="0" w:right="34" w:firstLine="0"/>
              <w:jc w:val="center"/>
            </w:pPr>
            <w:r>
              <w:t>59</w:t>
            </w:r>
          </w:p>
        </w:tc>
        <w:tc>
          <w:tcPr>
            <w:tcW w:w="2179" w:type="dxa"/>
            <w:tcBorders>
              <w:top w:val="single" w:sz="4" w:space="0" w:color="000000"/>
              <w:left w:val="single" w:sz="4" w:space="0" w:color="000000"/>
              <w:bottom w:val="single" w:sz="4" w:space="0" w:color="000000"/>
              <w:right w:val="single" w:sz="4" w:space="0" w:color="000000"/>
            </w:tcBorders>
          </w:tcPr>
          <w:p w14:paraId="6C794913" w14:textId="77777777" w:rsidR="000F7A21" w:rsidRDefault="00821D81">
            <w:pPr>
              <w:spacing w:after="0" w:line="259" w:lineRule="auto"/>
              <w:ind w:left="0" w:right="216" w:firstLine="0"/>
              <w:jc w:val="center"/>
            </w:pPr>
            <w:r>
              <w:t xml:space="preserve"> </w:t>
            </w:r>
          </w:p>
          <w:p w14:paraId="03F53FFD" w14:textId="54D252C9" w:rsidR="000F7A21" w:rsidRDefault="00603757">
            <w:pPr>
              <w:spacing w:after="0" w:line="259" w:lineRule="auto"/>
              <w:ind w:left="0" w:right="324" w:firstLine="0"/>
              <w:jc w:val="center"/>
            </w:pPr>
            <w:r>
              <w:t>1</w:t>
            </w:r>
          </w:p>
        </w:tc>
        <w:tc>
          <w:tcPr>
            <w:tcW w:w="2167" w:type="dxa"/>
            <w:tcBorders>
              <w:top w:val="single" w:sz="4" w:space="0" w:color="000000"/>
              <w:left w:val="single" w:sz="4" w:space="0" w:color="000000"/>
              <w:bottom w:val="single" w:sz="4" w:space="0" w:color="000000"/>
              <w:right w:val="single" w:sz="4" w:space="0" w:color="000000"/>
            </w:tcBorders>
          </w:tcPr>
          <w:p w14:paraId="72A4778B" w14:textId="77777777" w:rsidR="000F7A21" w:rsidRDefault="00821D81">
            <w:pPr>
              <w:spacing w:after="0" w:line="259" w:lineRule="auto"/>
              <w:ind w:left="0" w:right="216" w:firstLine="0"/>
              <w:jc w:val="center"/>
            </w:pPr>
            <w:r>
              <w:t xml:space="preserve"> </w:t>
            </w:r>
          </w:p>
          <w:p w14:paraId="2A8AF6E6" w14:textId="24E4A36F" w:rsidR="000F7A21" w:rsidRDefault="003E4D2F">
            <w:pPr>
              <w:spacing w:after="0" w:line="259" w:lineRule="auto"/>
              <w:ind w:left="0" w:right="324" w:firstLine="0"/>
              <w:jc w:val="center"/>
            </w:pPr>
            <w:r>
              <w:t>0</w:t>
            </w:r>
          </w:p>
        </w:tc>
        <w:tc>
          <w:tcPr>
            <w:tcW w:w="1714" w:type="dxa"/>
            <w:tcBorders>
              <w:top w:val="single" w:sz="4" w:space="0" w:color="000000"/>
              <w:left w:val="single" w:sz="4" w:space="0" w:color="000000"/>
              <w:bottom w:val="single" w:sz="4" w:space="0" w:color="000000"/>
              <w:right w:val="single" w:sz="4" w:space="0" w:color="000000"/>
            </w:tcBorders>
            <w:vAlign w:val="bottom"/>
          </w:tcPr>
          <w:p w14:paraId="302EA282" w14:textId="2D19B77C" w:rsidR="000F7A21" w:rsidRDefault="00FD35D5">
            <w:pPr>
              <w:spacing w:after="0" w:line="259" w:lineRule="auto"/>
              <w:ind w:left="0" w:right="23" w:firstLine="0"/>
              <w:jc w:val="center"/>
            </w:pPr>
            <w:r>
              <w:t>98</w:t>
            </w:r>
            <w:r w:rsidR="00D62DBE">
              <w:t xml:space="preserve">%  </w:t>
            </w:r>
          </w:p>
        </w:tc>
        <w:tc>
          <w:tcPr>
            <w:tcW w:w="1712" w:type="dxa"/>
            <w:tcBorders>
              <w:top w:val="single" w:sz="4" w:space="0" w:color="000000"/>
              <w:left w:val="single" w:sz="4" w:space="0" w:color="000000"/>
              <w:bottom w:val="single" w:sz="4" w:space="0" w:color="000000"/>
              <w:right w:val="single" w:sz="4" w:space="0" w:color="000000"/>
            </w:tcBorders>
          </w:tcPr>
          <w:p w14:paraId="081D1D9C" w14:textId="77777777" w:rsidR="000F7A21" w:rsidRDefault="00821D81">
            <w:pPr>
              <w:spacing w:after="0" w:line="259" w:lineRule="auto"/>
              <w:ind w:left="0" w:right="24" w:firstLine="0"/>
              <w:jc w:val="center"/>
            </w:pPr>
            <w:r>
              <w:rPr>
                <w:b/>
                <w:sz w:val="20"/>
              </w:rPr>
              <w:t xml:space="preserve">Target Met </w:t>
            </w:r>
          </w:p>
        </w:tc>
      </w:tr>
      <w:tr w:rsidR="000F7A21" w14:paraId="34153DD5" w14:textId="77777777">
        <w:trPr>
          <w:trHeight w:val="661"/>
        </w:trPr>
        <w:tc>
          <w:tcPr>
            <w:tcW w:w="2046" w:type="dxa"/>
            <w:tcBorders>
              <w:top w:val="single" w:sz="4" w:space="0" w:color="000000"/>
              <w:left w:val="single" w:sz="4" w:space="0" w:color="000000"/>
              <w:bottom w:val="single" w:sz="4" w:space="0" w:color="000000"/>
              <w:right w:val="single" w:sz="4" w:space="0" w:color="000000"/>
            </w:tcBorders>
            <w:vAlign w:val="center"/>
          </w:tcPr>
          <w:p w14:paraId="5516ADB2" w14:textId="423A4E99" w:rsidR="000F7A21" w:rsidRDefault="00925F7D">
            <w:pPr>
              <w:spacing w:after="0" w:line="259" w:lineRule="auto"/>
              <w:ind w:left="6" w:right="0" w:firstLine="0"/>
            </w:pPr>
            <w:r>
              <w:rPr>
                <w:sz w:val="20"/>
              </w:rPr>
              <w:t>Displays Multicultural Competence</w:t>
            </w:r>
          </w:p>
        </w:tc>
        <w:tc>
          <w:tcPr>
            <w:tcW w:w="2179" w:type="dxa"/>
            <w:tcBorders>
              <w:top w:val="single" w:sz="4" w:space="0" w:color="000000"/>
              <w:left w:val="single" w:sz="4" w:space="0" w:color="000000"/>
              <w:bottom w:val="single" w:sz="4" w:space="0" w:color="000000"/>
              <w:right w:val="single" w:sz="4" w:space="0" w:color="000000"/>
            </w:tcBorders>
          </w:tcPr>
          <w:p w14:paraId="62126FB0" w14:textId="77777777" w:rsidR="000F7A21" w:rsidRDefault="00821D81">
            <w:pPr>
              <w:spacing w:after="0" w:line="259" w:lineRule="auto"/>
              <w:ind w:left="0" w:right="164" w:firstLine="0"/>
              <w:jc w:val="center"/>
            </w:pPr>
            <w:r>
              <w:t xml:space="preserve"> </w:t>
            </w:r>
          </w:p>
          <w:p w14:paraId="78538D99" w14:textId="315214A2" w:rsidR="000F7A21" w:rsidRDefault="007C2A59">
            <w:pPr>
              <w:spacing w:after="0" w:line="259" w:lineRule="auto"/>
              <w:ind w:left="0" w:right="224" w:firstLine="0"/>
              <w:jc w:val="center"/>
            </w:pPr>
            <w:r>
              <w:t>60</w:t>
            </w:r>
          </w:p>
        </w:tc>
        <w:tc>
          <w:tcPr>
            <w:tcW w:w="2179" w:type="dxa"/>
            <w:tcBorders>
              <w:top w:val="single" w:sz="4" w:space="0" w:color="000000"/>
              <w:left w:val="single" w:sz="4" w:space="0" w:color="000000"/>
              <w:bottom w:val="single" w:sz="4" w:space="0" w:color="000000"/>
              <w:right w:val="single" w:sz="4" w:space="0" w:color="000000"/>
            </w:tcBorders>
          </w:tcPr>
          <w:p w14:paraId="386C1E8B" w14:textId="77777777" w:rsidR="000F7A21" w:rsidRDefault="00821D81">
            <w:pPr>
              <w:spacing w:after="0" w:line="259" w:lineRule="auto"/>
              <w:ind w:left="0" w:right="216" w:firstLine="0"/>
              <w:jc w:val="center"/>
            </w:pPr>
            <w:r>
              <w:t xml:space="preserve"> </w:t>
            </w:r>
          </w:p>
          <w:p w14:paraId="26DC8CFE" w14:textId="77777777" w:rsidR="000F7A21" w:rsidRDefault="00821D81">
            <w:pPr>
              <w:spacing w:after="0" w:line="259" w:lineRule="auto"/>
              <w:ind w:left="0" w:right="276" w:firstLine="0"/>
              <w:jc w:val="center"/>
            </w:pPr>
            <w:r>
              <w:t xml:space="preserve">0 </w:t>
            </w:r>
          </w:p>
        </w:tc>
        <w:tc>
          <w:tcPr>
            <w:tcW w:w="2167" w:type="dxa"/>
            <w:tcBorders>
              <w:top w:val="single" w:sz="4" w:space="0" w:color="000000"/>
              <w:left w:val="single" w:sz="4" w:space="0" w:color="000000"/>
              <w:bottom w:val="single" w:sz="4" w:space="0" w:color="000000"/>
              <w:right w:val="single" w:sz="4" w:space="0" w:color="000000"/>
            </w:tcBorders>
          </w:tcPr>
          <w:p w14:paraId="7619C596" w14:textId="77777777" w:rsidR="000F7A21" w:rsidRDefault="00821D81">
            <w:pPr>
              <w:spacing w:after="0" w:line="259" w:lineRule="auto"/>
              <w:ind w:left="0" w:right="216" w:firstLine="0"/>
              <w:jc w:val="center"/>
            </w:pPr>
            <w:r>
              <w:t xml:space="preserve"> </w:t>
            </w:r>
          </w:p>
          <w:p w14:paraId="55BDF91C" w14:textId="12C42281" w:rsidR="000F7A21" w:rsidRDefault="003E4D2F">
            <w:pPr>
              <w:spacing w:after="0" w:line="259" w:lineRule="auto"/>
              <w:ind w:left="0" w:right="276" w:firstLine="0"/>
              <w:jc w:val="center"/>
            </w:pPr>
            <w:r>
              <w:t>0</w:t>
            </w:r>
          </w:p>
        </w:tc>
        <w:tc>
          <w:tcPr>
            <w:tcW w:w="1714" w:type="dxa"/>
            <w:tcBorders>
              <w:top w:val="single" w:sz="4" w:space="0" w:color="000000"/>
              <w:left w:val="single" w:sz="4" w:space="0" w:color="000000"/>
              <w:bottom w:val="single" w:sz="4" w:space="0" w:color="000000"/>
              <w:right w:val="single" w:sz="4" w:space="0" w:color="000000"/>
            </w:tcBorders>
            <w:vAlign w:val="bottom"/>
          </w:tcPr>
          <w:p w14:paraId="740A9D7B" w14:textId="550E0C4E" w:rsidR="000F7A21" w:rsidRDefault="00D62DBE">
            <w:pPr>
              <w:spacing w:after="0" w:line="259" w:lineRule="auto"/>
              <w:ind w:left="0" w:right="98" w:firstLine="0"/>
              <w:jc w:val="center"/>
            </w:pPr>
            <w:r>
              <w:t xml:space="preserve">100%  </w:t>
            </w:r>
          </w:p>
        </w:tc>
        <w:tc>
          <w:tcPr>
            <w:tcW w:w="1712" w:type="dxa"/>
            <w:tcBorders>
              <w:top w:val="single" w:sz="4" w:space="0" w:color="000000"/>
              <w:left w:val="single" w:sz="4" w:space="0" w:color="000000"/>
              <w:bottom w:val="single" w:sz="4" w:space="0" w:color="000000"/>
              <w:right w:val="single" w:sz="4" w:space="0" w:color="000000"/>
            </w:tcBorders>
          </w:tcPr>
          <w:p w14:paraId="5648709E" w14:textId="77777777" w:rsidR="000F7A21" w:rsidRDefault="00821D81">
            <w:pPr>
              <w:spacing w:after="0" w:line="259" w:lineRule="auto"/>
              <w:ind w:left="344" w:right="0" w:firstLine="0"/>
            </w:pPr>
            <w:r>
              <w:rPr>
                <w:b/>
                <w:sz w:val="20"/>
              </w:rPr>
              <w:t>Target Met</w:t>
            </w:r>
            <w:r>
              <w:rPr>
                <w:sz w:val="20"/>
              </w:rPr>
              <w:t xml:space="preserve"> </w:t>
            </w:r>
          </w:p>
        </w:tc>
      </w:tr>
      <w:tr w:rsidR="000F7A21" w14:paraId="060AB54F" w14:textId="77777777">
        <w:trPr>
          <w:trHeight w:val="662"/>
        </w:trPr>
        <w:tc>
          <w:tcPr>
            <w:tcW w:w="2046" w:type="dxa"/>
            <w:tcBorders>
              <w:top w:val="single" w:sz="4" w:space="0" w:color="000000"/>
              <w:left w:val="single" w:sz="4" w:space="0" w:color="000000"/>
              <w:bottom w:val="single" w:sz="4" w:space="0" w:color="000000"/>
              <w:right w:val="single" w:sz="4" w:space="0" w:color="000000"/>
            </w:tcBorders>
          </w:tcPr>
          <w:p w14:paraId="2DF1E574" w14:textId="2B498CE3" w:rsidR="000F7A21" w:rsidRDefault="00925F7D">
            <w:pPr>
              <w:spacing w:after="0" w:line="259" w:lineRule="auto"/>
              <w:ind w:left="6" w:right="0" w:firstLine="0"/>
            </w:pPr>
            <w:r>
              <w:rPr>
                <w:sz w:val="20"/>
              </w:rPr>
              <w:t>Open to New Ideas</w:t>
            </w:r>
          </w:p>
        </w:tc>
        <w:tc>
          <w:tcPr>
            <w:tcW w:w="2179" w:type="dxa"/>
            <w:tcBorders>
              <w:top w:val="single" w:sz="4" w:space="0" w:color="000000"/>
              <w:left w:val="single" w:sz="4" w:space="0" w:color="000000"/>
              <w:bottom w:val="single" w:sz="4" w:space="0" w:color="000000"/>
              <w:right w:val="single" w:sz="4" w:space="0" w:color="000000"/>
            </w:tcBorders>
          </w:tcPr>
          <w:p w14:paraId="33FC5B26" w14:textId="77777777" w:rsidR="000F7A21" w:rsidRDefault="00821D81">
            <w:pPr>
              <w:spacing w:after="0" w:line="259" w:lineRule="auto"/>
              <w:ind w:left="0" w:right="164" w:firstLine="0"/>
              <w:jc w:val="center"/>
            </w:pPr>
            <w:r>
              <w:t xml:space="preserve"> </w:t>
            </w:r>
          </w:p>
          <w:p w14:paraId="734189A2" w14:textId="074865F0" w:rsidR="000F7A21" w:rsidRDefault="007C2A59">
            <w:pPr>
              <w:spacing w:after="0" w:line="259" w:lineRule="auto"/>
              <w:ind w:left="0" w:right="224" w:firstLine="0"/>
              <w:jc w:val="center"/>
            </w:pPr>
            <w:r>
              <w:t>60</w:t>
            </w:r>
          </w:p>
        </w:tc>
        <w:tc>
          <w:tcPr>
            <w:tcW w:w="2179" w:type="dxa"/>
            <w:tcBorders>
              <w:top w:val="single" w:sz="4" w:space="0" w:color="000000"/>
              <w:left w:val="single" w:sz="4" w:space="0" w:color="000000"/>
              <w:bottom w:val="single" w:sz="4" w:space="0" w:color="000000"/>
              <w:right w:val="single" w:sz="4" w:space="0" w:color="000000"/>
            </w:tcBorders>
          </w:tcPr>
          <w:p w14:paraId="3449FAF9" w14:textId="77777777" w:rsidR="000F7A21" w:rsidRDefault="00821D81">
            <w:pPr>
              <w:spacing w:after="0" w:line="259" w:lineRule="auto"/>
              <w:ind w:left="0" w:right="216" w:firstLine="0"/>
              <w:jc w:val="center"/>
            </w:pPr>
            <w:r>
              <w:t xml:space="preserve"> </w:t>
            </w:r>
          </w:p>
          <w:p w14:paraId="152DE452" w14:textId="77777777" w:rsidR="000F7A21" w:rsidRDefault="00821D81">
            <w:pPr>
              <w:spacing w:after="0" w:line="259" w:lineRule="auto"/>
              <w:ind w:left="0" w:right="276" w:firstLine="0"/>
              <w:jc w:val="center"/>
            </w:pPr>
            <w:r>
              <w:t xml:space="preserve">0 </w:t>
            </w:r>
          </w:p>
        </w:tc>
        <w:tc>
          <w:tcPr>
            <w:tcW w:w="2167" w:type="dxa"/>
            <w:tcBorders>
              <w:top w:val="single" w:sz="4" w:space="0" w:color="000000"/>
              <w:left w:val="single" w:sz="4" w:space="0" w:color="000000"/>
              <w:bottom w:val="single" w:sz="4" w:space="0" w:color="000000"/>
              <w:right w:val="single" w:sz="4" w:space="0" w:color="000000"/>
            </w:tcBorders>
          </w:tcPr>
          <w:p w14:paraId="1C9CEAAB" w14:textId="77777777" w:rsidR="000F7A21" w:rsidRDefault="00821D81">
            <w:pPr>
              <w:spacing w:after="0" w:line="259" w:lineRule="auto"/>
              <w:ind w:left="0" w:right="216" w:firstLine="0"/>
              <w:jc w:val="center"/>
            </w:pPr>
            <w:r>
              <w:t xml:space="preserve"> </w:t>
            </w:r>
          </w:p>
          <w:p w14:paraId="4AE36388" w14:textId="1845A5AF" w:rsidR="000F7A21" w:rsidRDefault="003E4D2F">
            <w:pPr>
              <w:spacing w:after="0" w:line="259" w:lineRule="auto"/>
              <w:ind w:left="0" w:right="324" w:firstLine="0"/>
              <w:jc w:val="center"/>
            </w:pPr>
            <w:r>
              <w:t>0</w:t>
            </w:r>
          </w:p>
        </w:tc>
        <w:tc>
          <w:tcPr>
            <w:tcW w:w="1714" w:type="dxa"/>
            <w:tcBorders>
              <w:top w:val="single" w:sz="4" w:space="0" w:color="000000"/>
              <w:left w:val="single" w:sz="4" w:space="0" w:color="000000"/>
              <w:bottom w:val="single" w:sz="4" w:space="0" w:color="000000"/>
              <w:right w:val="single" w:sz="4" w:space="0" w:color="000000"/>
            </w:tcBorders>
            <w:vAlign w:val="bottom"/>
          </w:tcPr>
          <w:p w14:paraId="106E4834" w14:textId="43A51CCD" w:rsidR="000F7A21" w:rsidRDefault="00D62DBE">
            <w:pPr>
              <w:spacing w:after="0" w:line="259" w:lineRule="auto"/>
              <w:ind w:left="0" w:right="98" w:firstLine="0"/>
              <w:jc w:val="center"/>
            </w:pPr>
            <w:r>
              <w:t xml:space="preserve">100%  </w:t>
            </w:r>
          </w:p>
        </w:tc>
        <w:tc>
          <w:tcPr>
            <w:tcW w:w="1712" w:type="dxa"/>
            <w:tcBorders>
              <w:top w:val="single" w:sz="4" w:space="0" w:color="000000"/>
              <w:left w:val="single" w:sz="4" w:space="0" w:color="000000"/>
              <w:bottom w:val="single" w:sz="4" w:space="0" w:color="000000"/>
              <w:right w:val="single" w:sz="4" w:space="0" w:color="000000"/>
            </w:tcBorders>
          </w:tcPr>
          <w:p w14:paraId="71D4A6AA" w14:textId="77777777" w:rsidR="000F7A21" w:rsidRDefault="00821D81">
            <w:pPr>
              <w:spacing w:after="0" w:line="259" w:lineRule="auto"/>
              <w:ind w:left="344" w:right="0" w:firstLine="0"/>
            </w:pPr>
            <w:r>
              <w:rPr>
                <w:b/>
                <w:sz w:val="20"/>
              </w:rPr>
              <w:t>Target Met</w:t>
            </w:r>
            <w:r>
              <w:rPr>
                <w:sz w:val="20"/>
              </w:rPr>
              <w:t xml:space="preserve"> </w:t>
            </w:r>
          </w:p>
        </w:tc>
      </w:tr>
      <w:tr w:rsidR="000F7A21" w14:paraId="090B0410" w14:textId="77777777">
        <w:trPr>
          <w:trHeight w:val="661"/>
        </w:trPr>
        <w:tc>
          <w:tcPr>
            <w:tcW w:w="2046" w:type="dxa"/>
            <w:tcBorders>
              <w:top w:val="single" w:sz="4" w:space="0" w:color="000000"/>
              <w:left w:val="single" w:sz="4" w:space="0" w:color="000000"/>
              <w:bottom w:val="single" w:sz="4" w:space="0" w:color="000000"/>
              <w:right w:val="single" w:sz="4" w:space="0" w:color="000000"/>
            </w:tcBorders>
            <w:vAlign w:val="center"/>
          </w:tcPr>
          <w:p w14:paraId="45FEEBFD" w14:textId="0C6DEDC9" w:rsidR="000F7A21" w:rsidRDefault="00CD63B4">
            <w:pPr>
              <w:spacing w:after="0" w:line="259" w:lineRule="auto"/>
              <w:ind w:left="6" w:right="0" w:firstLine="0"/>
            </w:pPr>
            <w:r>
              <w:rPr>
                <w:sz w:val="20"/>
              </w:rPr>
              <w:t>Aware of Impact on Others</w:t>
            </w:r>
            <w:r w:rsidR="00821D81">
              <w:rPr>
                <w:sz w:val="20"/>
              </w:rPr>
              <w:t xml:space="preserve"> </w:t>
            </w:r>
            <w:r w:rsidR="00821D81">
              <w:t xml:space="preserve"> </w:t>
            </w:r>
          </w:p>
        </w:tc>
        <w:tc>
          <w:tcPr>
            <w:tcW w:w="2179" w:type="dxa"/>
            <w:tcBorders>
              <w:top w:val="single" w:sz="4" w:space="0" w:color="000000"/>
              <w:left w:val="single" w:sz="4" w:space="0" w:color="000000"/>
              <w:bottom w:val="single" w:sz="4" w:space="0" w:color="000000"/>
              <w:right w:val="single" w:sz="4" w:space="0" w:color="000000"/>
            </w:tcBorders>
          </w:tcPr>
          <w:p w14:paraId="5FB024B2" w14:textId="77777777" w:rsidR="000F7A21" w:rsidRDefault="00821D81">
            <w:pPr>
              <w:spacing w:after="0" w:line="259" w:lineRule="auto"/>
              <w:ind w:left="0" w:right="164" w:firstLine="0"/>
              <w:jc w:val="center"/>
            </w:pPr>
            <w:r>
              <w:t xml:space="preserve"> </w:t>
            </w:r>
          </w:p>
          <w:p w14:paraId="037CAE10" w14:textId="297E4544" w:rsidR="000F7A21" w:rsidRDefault="003E4D2F">
            <w:pPr>
              <w:spacing w:after="0" w:line="259" w:lineRule="auto"/>
              <w:ind w:left="0" w:right="224" w:firstLine="0"/>
              <w:jc w:val="center"/>
            </w:pPr>
            <w:r>
              <w:t>58</w:t>
            </w:r>
          </w:p>
        </w:tc>
        <w:tc>
          <w:tcPr>
            <w:tcW w:w="2179" w:type="dxa"/>
            <w:tcBorders>
              <w:top w:val="single" w:sz="4" w:space="0" w:color="000000"/>
              <w:left w:val="single" w:sz="4" w:space="0" w:color="000000"/>
              <w:bottom w:val="single" w:sz="4" w:space="0" w:color="000000"/>
              <w:right w:val="single" w:sz="4" w:space="0" w:color="000000"/>
            </w:tcBorders>
          </w:tcPr>
          <w:p w14:paraId="612E56C8" w14:textId="77777777" w:rsidR="000F7A21" w:rsidRDefault="00821D81">
            <w:pPr>
              <w:spacing w:after="0" w:line="259" w:lineRule="auto"/>
              <w:ind w:left="0" w:right="216" w:firstLine="0"/>
              <w:jc w:val="center"/>
            </w:pPr>
            <w:r>
              <w:t xml:space="preserve"> </w:t>
            </w:r>
          </w:p>
          <w:p w14:paraId="49C40E9F" w14:textId="38A6AF62" w:rsidR="000F7A21" w:rsidRDefault="007C2A59">
            <w:pPr>
              <w:spacing w:after="0" w:line="259" w:lineRule="auto"/>
              <w:ind w:left="0" w:right="324" w:firstLine="0"/>
              <w:jc w:val="center"/>
            </w:pPr>
            <w:r>
              <w:t>2</w:t>
            </w:r>
          </w:p>
        </w:tc>
        <w:tc>
          <w:tcPr>
            <w:tcW w:w="2167" w:type="dxa"/>
            <w:tcBorders>
              <w:top w:val="single" w:sz="4" w:space="0" w:color="000000"/>
              <w:left w:val="single" w:sz="4" w:space="0" w:color="000000"/>
              <w:bottom w:val="single" w:sz="4" w:space="0" w:color="000000"/>
              <w:right w:val="single" w:sz="4" w:space="0" w:color="000000"/>
            </w:tcBorders>
          </w:tcPr>
          <w:p w14:paraId="0171CD0C" w14:textId="77777777" w:rsidR="000F7A21" w:rsidRDefault="00821D81">
            <w:pPr>
              <w:spacing w:after="0" w:line="259" w:lineRule="auto"/>
              <w:ind w:left="0" w:right="216" w:firstLine="0"/>
              <w:jc w:val="center"/>
            </w:pPr>
            <w:r>
              <w:t xml:space="preserve"> </w:t>
            </w:r>
          </w:p>
          <w:p w14:paraId="05D3EC53" w14:textId="5350B0DC" w:rsidR="000F7A21" w:rsidRDefault="003E4D2F">
            <w:pPr>
              <w:spacing w:after="0" w:line="259" w:lineRule="auto"/>
              <w:ind w:left="0" w:right="276" w:firstLine="0"/>
              <w:jc w:val="center"/>
            </w:pPr>
            <w:r>
              <w:t xml:space="preserve">0 </w:t>
            </w:r>
          </w:p>
        </w:tc>
        <w:tc>
          <w:tcPr>
            <w:tcW w:w="1714" w:type="dxa"/>
            <w:tcBorders>
              <w:top w:val="single" w:sz="4" w:space="0" w:color="000000"/>
              <w:left w:val="single" w:sz="4" w:space="0" w:color="000000"/>
              <w:bottom w:val="single" w:sz="4" w:space="0" w:color="000000"/>
              <w:right w:val="single" w:sz="4" w:space="0" w:color="000000"/>
            </w:tcBorders>
            <w:vAlign w:val="bottom"/>
          </w:tcPr>
          <w:p w14:paraId="2E1DF104" w14:textId="0C34126B" w:rsidR="000F7A21" w:rsidRDefault="00821D81">
            <w:pPr>
              <w:spacing w:after="0" w:line="259" w:lineRule="auto"/>
              <w:ind w:left="0" w:right="98" w:firstLine="0"/>
              <w:jc w:val="center"/>
            </w:pPr>
            <w:r>
              <w:t>9</w:t>
            </w:r>
            <w:r w:rsidR="00FD35D5">
              <w:t>7</w:t>
            </w:r>
            <w: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4DB3E2A7" w14:textId="77777777" w:rsidR="000F7A21" w:rsidRDefault="00821D81">
            <w:pPr>
              <w:spacing w:after="0" w:line="259" w:lineRule="auto"/>
              <w:ind w:left="344" w:right="0" w:firstLine="0"/>
            </w:pPr>
            <w:r>
              <w:rPr>
                <w:b/>
                <w:sz w:val="20"/>
              </w:rPr>
              <w:t>Target Met</w:t>
            </w:r>
            <w:r>
              <w:rPr>
                <w:sz w:val="20"/>
              </w:rPr>
              <w:t xml:space="preserve"> </w:t>
            </w:r>
          </w:p>
        </w:tc>
      </w:tr>
      <w:tr w:rsidR="000F7A21" w14:paraId="01210A8D" w14:textId="77777777">
        <w:trPr>
          <w:trHeight w:val="811"/>
        </w:trPr>
        <w:tc>
          <w:tcPr>
            <w:tcW w:w="2046" w:type="dxa"/>
            <w:tcBorders>
              <w:top w:val="single" w:sz="4" w:space="0" w:color="000000"/>
              <w:left w:val="single" w:sz="4" w:space="0" w:color="000000"/>
              <w:bottom w:val="single" w:sz="4" w:space="0" w:color="000000"/>
              <w:right w:val="single" w:sz="4" w:space="0" w:color="000000"/>
            </w:tcBorders>
          </w:tcPr>
          <w:p w14:paraId="06A79E73" w14:textId="7047DDDB" w:rsidR="000F7A21" w:rsidRDefault="00821D81">
            <w:pPr>
              <w:spacing w:after="0" w:line="259" w:lineRule="auto"/>
              <w:ind w:left="6" w:right="12" w:firstLine="0"/>
            </w:pPr>
            <w:r>
              <w:rPr>
                <w:sz w:val="20"/>
              </w:rPr>
              <w:t xml:space="preserve">Responsive, adaptable, and cooperative </w:t>
            </w:r>
            <w:r>
              <w:t xml:space="preserve"> </w:t>
            </w:r>
          </w:p>
        </w:tc>
        <w:tc>
          <w:tcPr>
            <w:tcW w:w="2179" w:type="dxa"/>
            <w:tcBorders>
              <w:top w:val="single" w:sz="4" w:space="0" w:color="000000"/>
              <w:left w:val="single" w:sz="4" w:space="0" w:color="000000"/>
              <w:bottom w:val="single" w:sz="4" w:space="0" w:color="000000"/>
              <w:right w:val="single" w:sz="4" w:space="0" w:color="000000"/>
            </w:tcBorders>
            <w:vAlign w:val="center"/>
          </w:tcPr>
          <w:p w14:paraId="677663F0" w14:textId="77777777" w:rsidR="000F7A21" w:rsidRDefault="00821D81">
            <w:pPr>
              <w:spacing w:after="0" w:line="259" w:lineRule="auto"/>
              <w:ind w:left="0" w:right="164" w:firstLine="0"/>
              <w:jc w:val="center"/>
            </w:pPr>
            <w:r>
              <w:t xml:space="preserve"> </w:t>
            </w:r>
          </w:p>
          <w:p w14:paraId="43E4D6F0" w14:textId="4CD7C1DC" w:rsidR="000F7A21" w:rsidRDefault="003E4D2F">
            <w:pPr>
              <w:spacing w:after="0" w:line="259" w:lineRule="auto"/>
              <w:ind w:left="0" w:right="224" w:firstLine="0"/>
              <w:jc w:val="center"/>
            </w:pPr>
            <w:r>
              <w:t>59</w:t>
            </w:r>
          </w:p>
        </w:tc>
        <w:tc>
          <w:tcPr>
            <w:tcW w:w="2179" w:type="dxa"/>
            <w:tcBorders>
              <w:top w:val="single" w:sz="4" w:space="0" w:color="000000"/>
              <w:left w:val="single" w:sz="4" w:space="0" w:color="000000"/>
              <w:bottom w:val="single" w:sz="4" w:space="0" w:color="000000"/>
              <w:right w:val="single" w:sz="4" w:space="0" w:color="000000"/>
            </w:tcBorders>
            <w:vAlign w:val="center"/>
          </w:tcPr>
          <w:p w14:paraId="3D168C7B" w14:textId="77777777" w:rsidR="000F7A21" w:rsidRDefault="00821D81">
            <w:pPr>
              <w:spacing w:after="0" w:line="259" w:lineRule="auto"/>
              <w:ind w:left="0" w:right="264" w:firstLine="0"/>
              <w:jc w:val="center"/>
            </w:pPr>
            <w:r>
              <w:t xml:space="preserve"> </w:t>
            </w:r>
          </w:p>
          <w:p w14:paraId="2518159D" w14:textId="22061513" w:rsidR="000F7A21" w:rsidRDefault="007C2A59">
            <w:pPr>
              <w:spacing w:after="0" w:line="259" w:lineRule="auto"/>
              <w:ind w:left="0" w:right="324" w:firstLine="0"/>
              <w:jc w:val="center"/>
            </w:pPr>
            <w:r>
              <w:t>1</w:t>
            </w:r>
          </w:p>
        </w:tc>
        <w:tc>
          <w:tcPr>
            <w:tcW w:w="2167" w:type="dxa"/>
            <w:tcBorders>
              <w:top w:val="single" w:sz="4" w:space="0" w:color="000000"/>
              <w:left w:val="single" w:sz="4" w:space="0" w:color="000000"/>
              <w:bottom w:val="single" w:sz="4" w:space="0" w:color="000000"/>
              <w:right w:val="single" w:sz="4" w:space="0" w:color="000000"/>
            </w:tcBorders>
            <w:vAlign w:val="center"/>
          </w:tcPr>
          <w:p w14:paraId="2801F417" w14:textId="77777777" w:rsidR="000F7A21" w:rsidRDefault="00821D81">
            <w:pPr>
              <w:spacing w:after="0" w:line="259" w:lineRule="auto"/>
              <w:ind w:left="0" w:right="216" w:firstLine="0"/>
              <w:jc w:val="center"/>
            </w:pPr>
            <w:r>
              <w:t xml:space="preserve"> </w:t>
            </w:r>
          </w:p>
          <w:p w14:paraId="6DFDD7D7" w14:textId="77777777" w:rsidR="000F7A21" w:rsidRDefault="00821D81">
            <w:pPr>
              <w:spacing w:after="0" w:line="259" w:lineRule="auto"/>
              <w:ind w:left="0" w:right="276" w:firstLine="0"/>
              <w:jc w:val="center"/>
            </w:pPr>
            <w:r>
              <w:t xml:space="preserve">0 </w:t>
            </w:r>
          </w:p>
        </w:tc>
        <w:tc>
          <w:tcPr>
            <w:tcW w:w="1714" w:type="dxa"/>
            <w:tcBorders>
              <w:top w:val="single" w:sz="4" w:space="0" w:color="000000"/>
              <w:left w:val="single" w:sz="4" w:space="0" w:color="000000"/>
              <w:bottom w:val="single" w:sz="4" w:space="0" w:color="000000"/>
              <w:right w:val="single" w:sz="4" w:space="0" w:color="000000"/>
            </w:tcBorders>
            <w:vAlign w:val="bottom"/>
          </w:tcPr>
          <w:p w14:paraId="3E4E49DE" w14:textId="73EA339C" w:rsidR="000F7A21" w:rsidRDefault="00FD35D5">
            <w:pPr>
              <w:spacing w:after="0" w:line="259" w:lineRule="auto"/>
              <w:ind w:left="0" w:right="23" w:firstLine="0"/>
              <w:jc w:val="center"/>
            </w:pPr>
            <w:r>
              <w:t>98</w:t>
            </w:r>
            <w:r w:rsidR="003E4D2F">
              <w:t xml:space="preserve">%  </w:t>
            </w:r>
          </w:p>
        </w:tc>
        <w:tc>
          <w:tcPr>
            <w:tcW w:w="1712" w:type="dxa"/>
            <w:tcBorders>
              <w:top w:val="single" w:sz="4" w:space="0" w:color="000000"/>
              <w:left w:val="single" w:sz="4" w:space="0" w:color="000000"/>
              <w:bottom w:val="single" w:sz="4" w:space="0" w:color="000000"/>
              <w:right w:val="single" w:sz="4" w:space="0" w:color="000000"/>
            </w:tcBorders>
          </w:tcPr>
          <w:p w14:paraId="5C749FBD" w14:textId="7B8F0844" w:rsidR="000F7A21" w:rsidRDefault="00D62DBE">
            <w:pPr>
              <w:spacing w:after="0" w:line="259" w:lineRule="auto"/>
              <w:ind w:left="0" w:right="23" w:firstLine="0"/>
              <w:jc w:val="center"/>
            </w:pPr>
            <w:r>
              <w:rPr>
                <w:b/>
                <w:sz w:val="20"/>
              </w:rPr>
              <w:t>Target Met</w:t>
            </w:r>
          </w:p>
        </w:tc>
      </w:tr>
      <w:tr w:rsidR="000F7A21" w14:paraId="4F563596" w14:textId="77777777">
        <w:trPr>
          <w:trHeight w:val="661"/>
        </w:trPr>
        <w:tc>
          <w:tcPr>
            <w:tcW w:w="2046" w:type="dxa"/>
            <w:tcBorders>
              <w:top w:val="single" w:sz="4" w:space="0" w:color="000000"/>
              <w:left w:val="single" w:sz="4" w:space="0" w:color="000000"/>
              <w:bottom w:val="single" w:sz="4" w:space="0" w:color="000000"/>
              <w:right w:val="single" w:sz="4" w:space="0" w:color="000000"/>
            </w:tcBorders>
            <w:vAlign w:val="center"/>
          </w:tcPr>
          <w:p w14:paraId="6B9E847C" w14:textId="292916C2" w:rsidR="000F7A21" w:rsidRDefault="00C1404D">
            <w:pPr>
              <w:spacing w:after="0" w:line="259" w:lineRule="auto"/>
              <w:ind w:left="0" w:right="0" w:firstLine="0"/>
            </w:pPr>
            <w:r>
              <w:rPr>
                <w:sz w:val="20"/>
              </w:rPr>
              <w:t>Receptive to and Uses</w:t>
            </w:r>
            <w:r w:rsidR="007D1EE7">
              <w:rPr>
                <w:sz w:val="20"/>
              </w:rPr>
              <w:t xml:space="preserve"> Feedback</w:t>
            </w:r>
            <w:r w:rsidR="00821D81">
              <w:rPr>
                <w:sz w:val="20"/>
              </w:rPr>
              <w:t xml:space="preserve"> </w:t>
            </w:r>
            <w:r w:rsidR="00821D81">
              <w:t xml:space="preserve"> </w:t>
            </w:r>
          </w:p>
        </w:tc>
        <w:tc>
          <w:tcPr>
            <w:tcW w:w="2179" w:type="dxa"/>
            <w:tcBorders>
              <w:top w:val="single" w:sz="4" w:space="0" w:color="000000"/>
              <w:left w:val="single" w:sz="4" w:space="0" w:color="000000"/>
              <w:bottom w:val="single" w:sz="4" w:space="0" w:color="000000"/>
              <w:right w:val="single" w:sz="4" w:space="0" w:color="000000"/>
            </w:tcBorders>
          </w:tcPr>
          <w:p w14:paraId="3B4D6AE8" w14:textId="77777777" w:rsidR="000F7A21" w:rsidRDefault="00821D81">
            <w:pPr>
              <w:spacing w:after="0" w:line="259" w:lineRule="auto"/>
              <w:ind w:left="0" w:right="265" w:firstLine="0"/>
              <w:jc w:val="center"/>
            </w:pPr>
            <w:r>
              <w:t xml:space="preserve"> </w:t>
            </w:r>
          </w:p>
          <w:p w14:paraId="240B0DD7" w14:textId="17F7297B" w:rsidR="000F7A21" w:rsidRDefault="003E4D2F">
            <w:pPr>
              <w:spacing w:after="0" w:line="259" w:lineRule="auto"/>
              <w:ind w:left="0" w:right="325" w:firstLine="0"/>
              <w:jc w:val="center"/>
            </w:pPr>
            <w:r>
              <w:t>58</w:t>
            </w:r>
          </w:p>
        </w:tc>
        <w:tc>
          <w:tcPr>
            <w:tcW w:w="2179" w:type="dxa"/>
            <w:tcBorders>
              <w:top w:val="single" w:sz="4" w:space="0" w:color="000000"/>
              <w:left w:val="single" w:sz="4" w:space="0" w:color="000000"/>
              <w:bottom w:val="single" w:sz="4" w:space="0" w:color="000000"/>
              <w:right w:val="single" w:sz="4" w:space="0" w:color="000000"/>
            </w:tcBorders>
          </w:tcPr>
          <w:p w14:paraId="571EB67D" w14:textId="77777777" w:rsidR="000F7A21" w:rsidRDefault="00821D81">
            <w:pPr>
              <w:spacing w:after="0" w:line="259" w:lineRule="auto"/>
              <w:ind w:left="0" w:right="216" w:firstLine="0"/>
              <w:jc w:val="center"/>
            </w:pPr>
            <w:r>
              <w:t xml:space="preserve"> </w:t>
            </w:r>
          </w:p>
          <w:p w14:paraId="504BBAE4" w14:textId="20BC124A" w:rsidR="000F7A21" w:rsidRDefault="007C2A59">
            <w:pPr>
              <w:spacing w:after="0" w:line="259" w:lineRule="auto"/>
              <w:ind w:left="0" w:right="276" w:firstLine="0"/>
              <w:jc w:val="center"/>
            </w:pPr>
            <w:r>
              <w:t>2</w:t>
            </w:r>
          </w:p>
        </w:tc>
        <w:tc>
          <w:tcPr>
            <w:tcW w:w="2167" w:type="dxa"/>
            <w:tcBorders>
              <w:top w:val="single" w:sz="4" w:space="0" w:color="000000"/>
              <w:left w:val="single" w:sz="4" w:space="0" w:color="000000"/>
              <w:bottom w:val="single" w:sz="4" w:space="0" w:color="000000"/>
              <w:right w:val="single" w:sz="4" w:space="0" w:color="000000"/>
            </w:tcBorders>
          </w:tcPr>
          <w:p w14:paraId="044DA2BC" w14:textId="7535A7E7" w:rsidR="000F7A21" w:rsidRDefault="003E4D2F">
            <w:pPr>
              <w:spacing w:after="0" w:line="259" w:lineRule="auto"/>
              <w:ind w:left="0" w:right="324" w:firstLine="0"/>
              <w:jc w:val="center"/>
            </w:pPr>
            <w:r>
              <w:t xml:space="preserve">0 </w:t>
            </w:r>
          </w:p>
        </w:tc>
        <w:tc>
          <w:tcPr>
            <w:tcW w:w="1714" w:type="dxa"/>
            <w:tcBorders>
              <w:top w:val="single" w:sz="4" w:space="0" w:color="000000"/>
              <w:left w:val="single" w:sz="4" w:space="0" w:color="000000"/>
              <w:bottom w:val="single" w:sz="4" w:space="0" w:color="000000"/>
              <w:right w:val="single" w:sz="4" w:space="0" w:color="000000"/>
            </w:tcBorders>
            <w:vAlign w:val="bottom"/>
          </w:tcPr>
          <w:p w14:paraId="3168BAF9" w14:textId="522ED093" w:rsidR="000F7A21" w:rsidRDefault="00821D81">
            <w:pPr>
              <w:spacing w:after="0" w:line="259" w:lineRule="auto"/>
              <w:ind w:left="0" w:right="98" w:firstLine="0"/>
              <w:jc w:val="center"/>
            </w:pPr>
            <w:r>
              <w:t>9</w:t>
            </w:r>
            <w:r w:rsidR="00FD35D5">
              <w:t>7</w:t>
            </w:r>
            <w: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19D9B089" w14:textId="77777777" w:rsidR="000F7A21" w:rsidRDefault="00821D81">
            <w:pPr>
              <w:spacing w:after="0" w:line="259" w:lineRule="auto"/>
              <w:ind w:left="344" w:right="0" w:firstLine="0"/>
            </w:pPr>
            <w:r>
              <w:rPr>
                <w:b/>
                <w:sz w:val="20"/>
              </w:rPr>
              <w:t>Target Met</w:t>
            </w:r>
            <w:r>
              <w:rPr>
                <w:sz w:val="20"/>
              </w:rPr>
              <w:t xml:space="preserve"> </w:t>
            </w:r>
          </w:p>
        </w:tc>
      </w:tr>
      <w:tr w:rsidR="000F7A21" w14:paraId="3EC56C36" w14:textId="77777777">
        <w:trPr>
          <w:trHeight w:val="722"/>
        </w:trPr>
        <w:tc>
          <w:tcPr>
            <w:tcW w:w="2046" w:type="dxa"/>
            <w:tcBorders>
              <w:top w:val="single" w:sz="4" w:space="0" w:color="000000"/>
              <w:left w:val="single" w:sz="4" w:space="0" w:color="000000"/>
              <w:bottom w:val="single" w:sz="4" w:space="0" w:color="000000"/>
              <w:right w:val="single" w:sz="4" w:space="0" w:color="000000"/>
            </w:tcBorders>
            <w:vAlign w:val="center"/>
          </w:tcPr>
          <w:p w14:paraId="39528FB6" w14:textId="285ACE85" w:rsidR="000F7A21" w:rsidRDefault="00821D81">
            <w:pPr>
              <w:spacing w:after="0" w:line="259" w:lineRule="auto"/>
              <w:ind w:left="16" w:right="0"/>
            </w:pPr>
            <w:r>
              <w:rPr>
                <w:sz w:val="20"/>
              </w:rPr>
              <w:t xml:space="preserve">Responds to conflict appropriately </w:t>
            </w:r>
            <w:r>
              <w:t xml:space="preserve"> </w:t>
            </w:r>
          </w:p>
        </w:tc>
        <w:tc>
          <w:tcPr>
            <w:tcW w:w="2179" w:type="dxa"/>
            <w:tcBorders>
              <w:top w:val="single" w:sz="4" w:space="0" w:color="000000"/>
              <w:left w:val="single" w:sz="4" w:space="0" w:color="000000"/>
              <w:bottom w:val="single" w:sz="4" w:space="0" w:color="000000"/>
              <w:right w:val="single" w:sz="4" w:space="0" w:color="000000"/>
            </w:tcBorders>
          </w:tcPr>
          <w:p w14:paraId="2F601940" w14:textId="77777777" w:rsidR="000F7A21" w:rsidRDefault="00821D81">
            <w:pPr>
              <w:spacing w:after="0" w:line="259" w:lineRule="auto"/>
              <w:ind w:left="0" w:right="265" w:firstLine="0"/>
              <w:jc w:val="center"/>
            </w:pPr>
            <w:r>
              <w:t xml:space="preserve"> </w:t>
            </w:r>
          </w:p>
          <w:p w14:paraId="14B587D1" w14:textId="16C5DF43" w:rsidR="000F7A21" w:rsidRDefault="007C2A59">
            <w:pPr>
              <w:spacing w:after="0" w:line="259" w:lineRule="auto"/>
              <w:ind w:left="0" w:right="325" w:firstLine="0"/>
              <w:jc w:val="center"/>
            </w:pPr>
            <w:r>
              <w:t>60</w:t>
            </w:r>
          </w:p>
        </w:tc>
        <w:tc>
          <w:tcPr>
            <w:tcW w:w="2179" w:type="dxa"/>
            <w:tcBorders>
              <w:top w:val="single" w:sz="4" w:space="0" w:color="000000"/>
              <w:left w:val="single" w:sz="4" w:space="0" w:color="000000"/>
              <w:bottom w:val="single" w:sz="4" w:space="0" w:color="000000"/>
              <w:right w:val="single" w:sz="4" w:space="0" w:color="000000"/>
            </w:tcBorders>
          </w:tcPr>
          <w:p w14:paraId="13280F0E" w14:textId="77777777" w:rsidR="000F7A21" w:rsidRDefault="00821D81">
            <w:pPr>
              <w:spacing w:after="0" w:line="259" w:lineRule="auto"/>
              <w:ind w:left="0" w:right="216" w:firstLine="0"/>
              <w:jc w:val="center"/>
            </w:pPr>
            <w:r>
              <w:t xml:space="preserve"> </w:t>
            </w:r>
          </w:p>
          <w:p w14:paraId="02D6536C" w14:textId="77777777" w:rsidR="000F7A21" w:rsidRDefault="00821D81">
            <w:pPr>
              <w:spacing w:after="0" w:line="259" w:lineRule="auto"/>
              <w:ind w:left="0" w:right="276" w:firstLine="0"/>
              <w:jc w:val="center"/>
            </w:pPr>
            <w:r>
              <w:t xml:space="preserve">0 </w:t>
            </w:r>
          </w:p>
        </w:tc>
        <w:tc>
          <w:tcPr>
            <w:tcW w:w="2167" w:type="dxa"/>
            <w:tcBorders>
              <w:top w:val="single" w:sz="4" w:space="0" w:color="000000"/>
              <w:left w:val="single" w:sz="4" w:space="0" w:color="000000"/>
              <w:bottom w:val="single" w:sz="4" w:space="0" w:color="000000"/>
              <w:right w:val="single" w:sz="4" w:space="0" w:color="000000"/>
            </w:tcBorders>
          </w:tcPr>
          <w:p w14:paraId="734B06B6" w14:textId="368AB6DA" w:rsidR="000F7A21" w:rsidRDefault="003E4D2F">
            <w:pPr>
              <w:spacing w:after="0" w:line="259" w:lineRule="auto"/>
              <w:ind w:left="0" w:right="324" w:firstLine="0"/>
              <w:jc w:val="center"/>
            </w:pPr>
            <w:r>
              <w:t>0</w:t>
            </w:r>
          </w:p>
        </w:tc>
        <w:tc>
          <w:tcPr>
            <w:tcW w:w="1714" w:type="dxa"/>
            <w:tcBorders>
              <w:top w:val="single" w:sz="4" w:space="0" w:color="000000"/>
              <w:left w:val="single" w:sz="4" w:space="0" w:color="000000"/>
              <w:bottom w:val="single" w:sz="4" w:space="0" w:color="000000"/>
              <w:right w:val="single" w:sz="4" w:space="0" w:color="000000"/>
            </w:tcBorders>
            <w:vAlign w:val="bottom"/>
          </w:tcPr>
          <w:p w14:paraId="204D61F7" w14:textId="0C42B037" w:rsidR="000F7A21" w:rsidRDefault="00D62DBE">
            <w:pPr>
              <w:spacing w:after="0" w:line="259" w:lineRule="auto"/>
              <w:ind w:left="0" w:right="98" w:firstLine="0"/>
              <w:jc w:val="center"/>
            </w:pPr>
            <w:r>
              <w:t xml:space="preserve">100%  </w:t>
            </w:r>
          </w:p>
        </w:tc>
        <w:tc>
          <w:tcPr>
            <w:tcW w:w="1712" w:type="dxa"/>
            <w:tcBorders>
              <w:top w:val="single" w:sz="4" w:space="0" w:color="000000"/>
              <w:left w:val="single" w:sz="4" w:space="0" w:color="000000"/>
              <w:bottom w:val="single" w:sz="4" w:space="0" w:color="000000"/>
              <w:right w:val="single" w:sz="4" w:space="0" w:color="000000"/>
            </w:tcBorders>
          </w:tcPr>
          <w:p w14:paraId="53B41639" w14:textId="77777777" w:rsidR="000F7A21" w:rsidRDefault="00821D81">
            <w:pPr>
              <w:spacing w:after="0" w:line="259" w:lineRule="auto"/>
              <w:ind w:left="344" w:right="0" w:firstLine="0"/>
            </w:pPr>
            <w:r>
              <w:rPr>
                <w:b/>
                <w:sz w:val="20"/>
              </w:rPr>
              <w:t>Target Met</w:t>
            </w:r>
            <w:r>
              <w:rPr>
                <w:sz w:val="20"/>
              </w:rPr>
              <w:t xml:space="preserve"> </w:t>
            </w:r>
          </w:p>
        </w:tc>
      </w:tr>
      <w:tr w:rsidR="000F7A21" w14:paraId="6E709A1E" w14:textId="77777777">
        <w:trPr>
          <w:trHeight w:val="563"/>
        </w:trPr>
        <w:tc>
          <w:tcPr>
            <w:tcW w:w="2046" w:type="dxa"/>
            <w:tcBorders>
              <w:top w:val="single" w:sz="4" w:space="0" w:color="000000"/>
              <w:left w:val="single" w:sz="4" w:space="0" w:color="000000"/>
              <w:bottom w:val="single" w:sz="4" w:space="0" w:color="000000"/>
              <w:right w:val="single" w:sz="4" w:space="0" w:color="000000"/>
            </w:tcBorders>
          </w:tcPr>
          <w:p w14:paraId="36D535D9" w14:textId="77777777" w:rsidR="000F7A21" w:rsidRDefault="00821D81">
            <w:pPr>
              <w:spacing w:after="0" w:line="259" w:lineRule="auto"/>
              <w:ind w:left="16" w:right="0"/>
            </w:pPr>
            <w:r>
              <w:rPr>
                <w:sz w:val="20"/>
              </w:rPr>
              <w:t xml:space="preserve">Accepts personal responsibility </w:t>
            </w:r>
            <w:r>
              <w:t xml:space="preserve"> </w:t>
            </w:r>
          </w:p>
        </w:tc>
        <w:tc>
          <w:tcPr>
            <w:tcW w:w="2179" w:type="dxa"/>
            <w:tcBorders>
              <w:top w:val="single" w:sz="4" w:space="0" w:color="000000"/>
              <w:left w:val="single" w:sz="4" w:space="0" w:color="000000"/>
              <w:bottom w:val="single" w:sz="4" w:space="0" w:color="000000"/>
              <w:right w:val="single" w:sz="4" w:space="0" w:color="000000"/>
            </w:tcBorders>
          </w:tcPr>
          <w:p w14:paraId="2C7FA4B1" w14:textId="097FF7F7" w:rsidR="000F7A21" w:rsidRDefault="003E4D2F">
            <w:pPr>
              <w:spacing w:after="0" w:line="259" w:lineRule="auto"/>
              <w:ind w:left="0" w:right="325" w:firstLine="0"/>
              <w:jc w:val="center"/>
            </w:pPr>
            <w:r>
              <w:t>58</w:t>
            </w:r>
            <w:r w:rsidR="00D62DBE">
              <w:t xml:space="preserve"> </w:t>
            </w:r>
          </w:p>
        </w:tc>
        <w:tc>
          <w:tcPr>
            <w:tcW w:w="2179" w:type="dxa"/>
            <w:tcBorders>
              <w:top w:val="single" w:sz="4" w:space="0" w:color="000000"/>
              <w:left w:val="single" w:sz="4" w:space="0" w:color="000000"/>
              <w:bottom w:val="single" w:sz="4" w:space="0" w:color="000000"/>
              <w:right w:val="single" w:sz="4" w:space="0" w:color="000000"/>
            </w:tcBorders>
          </w:tcPr>
          <w:p w14:paraId="37DDF27E" w14:textId="76055B36" w:rsidR="000F7A21" w:rsidRDefault="007C2A59">
            <w:pPr>
              <w:spacing w:after="0" w:line="259" w:lineRule="auto"/>
              <w:ind w:left="0" w:right="276" w:firstLine="0"/>
              <w:jc w:val="center"/>
            </w:pPr>
            <w:r>
              <w:t>2</w:t>
            </w:r>
          </w:p>
        </w:tc>
        <w:tc>
          <w:tcPr>
            <w:tcW w:w="2167" w:type="dxa"/>
            <w:tcBorders>
              <w:top w:val="single" w:sz="4" w:space="0" w:color="000000"/>
              <w:left w:val="single" w:sz="4" w:space="0" w:color="000000"/>
              <w:bottom w:val="single" w:sz="4" w:space="0" w:color="000000"/>
              <w:right w:val="single" w:sz="4" w:space="0" w:color="000000"/>
            </w:tcBorders>
          </w:tcPr>
          <w:p w14:paraId="58AC9D98" w14:textId="1F6469A8" w:rsidR="000F7A21" w:rsidRDefault="003E4D2F">
            <w:pPr>
              <w:spacing w:after="0" w:line="259" w:lineRule="auto"/>
              <w:ind w:left="0" w:right="324" w:firstLine="0"/>
              <w:jc w:val="center"/>
            </w:pPr>
            <w:r>
              <w:t xml:space="preserve">0 </w:t>
            </w:r>
          </w:p>
        </w:tc>
        <w:tc>
          <w:tcPr>
            <w:tcW w:w="1714" w:type="dxa"/>
            <w:tcBorders>
              <w:top w:val="single" w:sz="4" w:space="0" w:color="000000"/>
              <w:left w:val="single" w:sz="4" w:space="0" w:color="000000"/>
              <w:bottom w:val="single" w:sz="4" w:space="0" w:color="000000"/>
              <w:right w:val="single" w:sz="4" w:space="0" w:color="000000"/>
            </w:tcBorders>
            <w:vAlign w:val="bottom"/>
          </w:tcPr>
          <w:p w14:paraId="7126B78B" w14:textId="6E55FCB4" w:rsidR="000F7A21" w:rsidRDefault="00D62DBE">
            <w:pPr>
              <w:spacing w:after="0" w:line="259" w:lineRule="auto"/>
              <w:ind w:left="0" w:right="98" w:firstLine="0"/>
              <w:jc w:val="center"/>
            </w:pPr>
            <w:r>
              <w:t>9</w:t>
            </w:r>
            <w:r w:rsidR="00FD35D5">
              <w:t>7</w:t>
            </w:r>
            <w: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755C3BD7" w14:textId="77777777" w:rsidR="000F7A21" w:rsidRDefault="00821D81">
            <w:pPr>
              <w:spacing w:after="0" w:line="259" w:lineRule="auto"/>
              <w:ind w:left="344" w:right="0" w:firstLine="0"/>
            </w:pPr>
            <w:r>
              <w:rPr>
                <w:b/>
                <w:sz w:val="20"/>
              </w:rPr>
              <w:t>Target Met</w:t>
            </w:r>
            <w:r>
              <w:rPr>
                <w:sz w:val="20"/>
              </w:rPr>
              <w:t xml:space="preserve"> </w:t>
            </w:r>
          </w:p>
        </w:tc>
      </w:tr>
      <w:tr w:rsidR="000F7A21" w14:paraId="022BECBA" w14:textId="77777777">
        <w:trPr>
          <w:trHeight w:val="886"/>
        </w:trPr>
        <w:tc>
          <w:tcPr>
            <w:tcW w:w="2046" w:type="dxa"/>
            <w:tcBorders>
              <w:top w:val="single" w:sz="4" w:space="0" w:color="000000"/>
              <w:left w:val="single" w:sz="4" w:space="0" w:color="000000"/>
              <w:bottom w:val="single" w:sz="4" w:space="0" w:color="000000"/>
              <w:right w:val="single" w:sz="4" w:space="0" w:color="000000"/>
            </w:tcBorders>
            <w:vAlign w:val="center"/>
          </w:tcPr>
          <w:p w14:paraId="70D56A34" w14:textId="3EB18714" w:rsidR="000F7A21" w:rsidRDefault="00D1664E">
            <w:pPr>
              <w:spacing w:after="0" w:line="259" w:lineRule="auto"/>
              <w:ind w:left="0" w:right="0" w:firstLine="0"/>
            </w:pPr>
            <w:r w:rsidRPr="00D11E00">
              <w:rPr>
                <w:sz w:val="20"/>
                <w:szCs w:val="20"/>
              </w:rPr>
              <w:t>Expresses Feelings Effectively and Appropriately</w:t>
            </w:r>
          </w:p>
        </w:tc>
        <w:tc>
          <w:tcPr>
            <w:tcW w:w="2179" w:type="dxa"/>
            <w:tcBorders>
              <w:top w:val="single" w:sz="4" w:space="0" w:color="000000"/>
              <w:left w:val="single" w:sz="4" w:space="0" w:color="000000"/>
              <w:bottom w:val="single" w:sz="4" w:space="0" w:color="000000"/>
              <w:right w:val="single" w:sz="4" w:space="0" w:color="000000"/>
            </w:tcBorders>
          </w:tcPr>
          <w:p w14:paraId="46585017" w14:textId="77777777" w:rsidR="000F7A21" w:rsidRDefault="00821D81">
            <w:pPr>
              <w:spacing w:after="0" w:line="259" w:lineRule="auto"/>
              <w:ind w:left="0" w:right="238" w:firstLine="0"/>
              <w:jc w:val="center"/>
            </w:pPr>
            <w:r>
              <w:t xml:space="preserve"> </w:t>
            </w:r>
          </w:p>
          <w:p w14:paraId="45055E4B" w14:textId="4F9353AD" w:rsidR="000F7A21" w:rsidRDefault="007C2A59">
            <w:pPr>
              <w:spacing w:after="0" w:line="259" w:lineRule="auto"/>
              <w:ind w:left="0" w:right="298" w:firstLine="0"/>
              <w:jc w:val="center"/>
            </w:pPr>
            <w:r>
              <w:t>60</w:t>
            </w:r>
          </w:p>
        </w:tc>
        <w:tc>
          <w:tcPr>
            <w:tcW w:w="2179" w:type="dxa"/>
            <w:tcBorders>
              <w:top w:val="single" w:sz="4" w:space="0" w:color="000000"/>
              <w:left w:val="single" w:sz="4" w:space="0" w:color="000000"/>
              <w:bottom w:val="single" w:sz="4" w:space="0" w:color="000000"/>
              <w:right w:val="single" w:sz="4" w:space="0" w:color="000000"/>
            </w:tcBorders>
          </w:tcPr>
          <w:p w14:paraId="79FF3836" w14:textId="77777777" w:rsidR="000F7A21" w:rsidRDefault="00821D81">
            <w:pPr>
              <w:spacing w:after="0" w:line="259" w:lineRule="auto"/>
              <w:ind w:left="0" w:right="190" w:firstLine="0"/>
              <w:jc w:val="center"/>
            </w:pPr>
            <w:r>
              <w:t xml:space="preserve"> </w:t>
            </w:r>
          </w:p>
          <w:p w14:paraId="4F1C6F12" w14:textId="6E7B885E" w:rsidR="000F7A21" w:rsidRDefault="003E4D2F">
            <w:pPr>
              <w:spacing w:after="0" w:line="259" w:lineRule="auto"/>
              <w:ind w:left="0" w:right="250" w:firstLine="0"/>
              <w:jc w:val="center"/>
            </w:pPr>
            <w:r>
              <w:t>0</w:t>
            </w:r>
          </w:p>
        </w:tc>
        <w:tc>
          <w:tcPr>
            <w:tcW w:w="2167" w:type="dxa"/>
            <w:tcBorders>
              <w:top w:val="single" w:sz="4" w:space="0" w:color="000000"/>
              <w:left w:val="single" w:sz="4" w:space="0" w:color="000000"/>
              <w:bottom w:val="single" w:sz="4" w:space="0" w:color="000000"/>
              <w:right w:val="single" w:sz="4" w:space="0" w:color="000000"/>
            </w:tcBorders>
          </w:tcPr>
          <w:p w14:paraId="10DDDE55" w14:textId="77777777" w:rsidR="000F7A21" w:rsidRDefault="00821D81">
            <w:pPr>
              <w:spacing w:after="0" w:line="259" w:lineRule="auto"/>
              <w:ind w:left="0" w:right="238" w:firstLine="0"/>
              <w:jc w:val="center"/>
            </w:pPr>
            <w:r>
              <w:t xml:space="preserve"> </w:t>
            </w:r>
          </w:p>
          <w:p w14:paraId="2AA71FB9" w14:textId="342DF3F9" w:rsidR="000F7A21" w:rsidRDefault="003E4D2F">
            <w:pPr>
              <w:spacing w:after="0" w:line="259" w:lineRule="auto"/>
              <w:ind w:left="0" w:right="298" w:firstLine="0"/>
              <w:jc w:val="center"/>
            </w:pPr>
            <w:r>
              <w:t>0</w:t>
            </w:r>
          </w:p>
        </w:tc>
        <w:tc>
          <w:tcPr>
            <w:tcW w:w="1714" w:type="dxa"/>
            <w:tcBorders>
              <w:top w:val="single" w:sz="4" w:space="0" w:color="000000"/>
              <w:left w:val="single" w:sz="4" w:space="0" w:color="000000"/>
              <w:bottom w:val="single" w:sz="4" w:space="0" w:color="000000"/>
              <w:right w:val="single" w:sz="4" w:space="0" w:color="000000"/>
            </w:tcBorders>
            <w:vAlign w:val="bottom"/>
          </w:tcPr>
          <w:p w14:paraId="6878C290" w14:textId="1BEF6688" w:rsidR="000F7A21" w:rsidRDefault="00FD35D5">
            <w:pPr>
              <w:spacing w:after="0" w:line="259" w:lineRule="auto"/>
              <w:ind w:left="0" w:right="71" w:firstLine="0"/>
              <w:jc w:val="center"/>
            </w:pPr>
            <w:r>
              <w:t>100</w:t>
            </w:r>
            <w:r w:rsidR="00D62DBE">
              <w:t xml:space="preserve">%  </w:t>
            </w:r>
          </w:p>
        </w:tc>
        <w:tc>
          <w:tcPr>
            <w:tcW w:w="1712" w:type="dxa"/>
            <w:tcBorders>
              <w:top w:val="single" w:sz="4" w:space="0" w:color="000000"/>
              <w:left w:val="single" w:sz="4" w:space="0" w:color="000000"/>
              <w:bottom w:val="single" w:sz="4" w:space="0" w:color="000000"/>
              <w:right w:val="single" w:sz="4" w:space="0" w:color="000000"/>
            </w:tcBorders>
          </w:tcPr>
          <w:p w14:paraId="7BCCFDA7" w14:textId="77777777" w:rsidR="000F7A21" w:rsidRDefault="00821D81">
            <w:pPr>
              <w:spacing w:after="0" w:line="259" w:lineRule="auto"/>
              <w:ind w:left="337" w:right="0" w:firstLine="0"/>
            </w:pPr>
            <w:r>
              <w:rPr>
                <w:b/>
                <w:sz w:val="20"/>
              </w:rPr>
              <w:t>Target Met</w:t>
            </w:r>
            <w:r>
              <w:rPr>
                <w:sz w:val="20"/>
              </w:rPr>
              <w:t xml:space="preserve"> </w:t>
            </w:r>
          </w:p>
        </w:tc>
      </w:tr>
      <w:tr w:rsidR="000F7A21" w14:paraId="6089BFB1" w14:textId="77777777">
        <w:trPr>
          <w:trHeight w:val="798"/>
        </w:trPr>
        <w:tc>
          <w:tcPr>
            <w:tcW w:w="2046" w:type="dxa"/>
            <w:tcBorders>
              <w:top w:val="single" w:sz="4" w:space="0" w:color="000000"/>
              <w:left w:val="single" w:sz="4" w:space="0" w:color="000000"/>
              <w:bottom w:val="single" w:sz="4" w:space="0" w:color="000000"/>
              <w:right w:val="single" w:sz="4" w:space="0" w:color="000000"/>
            </w:tcBorders>
          </w:tcPr>
          <w:p w14:paraId="6A255530" w14:textId="3CCE5454" w:rsidR="000F7A21" w:rsidRDefault="00974CB4">
            <w:pPr>
              <w:spacing w:after="0" w:line="259" w:lineRule="auto"/>
              <w:ind w:left="10" w:right="0"/>
            </w:pPr>
            <w:r>
              <w:rPr>
                <w:sz w:val="20"/>
                <w:szCs w:val="20"/>
              </w:rPr>
              <w:lastRenderedPageBreak/>
              <w:t>Dependable in Meeting Obligations</w:t>
            </w:r>
          </w:p>
        </w:tc>
        <w:tc>
          <w:tcPr>
            <w:tcW w:w="2179" w:type="dxa"/>
            <w:tcBorders>
              <w:top w:val="single" w:sz="4" w:space="0" w:color="000000"/>
              <w:left w:val="single" w:sz="4" w:space="0" w:color="000000"/>
              <w:bottom w:val="single" w:sz="4" w:space="0" w:color="000000"/>
              <w:right w:val="single" w:sz="4" w:space="0" w:color="000000"/>
            </w:tcBorders>
            <w:vAlign w:val="center"/>
          </w:tcPr>
          <w:p w14:paraId="3542066E" w14:textId="77777777" w:rsidR="000F7A21" w:rsidRDefault="00821D81">
            <w:pPr>
              <w:spacing w:after="0" w:line="259" w:lineRule="auto"/>
              <w:ind w:left="0" w:right="238" w:firstLine="0"/>
              <w:jc w:val="center"/>
            </w:pPr>
            <w:r>
              <w:t xml:space="preserve"> </w:t>
            </w:r>
          </w:p>
          <w:p w14:paraId="40FD7B55" w14:textId="3CD5BEF1" w:rsidR="000F7A21" w:rsidRDefault="007C2A59">
            <w:pPr>
              <w:spacing w:after="0" w:line="259" w:lineRule="auto"/>
              <w:ind w:left="0" w:right="298" w:firstLine="0"/>
              <w:jc w:val="center"/>
            </w:pPr>
            <w:r>
              <w:t>60</w:t>
            </w:r>
          </w:p>
        </w:tc>
        <w:tc>
          <w:tcPr>
            <w:tcW w:w="2179" w:type="dxa"/>
            <w:tcBorders>
              <w:top w:val="single" w:sz="4" w:space="0" w:color="000000"/>
              <w:left w:val="single" w:sz="4" w:space="0" w:color="000000"/>
              <w:bottom w:val="single" w:sz="4" w:space="0" w:color="000000"/>
              <w:right w:val="single" w:sz="4" w:space="0" w:color="000000"/>
            </w:tcBorders>
            <w:vAlign w:val="center"/>
          </w:tcPr>
          <w:p w14:paraId="57714FC2" w14:textId="77777777" w:rsidR="000F7A21" w:rsidRDefault="00821D81">
            <w:pPr>
              <w:spacing w:after="0" w:line="259" w:lineRule="auto"/>
              <w:ind w:left="0" w:right="238" w:firstLine="0"/>
              <w:jc w:val="center"/>
            </w:pPr>
            <w:r>
              <w:t xml:space="preserve"> </w:t>
            </w:r>
          </w:p>
          <w:p w14:paraId="310DA430" w14:textId="3A5E49BB" w:rsidR="000F7A21" w:rsidRDefault="003E4D2F">
            <w:pPr>
              <w:spacing w:after="0" w:line="259" w:lineRule="auto"/>
              <w:ind w:left="0" w:right="298" w:firstLine="0"/>
              <w:jc w:val="center"/>
            </w:pPr>
            <w:r>
              <w:t>0</w:t>
            </w:r>
          </w:p>
        </w:tc>
        <w:tc>
          <w:tcPr>
            <w:tcW w:w="2167" w:type="dxa"/>
            <w:tcBorders>
              <w:top w:val="single" w:sz="4" w:space="0" w:color="000000"/>
              <w:left w:val="single" w:sz="4" w:space="0" w:color="000000"/>
              <w:bottom w:val="single" w:sz="4" w:space="0" w:color="000000"/>
              <w:right w:val="single" w:sz="4" w:space="0" w:color="000000"/>
            </w:tcBorders>
            <w:vAlign w:val="center"/>
          </w:tcPr>
          <w:p w14:paraId="73608FB0" w14:textId="77777777" w:rsidR="000F7A21" w:rsidRDefault="00821D81">
            <w:pPr>
              <w:spacing w:after="0" w:line="259" w:lineRule="auto"/>
              <w:ind w:left="53" w:right="0" w:firstLine="0"/>
              <w:jc w:val="center"/>
            </w:pPr>
            <w:r>
              <w:t xml:space="preserve"> </w:t>
            </w:r>
          </w:p>
          <w:p w14:paraId="5A75535D" w14:textId="77777777" w:rsidR="000F7A21" w:rsidRDefault="00821D81">
            <w:pPr>
              <w:spacing w:after="0" w:line="259" w:lineRule="auto"/>
              <w:ind w:left="0" w:right="7" w:firstLine="0"/>
              <w:jc w:val="center"/>
            </w:pPr>
            <w:r>
              <w:t xml:space="preserve">0 </w:t>
            </w:r>
          </w:p>
        </w:tc>
        <w:tc>
          <w:tcPr>
            <w:tcW w:w="1714" w:type="dxa"/>
            <w:tcBorders>
              <w:top w:val="single" w:sz="4" w:space="0" w:color="000000"/>
              <w:left w:val="single" w:sz="4" w:space="0" w:color="000000"/>
              <w:bottom w:val="single" w:sz="4" w:space="0" w:color="000000"/>
              <w:right w:val="single" w:sz="4" w:space="0" w:color="000000"/>
            </w:tcBorders>
            <w:vAlign w:val="bottom"/>
          </w:tcPr>
          <w:p w14:paraId="620BFD83" w14:textId="58B6C32C" w:rsidR="000F7A21" w:rsidRDefault="00FD35D5">
            <w:pPr>
              <w:spacing w:after="0" w:line="259" w:lineRule="auto"/>
              <w:ind w:left="0" w:right="6" w:firstLine="0"/>
              <w:jc w:val="center"/>
            </w:pPr>
            <w:r>
              <w:t>100</w:t>
            </w:r>
            <w:r w:rsidR="00821D81">
              <w:t xml:space="preserve">% </w:t>
            </w:r>
          </w:p>
        </w:tc>
        <w:tc>
          <w:tcPr>
            <w:tcW w:w="1712" w:type="dxa"/>
            <w:tcBorders>
              <w:top w:val="single" w:sz="4" w:space="0" w:color="000000"/>
              <w:left w:val="single" w:sz="4" w:space="0" w:color="000000"/>
              <w:bottom w:val="single" w:sz="4" w:space="0" w:color="000000"/>
              <w:right w:val="single" w:sz="4" w:space="0" w:color="000000"/>
            </w:tcBorders>
          </w:tcPr>
          <w:p w14:paraId="0109658F" w14:textId="7522AE5B" w:rsidR="000F7A21" w:rsidRDefault="00D62DBE">
            <w:pPr>
              <w:spacing w:after="0" w:line="259" w:lineRule="auto"/>
              <w:ind w:left="1" w:right="0" w:firstLine="0"/>
              <w:jc w:val="center"/>
            </w:pPr>
            <w:r>
              <w:rPr>
                <w:b/>
                <w:sz w:val="20"/>
              </w:rPr>
              <w:t>Target Met</w:t>
            </w:r>
          </w:p>
        </w:tc>
      </w:tr>
    </w:tbl>
    <w:p w14:paraId="1F8BD19B" w14:textId="77777777" w:rsidR="000F7A21" w:rsidRDefault="00821D81">
      <w:pPr>
        <w:spacing w:after="0" w:line="259" w:lineRule="auto"/>
        <w:ind w:left="1541" w:right="0" w:firstLine="0"/>
      </w:pPr>
      <w:r>
        <w:t xml:space="preserve"> </w:t>
      </w:r>
      <w:r>
        <w:rPr>
          <w:b/>
        </w:rPr>
        <w:t xml:space="preserve"> </w:t>
      </w:r>
    </w:p>
    <w:p w14:paraId="11B13344" w14:textId="77777777" w:rsidR="00FD35D5" w:rsidRDefault="00FD35D5">
      <w:pPr>
        <w:spacing w:after="0" w:line="259" w:lineRule="auto"/>
        <w:ind w:left="1541" w:right="0" w:firstLine="0"/>
      </w:pPr>
      <w:r w:rsidRPr="00FD35D5">
        <w:t>During the current evaluation period, more than one student did not achieve competence across multiple evaluation areas. These students were identified through the program’s systematic disposition assessment process and were provided with targeted remediation in accordance with program policy.</w:t>
      </w:r>
    </w:p>
    <w:p w14:paraId="3A4BF940" w14:textId="4E75A113" w:rsidR="000F7A21" w:rsidRDefault="00821D81">
      <w:pPr>
        <w:spacing w:after="0" w:line="259" w:lineRule="auto"/>
        <w:ind w:left="1541" w:right="0" w:firstLine="0"/>
      </w:pPr>
      <w:r>
        <w:t xml:space="preserve"> </w:t>
      </w:r>
    </w:p>
    <w:p w14:paraId="0FA5EBB6" w14:textId="34C610F8" w:rsidR="000F7A21" w:rsidRDefault="00821D81">
      <w:pPr>
        <w:ind w:left="1551" w:right="274"/>
      </w:pPr>
      <w:r>
        <w:t xml:space="preserve">During COUN 5393 and 5386 (Practicum and Internships) students are assessed using the </w:t>
      </w:r>
      <w:r w:rsidR="00432148">
        <w:t>AMHCC measure</w:t>
      </w:r>
      <w:r>
        <w:t xml:space="preserve"> by faculty and site supervisors.  </w:t>
      </w:r>
      <w:r w:rsidR="00432148">
        <w:t>AMHCC average</w:t>
      </w:r>
      <w:r>
        <w:t xml:space="preserve"> scores by semester are detailed in the table below.  Students who do not meet specific criteria within these evaluations may be placed on a remediation plan by faculty before they are allowed to progress to the next clinical fieldwork step.    </w:t>
      </w:r>
    </w:p>
    <w:p w14:paraId="6B506853" w14:textId="77777777" w:rsidR="000F7A21" w:rsidRDefault="00821D81">
      <w:pPr>
        <w:spacing w:after="0" w:line="259" w:lineRule="auto"/>
        <w:ind w:left="1541" w:right="0" w:firstLine="0"/>
      </w:pPr>
      <w:r>
        <w:t xml:space="preserve"> </w:t>
      </w:r>
    </w:p>
    <w:p w14:paraId="2400BEC4" w14:textId="77777777" w:rsidR="007E64A2" w:rsidRDefault="007E64A2">
      <w:pPr>
        <w:spacing w:after="0" w:line="259" w:lineRule="auto"/>
        <w:ind w:left="1541" w:right="0" w:firstLine="0"/>
      </w:pPr>
    </w:p>
    <w:p w14:paraId="50885CBD" w14:textId="77777777" w:rsidR="007E64A2" w:rsidRDefault="007E64A2">
      <w:pPr>
        <w:spacing w:after="0" w:line="259" w:lineRule="auto"/>
        <w:ind w:left="1541" w:right="0" w:firstLine="0"/>
      </w:pPr>
    </w:p>
    <w:p w14:paraId="1EEA0B93" w14:textId="77777777" w:rsidR="007E64A2" w:rsidRDefault="007E64A2">
      <w:pPr>
        <w:spacing w:after="0" w:line="259" w:lineRule="auto"/>
        <w:ind w:left="1541" w:right="0" w:firstLine="0"/>
      </w:pPr>
    </w:p>
    <w:p w14:paraId="63DF37AF" w14:textId="77777777" w:rsidR="007E64A2" w:rsidRDefault="007E64A2">
      <w:pPr>
        <w:spacing w:after="0" w:line="259" w:lineRule="auto"/>
        <w:ind w:left="1541" w:right="0" w:firstLine="0"/>
      </w:pPr>
    </w:p>
    <w:p w14:paraId="064DEF8B" w14:textId="77777777" w:rsidR="007E64A2" w:rsidRDefault="007E64A2">
      <w:pPr>
        <w:spacing w:after="0" w:line="259" w:lineRule="auto"/>
        <w:ind w:left="1541" w:right="0" w:firstLine="0"/>
      </w:pPr>
    </w:p>
    <w:p w14:paraId="6214305B" w14:textId="77777777" w:rsidR="007E64A2" w:rsidRDefault="007E64A2" w:rsidP="007E64A2">
      <w:pPr>
        <w:pStyle w:val="Heading2"/>
        <w:spacing w:after="1"/>
        <w:ind w:left="1273" w:right="132"/>
        <w:jc w:val="center"/>
      </w:pPr>
      <w:r>
        <w:t xml:space="preserve">Counseling Competencies Evaluations </w:t>
      </w:r>
    </w:p>
    <w:p w14:paraId="05C283C8" w14:textId="77777777" w:rsidR="007E64A2" w:rsidRPr="007E64A2" w:rsidRDefault="007E64A2" w:rsidP="007E64A2"/>
    <w:p w14:paraId="390F94F2" w14:textId="791713D5" w:rsidR="007E64A2" w:rsidRDefault="007E64A2" w:rsidP="007E64A2">
      <w:pPr>
        <w:pStyle w:val="Heading2"/>
        <w:spacing w:after="1"/>
        <w:ind w:left="1273" w:right="132"/>
        <w:rPr>
          <w:b w:val="0"/>
          <w:bCs/>
        </w:rPr>
      </w:pPr>
      <w:r w:rsidRPr="0058615D">
        <w:rPr>
          <w:b w:val="0"/>
          <w:bCs/>
        </w:rPr>
        <w:t>During the 202</w:t>
      </w:r>
      <w:r w:rsidR="00340479">
        <w:rPr>
          <w:b w:val="0"/>
          <w:bCs/>
        </w:rPr>
        <w:t>3</w:t>
      </w:r>
      <w:r w:rsidRPr="0058615D">
        <w:rPr>
          <w:b w:val="0"/>
          <w:bCs/>
        </w:rPr>
        <w:t>–202</w:t>
      </w:r>
      <w:r w:rsidR="00340479">
        <w:rPr>
          <w:b w:val="0"/>
          <w:bCs/>
        </w:rPr>
        <w:t>4</w:t>
      </w:r>
      <w:r w:rsidRPr="0058615D">
        <w:rPr>
          <w:b w:val="0"/>
          <w:bCs/>
        </w:rPr>
        <w:t xml:space="preserve"> academic year, the Clinical Mental Health Counseling (CMHC) Program transitioned from the Counseling Competencies Scale–Revised (</w:t>
      </w:r>
      <w:r w:rsidR="006D3E9D">
        <w:rPr>
          <w:b w:val="0"/>
          <w:bCs/>
        </w:rPr>
        <w:t>CCS-R</w:t>
      </w:r>
      <w:r w:rsidRPr="0058615D">
        <w:rPr>
          <w:b w:val="0"/>
          <w:bCs/>
        </w:rPr>
        <w:t>) to an updated clinical evaluation instrument, the Assessment of Mental Health Counseling Competencies (AMHCC). This transition reflects the program’s ongoing commitment to continuous improvement and alignment with evolving CACREP standards and best practices in clinical competency assessment.</w:t>
      </w:r>
      <w:r w:rsidR="002C1433">
        <w:rPr>
          <w:b w:val="0"/>
          <w:bCs/>
        </w:rPr>
        <w:t xml:space="preserve">  </w:t>
      </w:r>
      <w:r w:rsidR="002C1433" w:rsidRPr="002C1433">
        <w:rPr>
          <w:b w:val="0"/>
          <w:bCs/>
        </w:rPr>
        <w:t xml:space="preserve">The transition to the AMHCC was undertaken to strengthen </w:t>
      </w:r>
      <w:r w:rsidR="009E752E" w:rsidRPr="009E752E">
        <w:rPr>
          <w:b w:val="0"/>
          <w:bCs/>
        </w:rPr>
        <w:t>alignment with CACREP (2024) standards related to the systematic evaluation of student learning, professional dispositions, and clinical competencies during field experiences.</w:t>
      </w:r>
      <w:r w:rsidR="009E752E">
        <w:rPr>
          <w:b w:val="0"/>
          <w:bCs/>
        </w:rPr>
        <w:t xml:space="preserve"> </w:t>
      </w:r>
      <w:r w:rsidR="002C1433" w:rsidRPr="002C1433">
        <w:rPr>
          <w:b w:val="0"/>
          <w:bCs/>
        </w:rPr>
        <w:t>The expanded four-domain structure more clearly operationalizes CACREP core curricular areas within clinical performance assessment.</w:t>
      </w:r>
    </w:p>
    <w:p w14:paraId="4CDE613F" w14:textId="77777777" w:rsidR="002C1433" w:rsidRPr="0058615D" w:rsidRDefault="002C1433" w:rsidP="002C1433"/>
    <w:p w14:paraId="25D1DA0A" w14:textId="648B3CB1" w:rsidR="007E64A2" w:rsidRPr="00006C5C" w:rsidRDefault="007E64A2" w:rsidP="007E64A2">
      <w:pPr>
        <w:pStyle w:val="Heading2"/>
        <w:spacing w:after="1"/>
        <w:ind w:left="1273" w:right="132"/>
        <w:rPr>
          <w:b w:val="0"/>
          <w:bCs/>
        </w:rPr>
      </w:pPr>
      <w:r w:rsidRPr="0058615D">
        <w:rPr>
          <w:b w:val="0"/>
          <w:bCs/>
        </w:rPr>
        <w:lastRenderedPageBreak/>
        <w:t xml:space="preserve">The </w:t>
      </w:r>
      <w:r w:rsidR="00EA45F9">
        <w:rPr>
          <w:b w:val="0"/>
          <w:bCs/>
        </w:rPr>
        <w:t xml:space="preserve">CCS-R </w:t>
      </w:r>
      <w:r w:rsidR="00EA45F9" w:rsidRPr="0058615D">
        <w:rPr>
          <w:b w:val="0"/>
          <w:bCs/>
        </w:rPr>
        <w:t>previously</w:t>
      </w:r>
      <w:r w:rsidRPr="0058615D">
        <w:rPr>
          <w:b w:val="0"/>
          <w:bCs/>
        </w:rPr>
        <w:t xml:space="preserve"> utilized by the program consisted of two primary domains: (1) Counseling Skills and Therapeutic Conditions and (2) Counseling Dispositions and Professional Behaviors. While the </w:t>
      </w:r>
      <w:r w:rsidR="00EA45F9">
        <w:rPr>
          <w:b w:val="0"/>
          <w:bCs/>
        </w:rPr>
        <w:t>CCS-R</w:t>
      </w:r>
      <w:r w:rsidRPr="0058615D">
        <w:rPr>
          <w:b w:val="0"/>
          <w:bCs/>
        </w:rPr>
        <w:t xml:space="preserve"> provided valuable data for evaluating student development during practicum and internship, faculty determined that an expanded and more granular instrument would better capture the multidimensional competencies expected of clinical mental health counselors.</w:t>
      </w:r>
    </w:p>
    <w:p w14:paraId="7EA6681A" w14:textId="77777777" w:rsidR="007E64A2" w:rsidRPr="00006C5C" w:rsidRDefault="007E64A2" w:rsidP="007E64A2">
      <w:pPr>
        <w:pStyle w:val="Heading2"/>
        <w:spacing w:after="1"/>
        <w:ind w:left="1273" w:right="132"/>
        <w:rPr>
          <w:b w:val="0"/>
          <w:bCs/>
        </w:rPr>
      </w:pPr>
    </w:p>
    <w:p w14:paraId="50F4AFAC" w14:textId="553F3C21" w:rsidR="007E64A2" w:rsidRPr="00006C5C" w:rsidRDefault="007E64A2" w:rsidP="007E64A2">
      <w:pPr>
        <w:pStyle w:val="Heading2"/>
        <w:spacing w:after="1"/>
        <w:ind w:left="1273" w:right="132"/>
        <w:rPr>
          <w:b w:val="0"/>
          <w:bCs/>
        </w:rPr>
      </w:pPr>
      <w:r w:rsidRPr="0058615D">
        <w:rPr>
          <w:b w:val="0"/>
          <w:bCs/>
        </w:rPr>
        <w:t xml:space="preserve">The AMHCC includes four distinct domains, </w:t>
      </w:r>
      <w:r w:rsidR="00A64BF6">
        <w:rPr>
          <w:b w:val="0"/>
          <w:bCs/>
        </w:rPr>
        <w:t>enabling</w:t>
      </w:r>
      <w:r w:rsidRPr="0058615D">
        <w:rPr>
          <w:b w:val="0"/>
          <w:bCs/>
        </w:rPr>
        <w:t xml:space="preserve"> a more comprehensive evaluation of student performance </w:t>
      </w:r>
      <w:r w:rsidR="00A64BF6">
        <w:rPr>
          <w:b w:val="0"/>
          <w:bCs/>
        </w:rPr>
        <w:t>in</w:t>
      </w:r>
      <w:r w:rsidRPr="0058615D">
        <w:rPr>
          <w:b w:val="0"/>
          <w:bCs/>
        </w:rPr>
        <w:t xml:space="preserve"> clinical skill</w:t>
      </w:r>
      <w:r w:rsidR="00A64BF6">
        <w:rPr>
          <w:b w:val="0"/>
          <w:bCs/>
        </w:rPr>
        <w:t>s</w:t>
      </w:r>
      <w:r w:rsidRPr="0058615D">
        <w:rPr>
          <w:b w:val="0"/>
          <w:bCs/>
        </w:rPr>
        <w:t>, case conceptualization, professional disposition, and documentation/procedural competence. This expanded structure enhances faculty and site supervisors’ ability to assess student growth across core clinical areas, provide targeted feedback, and identify specific strengths or areas requiring remediation. The four-part format also increases clarity for students by delineating competency domains more explicitly and aligning evaluation categories more directly with program KPIs and CACREP standards.</w:t>
      </w:r>
    </w:p>
    <w:p w14:paraId="560427A2" w14:textId="77777777" w:rsidR="007E64A2" w:rsidRPr="00006C5C" w:rsidRDefault="007E64A2" w:rsidP="007E64A2">
      <w:pPr>
        <w:pStyle w:val="Heading2"/>
        <w:spacing w:after="1"/>
        <w:ind w:left="1273" w:right="132"/>
        <w:rPr>
          <w:b w:val="0"/>
          <w:bCs/>
        </w:rPr>
      </w:pPr>
    </w:p>
    <w:p w14:paraId="78715CFF" w14:textId="059BFCC3" w:rsidR="007E64A2" w:rsidRPr="0058615D" w:rsidRDefault="007E64A2" w:rsidP="007E64A2">
      <w:pPr>
        <w:pStyle w:val="Heading2"/>
        <w:spacing w:after="1"/>
        <w:ind w:left="1273" w:right="132"/>
        <w:rPr>
          <w:b w:val="0"/>
          <w:bCs/>
        </w:rPr>
      </w:pPr>
      <w:r w:rsidRPr="0058615D">
        <w:rPr>
          <w:b w:val="0"/>
          <w:bCs/>
        </w:rPr>
        <w:t xml:space="preserve">To ensure continuity in program evaluation, </w:t>
      </w:r>
      <w:r w:rsidR="00A64BF6">
        <w:rPr>
          <w:b w:val="0"/>
          <w:bCs/>
        </w:rPr>
        <w:t xml:space="preserve">the </w:t>
      </w:r>
      <w:r w:rsidRPr="0058615D">
        <w:rPr>
          <w:b w:val="0"/>
          <w:bCs/>
        </w:rPr>
        <w:t xml:space="preserve">faculty conducted calibration meetings prior to full implementation of the AMHCC. During these meetings, faculty reviewed scoring anchors, discussed performance expectations, and examined alignment with previously used </w:t>
      </w:r>
      <w:r w:rsidR="00A64BF6">
        <w:rPr>
          <w:b w:val="0"/>
          <w:bCs/>
        </w:rPr>
        <w:t>CCS-R</w:t>
      </w:r>
      <w:r w:rsidRPr="0058615D">
        <w:rPr>
          <w:b w:val="0"/>
          <w:bCs/>
        </w:rPr>
        <w:t xml:space="preserve"> benchmarks. While the </w:t>
      </w:r>
      <w:r w:rsidR="00A64BF6">
        <w:rPr>
          <w:b w:val="0"/>
          <w:bCs/>
        </w:rPr>
        <w:t>instrument's</w:t>
      </w:r>
      <w:r w:rsidRPr="0058615D">
        <w:rPr>
          <w:b w:val="0"/>
          <w:bCs/>
        </w:rPr>
        <w:t xml:space="preserve"> </w:t>
      </w:r>
      <w:r w:rsidR="00A64BF6">
        <w:rPr>
          <w:b w:val="0"/>
          <w:bCs/>
        </w:rPr>
        <w:t>structure</w:t>
      </w:r>
      <w:r w:rsidRPr="0058615D">
        <w:rPr>
          <w:b w:val="0"/>
          <w:bCs/>
        </w:rPr>
        <w:t xml:space="preserve"> has expanded from two domains to four, minimum performance expectations remain consistent: students must meet established competency thresholds in each domain to progress in clinical training. Any student scoring below </w:t>
      </w:r>
      <w:r w:rsidR="005273F9">
        <w:rPr>
          <w:b w:val="0"/>
          <w:bCs/>
        </w:rPr>
        <w:t xml:space="preserve">the </w:t>
      </w:r>
      <w:r w:rsidRPr="0058615D">
        <w:rPr>
          <w:b w:val="0"/>
          <w:bCs/>
        </w:rPr>
        <w:t>benchmark criteria is subject to the program’s formal remediation process.</w:t>
      </w:r>
    </w:p>
    <w:p w14:paraId="3009991A" w14:textId="77777777" w:rsidR="007E64A2" w:rsidRDefault="007E64A2" w:rsidP="007E64A2">
      <w:pPr>
        <w:pStyle w:val="Heading2"/>
        <w:spacing w:after="1"/>
        <w:ind w:left="1273" w:right="132"/>
        <w:rPr>
          <w:b w:val="0"/>
          <w:bCs/>
        </w:rPr>
      </w:pPr>
      <w:r w:rsidRPr="0058615D">
        <w:rPr>
          <w:b w:val="0"/>
          <w:bCs/>
        </w:rPr>
        <w:t>Because this academic year represents the initial implementation period of the AMHCC, aggregate data from this cycle will serve as baseline data for future longitudinal comparison. Faculty will review AMHCC data annually to ensure continued alignment with student learning outcomes, clinical training expectations, and CACREP standards.</w:t>
      </w:r>
    </w:p>
    <w:p w14:paraId="2E590C34" w14:textId="77777777" w:rsidR="007E64A2" w:rsidRPr="0058615D" w:rsidRDefault="007E64A2" w:rsidP="007E64A2"/>
    <w:p w14:paraId="7B4334A9" w14:textId="77777777" w:rsidR="007E64A2" w:rsidRDefault="007E64A2" w:rsidP="007E64A2">
      <w:pPr>
        <w:pStyle w:val="Heading2"/>
        <w:spacing w:after="1"/>
        <w:ind w:left="1273" w:right="132"/>
        <w:rPr>
          <w:b w:val="0"/>
          <w:bCs/>
        </w:rPr>
      </w:pPr>
      <w:r w:rsidRPr="0058615D">
        <w:rPr>
          <w:b w:val="0"/>
          <w:bCs/>
        </w:rPr>
        <w:t>This transition represents a program-level enhancement designed to strengthen the rigor, specificity, and developmental utility of clinical evaluation within practicum and internship experiences.</w:t>
      </w:r>
    </w:p>
    <w:p w14:paraId="56B1E541" w14:textId="77777777" w:rsidR="00193047" w:rsidRDefault="00193047" w:rsidP="00193047"/>
    <w:p w14:paraId="12BF562F" w14:textId="77777777" w:rsidR="00193047" w:rsidRDefault="00193047" w:rsidP="00193047"/>
    <w:p w14:paraId="02AB07E1" w14:textId="77777777" w:rsidR="00193047" w:rsidRDefault="00193047" w:rsidP="00193047"/>
    <w:p w14:paraId="7275C29A" w14:textId="77777777" w:rsidR="00193047" w:rsidRDefault="00193047" w:rsidP="00193047"/>
    <w:p w14:paraId="5EC99A11" w14:textId="77777777" w:rsidR="00193047" w:rsidRPr="00193047" w:rsidRDefault="00193047" w:rsidP="00193047"/>
    <w:p w14:paraId="1ADA0572" w14:textId="77777777" w:rsidR="007E64A2" w:rsidRPr="007E64A2" w:rsidRDefault="007E64A2" w:rsidP="007E64A2"/>
    <w:p w14:paraId="3B900181" w14:textId="77777777" w:rsidR="007E64A2" w:rsidRPr="0058615D" w:rsidRDefault="007E64A2" w:rsidP="007E64A2"/>
    <w:p w14:paraId="059CB3DB" w14:textId="77777777" w:rsidR="007E64A2" w:rsidRPr="00CD06CC" w:rsidRDefault="007E64A2" w:rsidP="007E64A2">
      <w:pPr>
        <w:spacing w:after="0" w:line="259" w:lineRule="auto"/>
        <w:ind w:left="1541" w:right="0" w:firstLine="0"/>
      </w:pPr>
      <w:r w:rsidRPr="00CD06CC">
        <w:t xml:space="preserve">  </w:t>
      </w:r>
    </w:p>
    <w:p w14:paraId="618F5650" w14:textId="77777777" w:rsidR="006A65DB" w:rsidRDefault="007E64A2" w:rsidP="006008C6">
      <w:pPr>
        <w:spacing w:after="81" w:line="259" w:lineRule="auto"/>
        <w:ind w:left="1541" w:right="0" w:firstLine="0"/>
      </w:pPr>
      <w:r>
        <w:t xml:space="preserve">  </w:t>
      </w:r>
    </w:p>
    <w:p w14:paraId="75236D04" w14:textId="6D11DE70" w:rsidR="0058615D" w:rsidRDefault="0058615D" w:rsidP="006008C6">
      <w:pPr>
        <w:spacing w:after="81" w:line="259" w:lineRule="auto"/>
        <w:ind w:left="1541" w:right="0" w:firstLine="0"/>
      </w:pPr>
    </w:p>
    <w:tbl>
      <w:tblPr>
        <w:tblW w:w="12152" w:type="dxa"/>
        <w:tblInd w:w="1325" w:type="dxa"/>
        <w:tblLook w:val="04A0" w:firstRow="1" w:lastRow="0" w:firstColumn="1" w:lastColumn="0" w:noHBand="0" w:noVBand="1"/>
      </w:tblPr>
      <w:tblGrid>
        <w:gridCol w:w="1380"/>
        <w:gridCol w:w="1020"/>
        <w:gridCol w:w="913"/>
        <w:gridCol w:w="913"/>
        <w:gridCol w:w="913"/>
        <w:gridCol w:w="913"/>
        <w:gridCol w:w="1210"/>
        <w:gridCol w:w="1210"/>
        <w:gridCol w:w="1260"/>
        <w:gridCol w:w="1210"/>
        <w:gridCol w:w="1210"/>
      </w:tblGrid>
      <w:tr w:rsidR="009D21D2" w:rsidRPr="009D21D2" w14:paraId="0310C65B" w14:textId="77777777" w:rsidTr="009D21D2">
        <w:trPr>
          <w:trHeight w:val="141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DAE9F8"/>
            <w:noWrap/>
            <w:vAlign w:val="center"/>
            <w:hideMark/>
          </w:tcPr>
          <w:p w14:paraId="33DF9FAE"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lastRenderedPageBreak/>
              <w:t>Semester</w:t>
            </w:r>
          </w:p>
        </w:tc>
        <w:tc>
          <w:tcPr>
            <w:tcW w:w="1020" w:type="dxa"/>
            <w:vMerge w:val="restart"/>
            <w:tcBorders>
              <w:top w:val="single" w:sz="8" w:space="0" w:color="auto"/>
              <w:left w:val="single" w:sz="8" w:space="0" w:color="auto"/>
              <w:bottom w:val="single" w:sz="8" w:space="0" w:color="000000"/>
              <w:right w:val="single" w:sz="8" w:space="0" w:color="auto"/>
            </w:tcBorders>
            <w:shd w:val="clear" w:color="000000" w:fill="DAE9F8"/>
            <w:noWrap/>
            <w:vAlign w:val="center"/>
            <w:hideMark/>
          </w:tcPr>
          <w:p w14:paraId="24FDA7A9"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Total Students</w:t>
            </w:r>
          </w:p>
        </w:tc>
        <w:tc>
          <w:tcPr>
            <w:tcW w:w="913"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3215C2E1"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Average Score                               Part 1</w:t>
            </w:r>
          </w:p>
        </w:tc>
        <w:tc>
          <w:tcPr>
            <w:tcW w:w="913"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07E20C55"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Average Score       Part 2</w:t>
            </w:r>
          </w:p>
        </w:tc>
        <w:tc>
          <w:tcPr>
            <w:tcW w:w="913" w:type="dxa"/>
            <w:tcBorders>
              <w:top w:val="single" w:sz="8" w:space="0" w:color="auto"/>
              <w:left w:val="nil"/>
              <w:bottom w:val="nil"/>
              <w:right w:val="single" w:sz="8" w:space="0" w:color="auto"/>
            </w:tcBorders>
            <w:shd w:val="clear" w:color="000000" w:fill="DAE9F8"/>
            <w:vAlign w:val="center"/>
            <w:hideMark/>
          </w:tcPr>
          <w:p w14:paraId="05FFBD26"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 xml:space="preserve">Average Score </w:t>
            </w:r>
          </w:p>
        </w:tc>
        <w:tc>
          <w:tcPr>
            <w:tcW w:w="913"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3F080AFC"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Average Score        Part 4</w:t>
            </w:r>
          </w:p>
        </w:tc>
        <w:tc>
          <w:tcPr>
            <w:tcW w:w="1210"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329A3785"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Percentage of students meeting target on Part 1</w:t>
            </w:r>
          </w:p>
        </w:tc>
        <w:tc>
          <w:tcPr>
            <w:tcW w:w="1210"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6150B837"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Percentage of students meeting target on Part 2</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70B7FA15"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Percentage of students meeting target on Part 3</w:t>
            </w:r>
          </w:p>
        </w:tc>
        <w:tc>
          <w:tcPr>
            <w:tcW w:w="1210"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5D01EB3E"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Percentage of students meeting target on Part 4</w:t>
            </w:r>
          </w:p>
        </w:tc>
        <w:tc>
          <w:tcPr>
            <w:tcW w:w="1210"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2DAA8DDB"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Percentage of students meeting target</w:t>
            </w:r>
          </w:p>
        </w:tc>
      </w:tr>
      <w:tr w:rsidR="009D21D2" w:rsidRPr="009D21D2" w14:paraId="1B6776C7" w14:textId="77777777" w:rsidTr="009D21D2">
        <w:trPr>
          <w:trHeight w:val="293"/>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35964296"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608550CE"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c>
          <w:tcPr>
            <w:tcW w:w="913" w:type="dxa"/>
            <w:vMerge/>
            <w:tcBorders>
              <w:top w:val="single" w:sz="8" w:space="0" w:color="auto"/>
              <w:left w:val="single" w:sz="8" w:space="0" w:color="auto"/>
              <w:bottom w:val="single" w:sz="8" w:space="0" w:color="000000"/>
              <w:right w:val="single" w:sz="8" w:space="0" w:color="auto"/>
            </w:tcBorders>
            <w:vAlign w:val="center"/>
            <w:hideMark/>
          </w:tcPr>
          <w:p w14:paraId="7579D748"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c>
          <w:tcPr>
            <w:tcW w:w="913" w:type="dxa"/>
            <w:vMerge/>
            <w:tcBorders>
              <w:top w:val="single" w:sz="8" w:space="0" w:color="auto"/>
              <w:left w:val="single" w:sz="8" w:space="0" w:color="auto"/>
              <w:bottom w:val="single" w:sz="8" w:space="0" w:color="000000"/>
              <w:right w:val="single" w:sz="8" w:space="0" w:color="auto"/>
            </w:tcBorders>
            <w:vAlign w:val="center"/>
            <w:hideMark/>
          </w:tcPr>
          <w:p w14:paraId="5E44ED4D"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c>
          <w:tcPr>
            <w:tcW w:w="913" w:type="dxa"/>
            <w:tcBorders>
              <w:top w:val="nil"/>
              <w:left w:val="nil"/>
              <w:bottom w:val="single" w:sz="8" w:space="0" w:color="auto"/>
              <w:right w:val="single" w:sz="8" w:space="0" w:color="auto"/>
            </w:tcBorders>
            <w:shd w:val="clear" w:color="000000" w:fill="DAE9F8"/>
            <w:vAlign w:val="center"/>
            <w:hideMark/>
          </w:tcPr>
          <w:p w14:paraId="15507E77"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Part 3</w:t>
            </w:r>
          </w:p>
        </w:tc>
        <w:tc>
          <w:tcPr>
            <w:tcW w:w="913" w:type="dxa"/>
            <w:vMerge/>
            <w:tcBorders>
              <w:top w:val="single" w:sz="8" w:space="0" w:color="auto"/>
              <w:left w:val="single" w:sz="8" w:space="0" w:color="auto"/>
              <w:bottom w:val="single" w:sz="8" w:space="0" w:color="000000"/>
              <w:right w:val="single" w:sz="8" w:space="0" w:color="auto"/>
            </w:tcBorders>
            <w:vAlign w:val="center"/>
            <w:hideMark/>
          </w:tcPr>
          <w:p w14:paraId="4C104664"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c>
          <w:tcPr>
            <w:tcW w:w="1210" w:type="dxa"/>
            <w:vMerge/>
            <w:tcBorders>
              <w:top w:val="single" w:sz="8" w:space="0" w:color="auto"/>
              <w:left w:val="single" w:sz="8" w:space="0" w:color="auto"/>
              <w:bottom w:val="single" w:sz="8" w:space="0" w:color="000000"/>
              <w:right w:val="single" w:sz="8" w:space="0" w:color="auto"/>
            </w:tcBorders>
            <w:vAlign w:val="center"/>
            <w:hideMark/>
          </w:tcPr>
          <w:p w14:paraId="276935C8"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c>
          <w:tcPr>
            <w:tcW w:w="1210" w:type="dxa"/>
            <w:vMerge/>
            <w:tcBorders>
              <w:top w:val="single" w:sz="8" w:space="0" w:color="auto"/>
              <w:left w:val="single" w:sz="8" w:space="0" w:color="auto"/>
              <w:bottom w:val="single" w:sz="8" w:space="0" w:color="000000"/>
              <w:right w:val="single" w:sz="8" w:space="0" w:color="auto"/>
            </w:tcBorders>
            <w:vAlign w:val="center"/>
            <w:hideMark/>
          </w:tcPr>
          <w:p w14:paraId="0A411021"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D1466A0"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c>
          <w:tcPr>
            <w:tcW w:w="1210" w:type="dxa"/>
            <w:vMerge/>
            <w:tcBorders>
              <w:top w:val="single" w:sz="8" w:space="0" w:color="auto"/>
              <w:left w:val="single" w:sz="8" w:space="0" w:color="auto"/>
              <w:bottom w:val="single" w:sz="8" w:space="0" w:color="000000"/>
              <w:right w:val="single" w:sz="8" w:space="0" w:color="auto"/>
            </w:tcBorders>
            <w:vAlign w:val="center"/>
            <w:hideMark/>
          </w:tcPr>
          <w:p w14:paraId="12B20183"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c>
          <w:tcPr>
            <w:tcW w:w="1210" w:type="dxa"/>
            <w:vMerge/>
            <w:tcBorders>
              <w:top w:val="single" w:sz="8" w:space="0" w:color="auto"/>
              <w:left w:val="single" w:sz="8" w:space="0" w:color="auto"/>
              <w:bottom w:val="single" w:sz="8" w:space="0" w:color="000000"/>
              <w:right w:val="single" w:sz="8" w:space="0" w:color="auto"/>
            </w:tcBorders>
            <w:vAlign w:val="center"/>
            <w:hideMark/>
          </w:tcPr>
          <w:p w14:paraId="51F0BBF5"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p>
        </w:tc>
      </w:tr>
      <w:tr w:rsidR="009D21D2" w:rsidRPr="009D21D2" w14:paraId="58D38F2C" w14:textId="77777777" w:rsidTr="009D21D2">
        <w:trPr>
          <w:trHeight w:val="293"/>
        </w:trPr>
        <w:tc>
          <w:tcPr>
            <w:tcW w:w="1380" w:type="dxa"/>
            <w:tcBorders>
              <w:top w:val="nil"/>
              <w:left w:val="single" w:sz="8" w:space="0" w:color="auto"/>
              <w:bottom w:val="single" w:sz="8" w:space="0" w:color="auto"/>
              <w:right w:val="single" w:sz="8" w:space="0" w:color="auto"/>
            </w:tcBorders>
            <w:noWrap/>
            <w:vAlign w:val="center"/>
            <w:hideMark/>
          </w:tcPr>
          <w:p w14:paraId="6B4482C9"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Fall 2023</w:t>
            </w:r>
          </w:p>
        </w:tc>
        <w:tc>
          <w:tcPr>
            <w:tcW w:w="1020" w:type="dxa"/>
            <w:tcBorders>
              <w:top w:val="nil"/>
              <w:left w:val="nil"/>
              <w:bottom w:val="single" w:sz="8" w:space="0" w:color="auto"/>
              <w:right w:val="single" w:sz="8" w:space="0" w:color="auto"/>
            </w:tcBorders>
            <w:noWrap/>
            <w:vAlign w:val="center"/>
            <w:hideMark/>
          </w:tcPr>
          <w:p w14:paraId="3E5A58B3"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2</w:t>
            </w:r>
          </w:p>
        </w:tc>
        <w:tc>
          <w:tcPr>
            <w:tcW w:w="913" w:type="dxa"/>
            <w:tcBorders>
              <w:top w:val="nil"/>
              <w:left w:val="nil"/>
              <w:bottom w:val="single" w:sz="8" w:space="0" w:color="auto"/>
              <w:right w:val="single" w:sz="8" w:space="0" w:color="auto"/>
            </w:tcBorders>
            <w:noWrap/>
            <w:vAlign w:val="center"/>
            <w:hideMark/>
          </w:tcPr>
          <w:p w14:paraId="2B099249"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75%</w:t>
            </w:r>
          </w:p>
        </w:tc>
        <w:tc>
          <w:tcPr>
            <w:tcW w:w="913" w:type="dxa"/>
            <w:tcBorders>
              <w:top w:val="nil"/>
              <w:left w:val="nil"/>
              <w:bottom w:val="single" w:sz="8" w:space="0" w:color="auto"/>
              <w:right w:val="single" w:sz="8" w:space="0" w:color="auto"/>
            </w:tcBorders>
            <w:noWrap/>
            <w:vAlign w:val="center"/>
            <w:hideMark/>
          </w:tcPr>
          <w:p w14:paraId="293DCA65"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75%</w:t>
            </w:r>
          </w:p>
        </w:tc>
        <w:tc>
          <w:tcPr>
            <w:tcW w:w="913" w:type="dxa"/>
            <w:tcBorders>
              <w:top w:val="nil"/>
              <w:left w:val="nil"/>
              <w:bottom w:val="single" w:sz="8" w:space="0" w:color="auto"/>
              <w:right w:val="single" w:sz="8" w:space="0" w:color="auto"/>
            </w:tcBorders>
            <w:noWrap/>
            <w:vAlign w:val="center"/>
            <w:hideMark/>
          </w:tcPr>
          <w:p w14:paraId="428A504B"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75%</w:t>
            </w:r>
          </w:p>
        </w:tc>
        <w:tc>
          <w:tcPr>
            <w:tcW w:w="913" w:type="dxa"/>
            <w:tcBorders>
              <w:top w:val="nil"/>
              <w:left w:val="nil"/>
              <w:bottom w:val="single" w:sz="8" w:space="0" w:color="auto"/>
              <w:right w:val="single" w:sz="8" w:space="0" w:color="auto"/>
            </w:tcBorders>
            <w:noWrap/>
            <w:vAlign w:val="center"/>
            <w:hideMark/>
          </w:tcPr>
          <w:p w14:paraId="4F3731A6"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77%</w:t>
            </w:r>
          </w:p>
        </w:tc>
        <w:tc>
          <w:tcPr>
            <w:tcW w:w="1210" w:type="dxa"/>
            <w:tcBorders>
              <w:top w:val="nil"/>
              <w:left w:val="nil"/>
              <w:bottom w:val="single" w:sz="8" w:space="0" w:color="auto"/>
              <w:right w:val="single" w:sz="8" w:space="0" w:color="auto"/>
            </w:tcBorders>
            <w:noWrap/>
            <w:vAlign w:val="center"/>
            <w:hideMark/>
          </w:tcPr>
          <w:p w14:paraId="1378966F"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142FCDBC"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60" w:type="dxa"/>
            <w:tcBorders>
              <w:top w:val="nil"/>
              <w:left w:val="nil"/>
              <w:bottom w:val="single" w:sz="8" w:space="0" w:color="auto"/>
              <w:right w:val="single" w:sz="8" w:space="0" w:color="auto"/>
            </w:tcBorders>
            <w:noWrap/>
            <w:vAlign w:val="center"/>
            <w:hideMark/>
          </w:tcPr>
          <w:p w14:paraId="08F45BA0"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216BB0B0"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3B66262E"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r>
      <w:tr w:rsidR="009D21D2" w:rsidRPr="009D21D2" w14:paraId="5E9EC61F" w14:textId="77777777" w:rsidTr="009D21D2">
        <w:trPr>
          <w:trHeight w:val="293"/>
        </w:trPr>
        <w:tc>
          <w:tcPr>
            <w:tcW w:w="1380" w:type="dxa"/>
            <w:tcBorders>
              <w:top w:val="nil"/>
              <w:left w:val="single" w:sz="8" w:space="0" w:color="auto"/>
              <w:bottom w:val="single" w:sz="8" w:space="0" w:color="auto"/>
              <w:right w:val="single" w:sz="8" w:space="0" w:color="auto"/>
            </w:tcBorders>
            <w:noWrap/>
            <w:vAlign w:val="center"/>
            <w:hideMark/>
          </w:tcPr>
          <w:p w14:paraId="47286A5E"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Spring 2024</w:t>
            </w:r>
          </w:p>
        </w:tc>
        <w:tc>
          <w:tcPr>
            <w:tcW w:w="1020" w:type="dxa"/>
            <w:tcBorders>
              <w:top w:val="nil"/>
              <w:left w:val="nil"/>
              <w:bottom w:val="single" w:sz="8" w:space="0" w:color="auto"/>
              <w:right w:val="single" w:sz="8" w:space="0" w:color="auto"/>
            </w:tcBorders>
            <w:noWrap/>
            <w:vAlign w:val="center"/>
            <w:hideMark/>
          </w:tcPr>
          <w:p w14:paraId="74857AC0"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15</w:t>
            </w:r>
          </w:p>
        </w:tc>
        <w:tc>
          <w:tcPr>
            <w:tcW w:w="913" w:type="dxa"/>
            <w:tcBorders>
              <w:top w:val="nil"/>
              <w:left w:val="nil"/>
              <w:bottom w:val="single" w:sz="8" w:space="0" w:color="auto"/>
              <w:right w:val="single" w:sz="8" w:space="0" w:color="auto"/>
            </w:tcBorders>
            <w:noWrap/>
            <w:vAlign w:val="center"/>
            <w:hideMark/>
          </w:tcPr>
          <w:p w14:paraId="3FC31974"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75%</w:t>
            </w:r>
          </w:p>
        </w:tc>
        <w:tc>
          <w:tcPr>
            <w:tcW w:w="913" w:type="dxa"/>
            <w:tcBorders>
              <w:top w:val="nil"/>
              <w:left w:val="nil"/>
              <w:bottom w:val="single" w:sz="8" w:space="0" w:color="auto"/>
              <w:right w:val="single" w:sz="8" w:space="0" w:color="auto"/>
            </w:tcBorders>
            <w:noWrap/>
            <w:vAlign w:val="center"/>
            <w:hideMark/>
          </w:tcPr>
          <w:p w14:paraId="3AB43ACD"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75%</w:t>
            </w:r>
          </w:p>
        </w:tc>
        <w:tc>
          <w:tcPr>
            <w:tcW w:w="913" w:type="dxa"/>
            <w:tcBorders>
              <w:top w:val="nil"/>
              <w:left w:val="nil"/>
              <w:bottom w:val="single" w:sz="8" w:space="0" w:color="auto"/>
              <w:right w:val="single" w:sz="8" w:space="0" w:color="auto"/>
            </w:tcBorders>
            <w:noWrap/>
            <w:vAlign w:val="center"/>
            <w:hideMark/>
          </w:tcPr>
          <w:p w14:paraId="2F40A523"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75%</w:t>
            </w:r>
          </w:p>
        </w:tc>
        <w:tc>
          <w:tcPr>
            <w:tcW w:w="913" w:type="dxa"/>
            <w:tcBorders>
              <w:top w:val="nil"/>
              <w:left w:val="nil"/>
              <w:bottom w:val="single" w:sz="8" w:space="0" w:color="auto"/>
              <w:right w:val="single" w:sz="8" w:space="0" w:color="auto"/>
            </w:tcBorders>
            <w:noWrap/>
            <w:vAlign w:val="center"/>
            <w:hideMark/>
          </w:tcPr>
          <w:p w14:paraId="5E0C014F"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86%</w:t>
            </w:r>
          </w:p>
        </w:tc>
        <w:tc>
          <w:tcPr>
            <w:tcW w:w="1210" w:type="dxa"/>
            <w:tcBorders>
              <w:top w:val="nil"/>
              <w:left w:val="nil"/>
              <w:bottom w:val="single" w:sz="8" w:space="0" w:color="auto"/>
              <w:right w:val="single" w:sz="8" w:space="0" w:color="auto"/>
            </w:tcBorders>
            <w:noWrap/>
            <w:vAlign w:val="center"/>
            <w:hideMark/>
          </w:tcPr>
          <w:p w14:paraId="0D9B2C7D"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15066365"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60" w:type="dxa"/>
            <w:tcBorders>
              <w:top w:val="nil"/>
              <w:left w:val="nil"/>
              <w:bottom w:val="single" w:sz="8" w:space="0" w:color="auto"/>
              <w:right w:val="single" w:sz="8" w:space="0" w:color="auto"/>
            </w:tcBorders>
            <w:noWrap/>
            <w:vAlign w:val="center"/>
            <w:hideMark/>
          </w:tcPr>
          <w:p w14:paraId="311FE512"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2FA3B30A"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361855C2"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r>
      <w:tr w:rsidR="009D21D2" w:rsidRPr="009D21D2" w14:paraId="2E6E55AF" w14:textId="77777777" w:rsidTr="009D21D2">
        <w:trPr>
          <w:trHeight w:val="293"/>
        </w:trPr>
        <w:tc>
          <w:tcPr>
            <w:tcW w:w="1380" w:type="dxa"/>
            <w:tcBorders>
              <w:top w:val="nil"/>
              <w:left w:val="single" w:sz="8" w:space="0" w:color="auto"/>
              <w:bottom w:val="single" w:sz="8" w:space="0" w:color="auto"/>
              <w:right w:val="single" w:sz="8" w:space="0" w:color="auto"/>
            </w:tcBorders>
            <w:noWrap/>
            <w:vAlign w:val="center"/>
            <w:hideMark/>
          </w:tcPr>
          <w:p w14:paraId="0C237A84"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Summer 2024</w:t>
            </w:r>
          </w:p>
        </w:tc>
        <w:tc>
          <w:tcPr>
            <w:tcW w:w="1020" w:type="dxa"/>
            <w:tcBorders>
              <w:top w:val="nil"/>
              <w:left w:val="nil"/>
              <w:bottom w:val="single" w:sz="8" w:space="0" w:color="auto"/>
              <w:right w:val="single" w:sz="8" w:space="0" w:color="auto"/>
            </w:tcBorders>
            <w:noWrap/>
            <w:vAlign w:val="center"/>
            <w:hideMark/>
          </w:tcPr>
          <w:p w14:paraId="481FD8F8"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11</w:t>
            </w:r>
          </w:p>
        </w:tc>
        <w:tc>
          <w:tcPr>
            <w:tcW w:w="913" w:type="dxa"/>
            <w:tcBorders>
              <w:top w:val="nil"/>
              <w:left w:val="nil"/>
              <w:bottom w:val="single" w:sz="8" w:space="0" w:color="auto"/>
              <w:right w:val="single" w:sz="8" w:space="0" w:color="auto"/>
            </w:tcBorders>
            <w:noWrap/>
            <w:vAlign w:val="center"/>
            <w:hideMark/>
          </w:tcPr>
          <w:p w14:paraId="08D372B8"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75%</w:t>
            </w:r>
          </w:p>
        </w:tc>
        <w:tc>
          <w:tcPr>
            <w:tcW w:w="913" w:type="dxa"/>
            <w:tcBorders>
              <w:top w:val="nil"/>
              <w:left w:val="nil"/>
              <w:bottom w:val="single" w:sz="8" w:space="0" w:color="auto"/>
              <w:right w:val="single" w:sz="8" w:space="0" w:color="auto"/>
            </w:tcBorders>
            <w:noWrap/>
            <w:vAlign w:val="center"/>
            <w:hideMark/>
          </w:tcPr>
          <w:p w14:paraId="32E4C167"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72%</w:t>
            </w:r>
          </w:p>
        </w:tc>
        <w:tc>
          <w:tcPr>
            <w:tcW w:w="913" w:type="dxa"/>
            <w:tcBorders>
              <w:top w:val="nil"/>
              <w:left w:val="nil"/>
              <w:bottom w:val="single" w:sz="8" w:space="0" w:color="auto"/>
              <w:right w:val="single" w:sz="8" w:space="0" w:color="auto"/>
            </w:tcBorders>
            <w:noWrap/>
            <w:vAlign w:val="center"/>
            <w:hideMark/>
          </w:tcPr>
          <w:p w14:paraId="0CDC6DFA"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69%</w:t>
            </w:r>
          </w:p>
        </w:tc>
        <w:tc>
          <w:tcPr>
            <w:tcW w:w="913" w:type="dxa"/>
            <w:tcBorders>
              <w:top w:val="nil"/>
              <w:left w:val="nil"/>
              <w:bottom w:val="single" w:sz="8" w:space="0" w:color="auto"/>
              <w:right w:val="single" w:sz="8" w:space="0" w:color="auto"/>
            </w:tcBorders>
            <w:noWrap/>
            <w:vAlign w:val="center"/>
            <w:hideMark/>
          </w:tcPr>
          <w:p w14:paraId="7F73D653"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82%</w:t>
            </w:r>
          </w:p>
        </w:tc>
        <w:tc>
          <w:tcPr>
            <w:tcW w:w="1210" w:type="dxa"/>
            <w:tcBorders>
              <w:top w:val="nil"/>
              <w:left w:val="nil"/>
              <w:bottom w:val="single" w:sz="8" w:space="0" w:color="auto"/>
              <w:right w:val="single" w:sz="8" w:space="0" w:color="auto"/>
            </w:tcBorders>
            <w:noWrap/>
            <w:vAlign w:val="center"/>
            <w:hideMark/>
          </w:tcPr>
          <w:p w14:paraId="19F22B6F"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7A790FC5"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60" w:type="dxa"/>
            <w:tcBorders>
              <w:top w:val="nil"/>
              <w:left w:val="nil"/>
              <w:bottom w:val="single" w:sz="8" w:space="0" w:color="auto"/>
              <w:right w:val="single" w:sz="8" w:space="0" w:color="auto"/>
            </w:tcBorders>
            <w:noWrap/>
            <w:vAlign w:val="center"/>
            <w:hideMark/>
          </w:tcPr>
          <w:p w14:paraId="115EFF97"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048003A0"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3E17B457"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r>
      <w:tr w:rsidR="009D21D2" w:rsidRPr="009D21D2" w14:paraId="7CD87BA4" w14:textId="77777777" w:rsidTr="009D21D2">
        <w:trPr>
          <w:trHeight w:val="293"/>
        </w:trPr>
        <w:tc>
          <w:tcPr>
            <w:tcW w:w="1380" w:type="dxa"/>
            <w:tcBorders>
              <w:top w:val="nil"/>
              <w:left w:val="single" w:sz="8" w:space="0" w:color="auto"/>
              <w:bottom w:val="single" w:sz="8" w:space="0" w:color="auto"/>
              <w:right w:val="single" w:sz="8" w:space="0" w:color="auto"/>
            </w:tcBorders>
            <w:noWrap/>
            <w:vAlign w:val="center"/>
            <w:hideMark/>
          </w:tcPr>
          <w:p w14:paraId="59D9D983"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Fall 2024</w:t>
            </w:r>
          </w:p>
        </w:tc>
        <w:tc>
          <w:tcPr>
            <w:tcW w:w="1020" w:type="dxa"/>
            <w:tcBorders>
              <w:top w:val="nil"/>
              <w:left w:val="nil"/>
              <w:bottom w:val="single" w:sz="8" w:space="0" w:color="auto"/>
              <w:right w:val="single" w:sz="8" w:space="0" w:color="auto"/>
            </w:tcBorders>
            <w:noWrap/>
            <w:vAlign w:val="center"/>
            <w:hideMark/>
          </w:tcPr>
          <w:p w14:paraId="157A669C"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11</w:t>
            </w:r>
          </w:p>
        </w:tc>
        <w:tc>
          <w:tcPr>
            <w:tcW w:w="913" w:type="dxa"/>
            <w:tcBorders>
              <w:top w:val="nil"/>
              <w:left w:val="nil"/>
              <w:bottom w:val="single" w:sz="8" w:space="0" w:color="auto"/>
              <w:right w:val="single" w:sz="8" w:space="0" w:color="auto"/>
            </w:tcBorders>
            <w:noWrap/>
            <w:vAlign w:val="center"/>
            <w:hideMark/>
          </w:tcPr>
          <w:p w14:paraId="13BF375B"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75%</w:t>
            </w:r>
          </w:p>
        </w:tc>
        <w:tc>
          <w:tcPr>
            <w:tcW w:w="913" w:type="dxa"/>
            <w:tcBorders>
              <w:top w:val="nil"/>
              <w:left w:val="nil"/>
              <w:bottom w:val="single" w:sz="8" w:space="0" w:color="auto"/>
              <w:right w:val="single" w:sz="8" w:space="0" w:color="auto"/>
            </w:tcBorders>
            <w:noWrap/>
            <w:vAlign w:val="center"/>
            <w:hideMark/>
          </w:tcPr>
          <w:p w14:paraId="29BB58E1"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72%</w:t>
            </w:r>
          </w:p>
        </w:tc>
        <w:tc>
          <w:tcPr>
            <w:tcW w:w="913" w:type="dxa"/>
            <w:tcBorders>
              <w:top w:val="nil"/>
              <w:left w:val="nil"/>
              <w:bottom w:val="single" w:sz="8" w:space="0" w:color="auto"/>
              <w:right w:val="single" w:sz="8" w:space="0" w:color="auto"/>
            </w:tcBorders>
            <w:noWrap/>
            <w:vAlign w:val="center"/>
            <w:hideMark/>
          </w:tcPr>
          <w:p w14:paraId="134D79C5"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72%</w:t>
            </w:r>
          </w:p>
        </w:tc>
        <w:tc>
          <w:tcPr>
            <w:tcW w:w="913" w:type="dxa"/>
            <w:tcBorders>
              <w:top w:val="nil"/>
              <w:left w:val="nil"/>
              <w:bottom w:val="single" w:sz="8" w:space="0" w:color="auto"/>
              <w:right w:val="single" w:sz="8" w:space="0" w:color="auto"/>
            </w:tcBorders>
            <w:noWrap/>
            <w:vAlign w:val="center"/>
            <w:hideMark/>
          </w:tcPr>
          <w:p w14:paraId="1E453FBA"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86%</w:t>
            </w:r>
          </w:p>
        </w:tc>
        <w:tc>
          <w:tcPr>
            <w:tcW w:w="1210" w:type="dxa"/>
            <w:tcBorders>
              <w:top w:val="nil"/>
              <w:left w:val="nil"/>
              <w:bottom w:val="single" w:sz="8" w:space="0" w:color="auto"/>
              <w:right w:val="single" w:sz="8" w:space="0" w:color="auto"/>
            </w:tcBorders>
            <w:noWrap/>
            <w:vAlign w:val="center"/>
            <w:hideMark/>
          </w:tcPr>
          <w:p w14:paraId="61AA8F25"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674270B4"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91%</w:t>
            </w:r>
          </w:p>
        </w:tc>
        <w:tc>
          <w:tcPr>
            <w:tcW w:w="1260" w:type="dxa"/>
            <w:tcBorders>
              <w:top w:val="nil"/>
              <w:left w:val="nil"/>
              <w:bottom w:val="single" w:sz="8" w:space="0" w:color="auto"/>
              <w:right w:val="single" w:sz="8" w:space="0" w:color="auto"/>
            </w:tcBorders>
            <w:noWrap/>
            <w:vAlign w:val="center"/>
            <w:hideMark/>
          </w:tcPr>
          <w:p w14:paraId="7AEAA9AA"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91%</w:t>
            </w:r>
          </w:p>
        </w:tc>
        <w:tc>
          <w:tcPr>
            <w:tcW w:w="1210" w:type="dxa"/>
            <w:tcBorders>
              <w:top w:val="nil"/>
              <w:left w:val="nil"/>
              <w:bottom w:val="single" w:sz="8" w:space="0" w:color="auto"/>
              <w:right w:val="single" w:sz="8" w:space="0" w:color="auto"/>
            </w:tcBorders>
            <w:noWrap/>
            <w:vAlign w:val="center"/>
            <w:hideMark/>
          </w:tcPr>
          <w:p w14:paraId="177BDDC4"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05F75730"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91%</w:t>
            </w:r>
          </w:p>
        </w:tc>
      </w:tr>
      <w:tr w:rsidR="009D21D2" w:rsidRPr="009D21D2" w14:paraId="27770D91" w14:textId="77777777" w:rsidTr="009D21D2">
        <w:trPr>
          <w:trHeight w:val="293"/>
        </w:trPr>
        <w:tc>
          <w:tcPr>
            <w:tcW w:w="1380" w:type="dxa"/>
            <w:tcBorders>
              <w:top w:val="nil"/>
              <w:left w:val="single" w:sz="8" w:space="0" w:color="auto"/>
              <w:bottom w:val="single" w:sz="8" w:space="0" w:color="auto"/>
              <w:right w:val="single" w:sz="8" w:space="0" w:color="auto"/>
            </w:tcBorders>
            <w:noWrap/>
            <w:vAlign w:val="center"/>
            <w:hideMark/>
          </w:tcPr>
          <w:p w14:paraId="180C2D0E"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Spring 2025</w:t>
            </w:r>
          </w:p>
        </w:tc>
        <w:tc>
          <w:tcPr>
            <w:tcW w:w="1020" w:type="dxa"/>
            <w:tcBorders>
              <w:top w:val="nil"/>
              <w:left w:val="nil"/>
              <w:bottom w:val="single" w:sz="8" w:space="0" w:color="auto"/>
              <w:right w:val="single" w:sz="8" w:space="0" w:color="auto"/>
            </w:tcBorders>
            <w:noWrap/>
            <w:vAlign w:val="center"/>
            <w:hideMark/>
          </w:tcPr>
          <w:p w14:paraId="262929E9"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w:t>
            </w:r>
          </w:p>
        </w:tc>
        <w:tc>
          <w:tcPr>
            <w:tcW w:w="913" w:type="dxa"/>
            <w:tcBorders>
              <w:top w:val="nil"/>
              <w:left w:val="nil"/>
              <w:bottom w:val="single" w:sz="8" w:space="0" w:color="auto"/>
              <w:right w:val="single" w:sz="8" w:space="0" w:color="auto"/>
            </w:tcBorders>
            <w:noWrap/>
            <w:vAlign w:val="center"/>
            <w:hideMark/>
          </w:tcPr>
          <w:p w14:paraId="14398F7D"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83%</w:t>
            </w:r>
          </w:p>
        </w:tc>
        <w:tc>
          <w:tcPr>
            <w:tcW w:w="913" w:type="dxa"/>
            <w:tcBorders>
              <w:top w:val="nil"/>
              <w:left w:val="nil"/>
              <w:bottom w:val="single" w:sz="8" w:space="0" w:color="auto"/>
              <w:right w:val="single" w:sz="8" w:space="0" w:color="auto"/>
            </w:tcBorders>
            <w:noWrap/>
            <w:vAlign w:val="center"/>
            <w:hideMark/>
          </w:tcPr>
          <w:p w14:paraId="7F425897"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72%</w:t>
            </w:r>
          </w:p>
        </w:tc>
        <w:tc>
          <w:tcPr>
            <w:tcW w:w="913" w:type="dxa"/>
            <w:tcBorders>
              <w:top w:val="nil"/>
              <w:left w:val="nil"/>
              <w:bottom w:val="single" w:sz="8" w:space="0" w:color="auto"/>
              <w:right w:val="single" w:sz="8" w:space="0" w:color="auto"/>
            </w:tcBorders>
            <w:noWrap/>
            <w:vAlign w:val="center"/>
            <w:hideMark/>
          </w:tcPr>
          <w:p w14:paraId="2F4DA32D"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72%</w:t>
            </w:r>
          </w:p>
        </w:tc>
        <w:tc>
          <w:tcPr>
            <w:tcW w:w="913" w:type="dxa"/>
            <w:tcBorders>
              <w:top w:val="nil"/>
              <w:left w:val="nil"/>
              <w:bottom w:val="single" w:sz="8" w:space="0" w:color="auto"/>
              <w:right w:val="single" w:sz="8" w:space="0" w:color="auto"/>
            </w:tcBorders>
            <w:noWrap/>
            <w:vAlign w:val="center"/>
            <w:hideMark/>
          </w:tcPr>
          <w:p w14:paraId="5079B4D0"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89%</w:t>
            </w:r>
          </w:p>
        </w:tc>
        <w:tc>
          <w:tcPr>
            <w:tcW w:w="1210" w:type="dxa"/>
            <w:tcBorders>
              <w:top w:val="nil"/>
              <w:left w:val="nil"/>
              <w:bottom w:val="single" w:sz="8" w:space="0" w:color="auto"/>
              <w:right w:val="single" w:sz="8" w:space="0" w:color="auto"/>
            </w:tcBorders>
            <w:noWrap/>
            <w:vAlign w:val="center"/>
            <w:hideMark/>
          </w:tcPr>
          <w:p w14:paraId="681A63A1"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576D100C"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60" w:type="dxa"/>
            <w:tcBorders>
              <w:top w:val="nil"/>
              <w:left w:val="nil"/>
              <w:bottom w:val="single" w:sz="8" w:space="0" w:color="auto"/>
              <w:right w:val="single" w:sz="8" w:space="0" w:color="auto"/>
            </w:tcBorders>
            <w:noWrap/>
            <w:vAlign w:val="center"/>
            <w:hideMark/>
          </w:tcPr>
          <w:p w14:paraId="0E0D802B"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36FAA300"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484C0560"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r>
      <w:tr w:rsidR="009D21D2" w:rsidRPr="009D21D2" w14:paraId="6D988BE9" w14:textId="77777777" w:rsidTr="009D21D2">
        <w:trPr>
          <w:trHeight w:val="293"/>
        </w:trPr>
        <w:tc>
          <w:tcPr>
            <w:tcW w:w="1380" w:type="dxa"/>
            <w:tcBorders>
              <w:top w:val="nil"/>
              <w:left w:val="single" w:sz="8" w:space="0" w:color="auto"/>
              <w:bottom w:val="single" w:sz="8" w:space="0" w:color="auto"/>
              <w:right w:val="single" w:sz="8" w:space="0" w:color="auto"/>
            </w:tcBorders>
            <w:noWrap/>
            <w:vAlign w:val="center"/>
            <w:hideMark/>
          </w:tcPr>
          <w:p w14:paraId="1D50376A" w14:textId="77777777" w:rsidR="009D21D2" w:rsidRPr="009D21D2" w:rsidRDefault="009D21D2" w:rsidP="009D21D2">
            <w:pPr>
              <w:spacing w:after="0" w:line="240" w:lineRule="auto"/>
              <w:ind w:left="0" w:right="0" w:firstLine="0"/>
              <w:rPr>
                <w:rFonts w:ascii="Aptos Narrow" w:hAnsi="Aptos Narrow"/>
                <w:kern w:val="0"/>
                <w:sz w:val="22"/>
                <w:szCs w:val="22"/>
                <w14:ligatures w14:val="none"/>
              </w:rPr>
            </w:pPr>
            <w:r w:rsidRPr="009D21D2">
              <w:rPr>
                <w:rFonts w:ascii="Aptos Narrow" w:hAnsi="Aptos Narrow"/>
                <w:kern w:val="0"/>
                <w:sz w:val="22"/>
                <w:szCs w:val="22"/>
                <w14:ligatures w14:val="none"/>
              </w:rPr>
              <w:t>Summer 2025</w:t>
            </w:r>
          </w:p>
        </w:tc>
        <w:tc>
          <w:tcPr>
            <w:tcW w:w="1020" w:type="dxa"/>
            <w:tcBorders>
              <w:top w:val="nil"/>
              <w:left w:val="nil"/>
              <w:bottom w:val="single" w:sz="8" w:space="0" w:color="auto"/>
              <w:right w:val="single" w:sz="8" w:space="0" w:color="auto"/>
            </w:tcBorders>
            <w:noWrap/>
            <w:vAlign w:val="center"/>
            <w:hideMark/>
          </w:tcPr>
          <w:p w14:paraId="296A98C7"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11</w:t>
            </w:r>
          </w:p>
        </w:tc>
        <w:tc>
          <w:tcPr>
            <w:tcW w:w="913" w:type="dxa"/>
            <w:tcBorders>
              <w:top w:val="nil"/>
              <w:left w:val="nil"/>
              <w:bottom w:val="single" w:sz="8" w:space="0" w:color="auto"/>
              <w:right w:val="single" w:sz="8" w:space="0" w:color="auto"/>
            </w:tcBorders>
            <w:noWrap/>
            <w:vAlign w:val="center"/>
            <w:hideMark/>
          </w:tcPr>
          <w:p w14:paraId="7973D7C4"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79%</w:t>
            </w:r>
          </w:p>
        </w:tc>
        <w:tc>
          <w:tcPr>
            <w:tcW w:w="913" w:type="dxa"/>
            <w:tcBorders>
              <w:top w:val="nil"/>
              <w:left w:val="nil"/>
              <w:bottom w:val="single" w:sz="8" w:space="0" w:color="auto"/>
              <w:right w:val="single" w:sz="8" w:space="0" w:color="auto"/>
            </w:tcBorders>
            <w:noWrap/>
            <w:vAlign w:val="center"/>
            <w:hideMark/>
          </w:tcPr>
          <w:p w14:paraId="6C29735C"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72%</w:t>
            </w:r>
          </w:p>
        </w:tc>
        <w:tc>
          <w:tcPr>
            <w:tcW w:w="913" w:type="dxa"/>
            <w:tcBorders>
              <w:top w:val="nil"/>
              <w:left w:val="nil"/>
              <w:bottom w:val="single" w:sz="8" w:space="0" w:color="auto"/>
              <w:right w:val="single" w:sz="8" w:space="0" w:color="auto"/>
            </w:tcBorders>
            <w:noWrap/>
            <w:vAlign w:val="center"/>
            <w:hideMark/>
          </w:tcPr>
          <w:p w14:paraId="0D3B85B0"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72%</w:t>
            </w:r>
          </w:p>
        </w:tc>
        <w:tc>
          <w:tcPr>
            <w:tcW w:w="913" w:type="dxa"/>
            <w:tcBorders>
              <w:top w:val="nil"/>
              <w:left w:val="nil"/>
              <w:bottom w:val="single" w:sz="8" w:space="0" w:color="auto"/>
              <w:right w:val="single" w:sz="8" w:space="0" w:color="auto"/>
            </w:tcBorders>
            <w:noWrap/>
            <w:vAlign w:val="center"/>
            <w:hideMark/>
          </w:tcPr>
          <w:p w14:paraId="3F846EC1"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89%</w:t>
            </w:r>
          </w:p>
        </w:tc>
        <w:tc>
          <w:tcPr>
            <w:tcW w:w="1210" w:type="dxa"/>
            <w:tcBorders>
              <w:top w:val="nil"/>
              <w:left w:val="nil"/>
              <w:bottom w:val="single" w:sz="8" w:space="0" w:color="auto"/>
              <w:right w:val="single" w:sz="8" w:space="0" w:color="auto"/>
            </w:tcBorders>
            <w:noWrap/>
            <w:vAlign w:val="center"/>
            <w:hideMark/>
          </w:tcPr>
          <w:p w14:paraId="5699B655"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61F4BB03"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60" w:type="dxa"/>
            <w:tcBorders>
              <w:top w:val="nil"/>
              <w:left w:val="nil"/>
              <w:bottom w:val="single" w:sz="8" w:space="0" w:color="auto"/>
              <w:right w:val="single" w:sz="8" w:space="0" w:color="auto"/>
            </w:tcBorders>
            <w:noWrap/>
            <w:vAlign w:val="center"/>
            <w:hideMark/>
          </w:tcPr>
          <w:p w14:paraId="04B73DA8"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04C5082A"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c>
          <w:tcPr>
            <w:tcW w:w="1210" w:type="dxa"/>
            <w:tcBorders>
              <w:top w:val="nil"/>
              <w:left w:val="nil"/>
              <w:bottom w:val="single" w:sz="8" w:space="0" w:color="auto"/>
              <w:right w:val="single" w:sz="8" w:space="0" w:color="auto"/>
            </w:tcBorders>
            <w:noWrap/>
            <w:vAlign w:val="center"/>
            <w:hideMark/>
          </w:tcPr>
          <w:p w14:paraId="15D6D43B" w14:textId="77777777" w:rsidR="009D21D2" w:rsidRPr="009D21D2" w:rsidRDefault="009D21D2" w:rsidP="009D21D2">
            <w:pPr>
              <w:spacing w:after="0" w:line="240" w:lineRule="auto"/>
              <w:ind w:left="0" w:right="0" w:firstLine="0"/>
              <w:jc w:val="right"/>
              <w:rPr>
                <w:rFonts w:ascii="Aptos Narrow" w:hAnsi="Aptos Narrow"/>
                <w:kern w:val="0"/>
                <w:sz w:val="22"/>
                <w:szCs w:val="22"/>
                <w14:ligatures w14:val="none"/>
              </w:rPr>
            </w:pPr>
            <w:r w:rsidRPr="009D21D2">
              <w:rPr>
                <w:rFonts w:ascii="Aptos Narrow" w:hAnsi="Aptos Narrow"/>
                <w:kern w:val="0"/>
                <w:sz w:val="22"/>
                <w:szCs w:val="22"/>
                <w14:ligatures w14:val="none"/>
              </w:rPr>
              <w:t>100%</w:t>
            </w:r>
          </w:p>
        </w:tc>
      </w:tr>
    </w:tbl>
    <w:p w14:paraId="63A0D09C" w14:textId="77777777" w:rsidR="0058615D" w:rsidRDefault="0058615D" w:rsidP="0058615D">
      <w:pPr>
        <w:pStyle w:val="Heading2"/>
        <w:spacing w:after="1"/>
        <w:ind w:left="1273" w:right="132"/>
      </w:pPr>
    </w:p>
    <w:p w14:paraId="7C344430" w14:textId="6159C580" w:rsidR="0058615D" w:rsidRDefault="006A65DB" w:rsidP="00097686">
      <w:r w:rsidRPr="006A65DB">
        <w:t xml:space="preserve">Competency data are reported as the </w:t>
      </w:r>
      <w:r w:rsidR="00193047">
        <w:t xml:space="preserve">percentage </w:t>
      </w:r>
      <w:r w:rsidRPr="006A65DB">
        <w:t>of students meeting or exceeding the minimum performance benchmark</w:t>
      </w:r>
      <w:r w:rsidR="00193047">
        <w:t xml:space="preserve">.  </w:t>
      </w:r>
      <w:r w:rsidR="00097686">
        <w:t xml:space="preserve">Columns show students average score for each of the 4 sections on the evaluation and the percentage of students who met the benchmark for this evaluation. </w:t>
      </w:r>
    </w:p>
    <w:p w14:paraId="67BCB192" w14:textId="77777777" w:rsidR="00097686" w:rsidRDefault="00097686" w:rsidP="00097686"/>
    <w:p w14:paraId="46E4E300" w14:textId="77777777" w:rsidR="0058615D" w:rsidRDefault="0058615D" w:rsidP="0058615D">
      <w:pPr>
        <w:pStyle w:val="Heading2"/>
        <w:spacing w:after="1"/>
        <w:ind w:left="1273" w:right="132"/>
        <w:jc w:val="center"/>
      </w:pPr>
    </w:p>
    <w:p w14:paraId="4A88A36B" w14:textId="77777777" w:rsidR="000F7A21" w:rsidRDefault="00821D81">
      <w:pPr>
        <w:pStyle w:val="Heading1"/>
        <w:ind w:left="1435" w:firstLine="0"/>
        <w:jc w:val="center"/>
      </w:pPr>
      <w:r>
        <w:t xml:space="preserve">SECTION II: Entrance and Admission </w:t>
      </w:r>
    </w:p>
    <w:p w14:paraId="76F22313" w14:textId="77777777" w:rsidR="000F7A21" w:rsidRDefault="00821D81">
      <w:pPr>
        <w:pBdr>
          <w:top w:val="single" w:sz="4" w:space="0" w:color="000000"/>
          <w:left w:val="single" w:sz="4" w:space="0" w:color="000000"/>
          <w:bottom w:val="single" w:sz="4" w:space="0" w:color="000000"/>
          <w:right w:val="single" w:sz="4" w:space="0" w:color="000000"/>
        </w:pBdr>
        <w:shd w:val="clear" w:color="auto" w:fill="BDD6EE"/>
        <w:spacing w:after="1" w:line="259" w:lineRule="auto"/>
        <w:ind w:left="1435" w:right="0" w:firstLine="0"/>
        <w:jc w:val="center"/>
      </w:pPr>
      <w:r>
        <w:rPr>
          <w:b/>
        </w:rPr>
        <w:t xml:space="preserve"> </w:t>
      </w:r>
    </w:p>
    <w:p w14:paraId="42387CA0" w14:textId="77777777" w:rsidR="000F7A21" w:rsidRDefault="00821D81">
      <w:pPr>
        <w:pStyle w:val="Heading2"/>
        <w:pBdr>
          <w:top w:val="single" w:sz="4" w:space="0" w:color="000000"/>
          <w:left w:val="single" w:sz="4" w:space="0" w:color="000000"/>
          <w:bottom w:val="single" w:sz="4" w:space="0" w:color="000000"/>
          <w:right w:val="single" w:sz="4" w:space="0" w:color="000000"/>
        </w:pBdr>
        <w:shd w:val="clear" w:color="auto" w:fill="BDD6EE"/>
        <w:spacing w:after="8"/>
        <w:ind w:left="1445" w:right="0"/>
        <w:jc w:val="center"/>
      </w:pPr>
      <w:r>
        <w:t>Applicant Data, Student and Faculty Vital Statistics</w:t>
      </w:r>
      <w:r>
        <w:rPr>
          <w:b w:val="0"/>
        </w:rPr>
        <w:t xml:space="preserve"> </w:t>
      </w:r>
    </w:p>
    <w:p w14:paraId="0C11CF2F" w14:textId="77777777" w:rsidR="000F7A21" w:rsidRDefault="00821D81">
      <w:pPr>
        <w:spacing w:after="196" w:line="259" w:lineRule="auto"/>
        <w:ind w:right="0" w:firstLine="0"/>
      </w:pPr>
      <w:r>
        <w:t xml:space="preserve">  </w:t>
      </w:r>
    </w:p>
    <w:p w14:paraId="2245F560" w14:textId="4EEDEB9E" w:rsidR="000F7A21" w:rsidRDefault="005B182E">
      <w:pPr>
        <w:spacing w:after="5" w:line="238" w:lineRule="auto"/>
        <w:ind w:left="1784" w:right="773" w:firstLine="0"/>
        <w:jc w:val="both"/>
      </w:pPr>
      <w:r w:rsidRPr="005B182E">
        <w:rPr>
          <w:i/>
        </w:rPr>
        <w:t>Consistent with CACREP (2024) standards for entry-level admissions</w:t>
      </w:r>
      <w:r w:rsidR="00821D81">
        <w:rPr>
          <w:i/>
        </w:rPr>
        <w:t xml:space="preserve">.: </w:t>
      </w:r>
      <w:r w:rsidR="00821D81">
        <w:rPr>
          <w:i/>
          <w:sz w:val="23"/>
        </w:rPr>
        <w:t xml:space="preserve">Entry-level admission decision recommendations are made by the academic unit’s selection committee and include consideration of each applicant’s (1) relevance of career goals, (2) aptitude for graduate-level study, (3) potential success in forming effective counseling relationships, and (4) respect for cultural differences. </w:t>
      </w:r>
      <w:r w:rsidR="00821D81">
        <w:t xml:space="preserve">  </w:t>
      </w:r>
    </w:p>
    <w:p w14:paraId="70E3194C" w14:textId="77777777" w:rsidR="000F7A21" w:rsidRDefault="00821D81">
      <w:pPr>
        <w:spacing w:after="0" w:line="259" w:lineRule="auto"/>
        <w:ind w:right="0" w:firstLine="0"/>
      </w:pPr>
      <w:r>
        <w:rPr>
          <w:i/>
        </w:rPr>
        <w:t xml:space="preserve"> </w:t>
      </w:r>
      <w:r>
        <w:t xml:space="preserve">  </w:t>
      </w:r>
    </w:p>
    <w:p w14:paraId="534E6601" w14:textId="77777777" w:rsidR="000F7A21" w:rsidRDefault="00821D81">
      <w:pPr>
        <w:ind w:left="1560" w:right="141"/>
      </w:pPr>
      <w:r>
        <w:t xml:space="preserve">Consistent with CACREP Standards, the A&amp;M-Central Texas CMHC program accepts applicants year-round, with specific due dates for each of the 3 terms. The selection committee is comprised </w:t>
      </w:r>
      <w:r>
        <w:rPr>
          <w:sz w:val="23"/>
        </w:rPr>
        <w:t xml:space="preserve">of 3 Clinical Mental Health Counseling (CMHC) faculty members </w:t>
      </w:r>
      <w:r>
        <w:rPr>
          <w:sz w:val="23"/>
        </w:rPr>
        <w:lastRenderedPageBreak/>
        <w:t xml:space="preserve">who </w:t>
      </w:r>
      <w:r>
        <w:t xml:space="preserve">meet once per term to review admission materials, discuss applicants, and make admission decisions. Admission decisions are based on the following criteria.  </w:t>
      </w:r>
    </w:p>
    <w:p w14:paraId="01AC15B3" w14:textId="77777777" w:rsidR="000F7A21" w:rsidRDefault="00821D81">
      <w:pPr>
        <w:spacing w:after="56" w:line="259" w:lineRule="auto"/>
        <w:ind w:right="0" w:firstLine="0"/>
      </w:pPr>
      <w:r>
        <w:rPr>
          <w:sz w:val="23"/>
        </w:rPr>
        <w:t xml:space="preserve"> </w:t>
      </w:r>
      <w:r>
        <w:t xml:space="preserve">  </w:t>
      </w:r>
    </w:p>
    <w:p w14:paraId="41C925A1" w14:textId="77777777" w:rsidR="000F7A21" w:rsidRDefault="00821D81">
      <w:pPr>
        <w:numPr>
          <w:ilvl w:val="0"/>
          <w:numId w:val="1"/>
        </w:numPr>
        <w:ind w:right="242"/>
      </w:pPr>
      <w:r>
        <w:t xml:space="preserve">Relevance of Career Goals - All applicants write a letter of application to the A&amp;M-Central Texas CMHC Program. CMHC faculty score students’ work using our admission rubric.   </w:t>
      </w:r>
    </w:p>
    <w:p w14:paraId="5CB574C5" w14:textId="77777777" w:rsidR="000F7A21" w:rsidRDefault="00821D81">
      <w:pPr>
        <w:spacing w:after="53" w:line="259" w:lineRule="auto"/>
        <w:ind w:right="0" w:firstLine="0"/>
      </w:pPr>
      <w:r>
        <w:t xml:space="preserve">   </w:t>
      </w:r>
    </w:p>
    <w:p w14:paraId="69B1F5F3" w14:textId="3F432FA1" w:rsidR="00DB0A63" w:rsidRDefault="00821D81" w:rsidP="00DB0A63">
      <w:pPr>
        <w:numPr>
          <w:ilvl w:val="0"/>
          <w:numId w:val="1"/>
        </w:numPr>
        <w:ind w:right="242"/>
      </w:pPr>
      <w:r>
        <w:t>Aptitude for Graduate-level Study - Along with the letter of application, aptitude for graduate</w:t>
      </w:r>
      <w:r w:rsidR="000D1703">
        <w:t>-</w:t>
      </w:r>
      <w:r>
        <w:t>level work is determined by the Candidate’s Cumulative Grade Point Average (GPA).</w:t>
      </w:r>
    </w:p>
    <w:p w14:paraId="12496C5A" w14:textId="5EBF3DC7" w:rsidR="000F7A21" w:rsidRDefault="00821D81" w:rsidP="00DB0A63">
      <w:pPr>
        <w:ind w:left="0" w:right="242" w:firstLine="0"/>
      </w:pPr>
      <w:r>
        <w:t xml:space="preserve">  </w:t>
      </w:r>
    </w:p>
    <w:p w14:paraId="25CE6A3A" w14:textId="0CB812AA" w:rsidR="000F7A21" w:rsidRDefault="00821D81">
      <w:pPr>
        <w:numPr>
          <w:ilvl w:val="0"/>
          <w:numId w:val="1"/>
        </w:numPr>
        <w:ind w:right="242"/>
      </w:pPr>
      <w:r>
        <w:t xml:space="preserve">Potential success in forming effective counseling relationships and respect for cultural differences are assessed in multiple ways, including </w:t>
      </w:r>
      <w:r w:rsidR="000D1703">
        <w:t xml:space="preserve">the </w:t>
      </w:r>
      <w:r w:rsidR="006A65DB" w:rsidRPr="006A65DB">
        <w:t>Statement of Cultural Awareness and Responsiveness</w:t>
      </w:r>
      <w:r>
        <w:t xml:space="preserve">.  Faculty use rubrics to score materials and essays/letters.   </w:t>
      </w:r>
    </w:p>
    <w:p w14:paraId="7ACDE904" w14:textId="77777777" w:rsidR="000F7A21" w:rsidRDefault="00821D81">
      <w:pPr>
        <w:spacing w:after="0" w:line="259" w:lineRule="auto"/>
        <w:ind w:right="0" w:firstLine="0"/>
      </w:pPr>
      <w:r>
        <w:t xml:space="preserve">   </w:t>
      </w:r>
    </w:p>
    <w:p w14:paraId="48713643" w14:textId="6E5BC0C9" w:rsidR="000F7A21" w:rsidRDefault="00821D81">
      <w:pPr>
        <w:ind w:left="1560" w:right="1121"/>
      </w:pPr>
      <w:r>
        <w:t xml:space="preserve">Data </w:t>
      </w:r>
      <w:r w:rsidR="003D0D20">
        <w:t>on</w:t>
      </w:r>
      <w:r>
        <w:t xml:space="preserve"> </w:t>
      </w:r>
      <w:r w:rsidR="003D0D20">
        <w:rPr>
          <w:kern w:val="0"/>
          <w14:ligatures w14:val="none"/>
        </w:rPr>
        <w:t xml:space="preserve">the number of applications received, the number of students </w:t>
      </w:r>
      <w:proofErr w:type="gramStart"/>
      <w:r w:rsidR="003D0D20">
        <w:rPr>
          <w:kern w:val="0"/>
          <w14:ligatures w14:val="none"/>
        </w:rPr>
        <w:t>offered admission</w:t>
      </w:r>
      <w:proofErr w:type="gramEnd"/>
      <w:r w:rsidR="003D0D20">
        <w:rPr>
          <w:kern w:val="0"/>
          <w14:ligatures w14:val="none"/>
        </w:rPr>
        <w:t>, the number enrolled at TAMUCT, and the average</w:t>
      </w:r>
      <w:r>
        <w:t xml:space="preserve"> GPA </w:t>
      </w:r>
      <w:r w:rsidR="003D0D20">
        <w:t>ar</w:t>
      </w:r>
      <w:r>
        <w:t xml:space="preserve">e </w:t>
      </w:r>
      <w:r w:rsidR="003D0D20">
        <w:t>shown</w:t>
      </w:r>
      <w:r>
        <w:t xml:space="preserve"> in the table below.  </w:t>
      </w:r>
      <w:r w:rsidR="003D0D20">
        <w:rPr>
          <w:kern w:val="0"/>
          <w14:ligatures w14:val="none"/>
        </w:rPr>
        <w:t>The reported GPA is cumulative and may include undergraduate and graduate GPAs.</w:t>
      </w:r>
      <w:r>
        <w:t xml:space="preserve">    </w:t>
      </w:r>
    </w:p>
    <w:p w14:paraId="3A3B9343" w14:textId="77777777" w:rsidR="000F7A21" w:rsidRDefault="00821D81">
      <w:pPr>
        <w:spacing w:after="0" w:line="259" w:lineRule="auto"/>
        <w:ind w:right="0" w:firstLine="0"/>
      </w:pPr>
      <w:r>
        <w:rPr>
          <w:sz w:val="26"/>
        </w:rPr>
        <w:t xml:space="preserve"> </w:t>
      </w:r>
      <w:r>
        <w:t xml:space="preserve">  </w:t>
      </w:r>
    </w:p>
    <w:p w14:paraId="1A8D52E6" w14:textId="77777777" w:rsidR="000F7A21" w:rsidRDefault="00821D81">
      <w:pPr>
        <w:spacing w:after="0" w:line="259" w:lineRule="auto"/>
        <w:ind w:right="0" w:firstLine="0"/>
      </w:pPr>
      <w:r>
        <w:rPr>
          <w:sz w:val="21"/>
        </w:rPr>
        <w:t xml:space="preserve">  </w:t>
      </w:r>
      <w:r>
        <w:t xml:space="preserve"> </w:t>
      </w:r>
    </w:p>
    <w:p w14:paraId="3AB20810" w14:textId="77777777" w:rsidR="000F7A21" w:rsidRDefault="00821D81">
      <w:pPr>
        <w:pStyle w:val="Heading2"/>
        <w:spacing w:after="0"/>
        <w:ind w:left="0" w:right="870" w:firstLine="0"/>
        <w:jc w:val="right"/>
      </w:pPr>
      <w:r>
        <w:rPr>
          <w:sz w:val="28"/>
        </w:rPr>
        <w:t xml:space="preserve">Number of Applicants, Admission Offers, Enrollments, and Mean Grade Point Average by Year  </w:t>
      </w:r>
    </w:p>
    <w:p w14:paraId="5AEC24BA" w14:textId="77777777" w:rsidR="000F7A21" w:rsidRDefault="00821D81">
      <w:pPr>
        <w:spacing w:after="0" w:line="259" w:lineRule="auto"/>
        <w:ind w:right="0" w:firstLine="0"/>
      </w:pPr>
      <w:r>
        <w:rPr>
          <w:color w:val="7030A0"/>
        </w:rPr>
        <w:t xml:space="preserve"> </w:t>
      </w:r>
      <w:r>
        <w:t xml:space="preserve">  </w:t>
      </w:r>
    </w:p>
    <w:tbl>
      <w:tblPr>
        <w:tblStyle w:val="TableGrid"/>
        <w:tblW w:w="9482" w:type="dxa"/>
        <w:tblInd w:w="1565" w:type="dxa"/>
        <w:tblCellMar>
          <w:top w:w="117" w:type="dxa"/>
          <w:left w:w="4" w:type="dxa"/>
        </w:tblCellMar>
        <w:tblLook w:val="04A0" w:firstRow="1" w:lastRow="0" w:firstColumn="1" w:lastColumn="0" w:noHBand="0" w:noVBand="1"/>
      </w:tblPr>
      <w:tblGrid>
        <w:gridCol w:w="1447"/>
        <w:gridCol w:w="1558"/>
        <w:gridCol w:w="2100"/>
        <w:gridCol w:w="1802"/>
        <w:gridCol w:w="2575"/>
      </w:tblGrid>
      <w:tr w:rsidR="000F7A21" w14:paraId="52A89F1A" w14:textId="77777777">
        <w:trPr>
          <w:trHeight w:val="677"/>
        </w:trPr>
        <w:tc>
          <w:tcPr>
            <w:tcW w:w="1447" w:type="dxa"/>
            <w:tcBorders>
              <w:top w:val="single" w:sz="4" w:space="0" w:color="000000"/>
              <w:left w:val="single" w:sz="4" w:space="0" w:color="000000"/>
              <w:bottom w:val="single" w:sz="4" w:space="0" w:color="000000"/>
              <w:right w:val="single" w:sz="4" w:space="0" w:color="000000"/>
            </w:tcBorders>
            <w:shd w:val="clear" w:color="auto" w:fill="BDD6EE"/>
          </w:tcPr>
          <w:p w14:paraId="3049E863" w14:textId="77777777" w:rsidR="000F7A21" w:rsidRDefault="00821D81">
            <w:pPr>
              <w:spacing w:after="0" w:line="259" w:lineRule="auto"/>
              <w:ind w:left="0" w:right="0" w:firstLine="0"/>
            </w:pPr>
            <w:r>
              <w:rPr>
                <w:sz w:val="18"/>
              </w:rPr>
              <w:t xml:space="preserve"> YEAR</w:t>
            </w:r>
            <w: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BDD6EE"/>
          </w:tcPr>
          <w:p w14:paraId="1E64D843" w14:textId="77777777" w:rsidR="000F7A21" w:rsidRDefault="00821D81">
            <w:pPr>
              <w:spacing w:after="0" w:line="259" w:lineRule="auto"/>
              <w:ind w:left="109" w:right="0" w:firstLine="0"/>
              <w:jc w:val="both"/>
            </w:pPr>
            <w:r>
              <w:rPr>
                <w:sz w:val="22"/>
              </w:rPr>
              <w:t xml:space="preserve">APPLICANTS </w:t>
            </w:r>
            <w: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BDD6EE"/>
          </w:tcPr>
          <w:p w14:paraId="1DC941F5" w14:textId="77777777" w:rsidR="000F7A21" w:rsidRDefault="00821D81">
            <w:pPr>
              <w:spacing w:after="0" w:line="259" w:lineRule="auto"/>
              <w:ind w:left="113" w:right="0" w:firstLine="0"/>
            </w:pPr>
            <w:r>
              <w:rPr>
                <w:sz w:val="22"/>
              </w:rPr>
              <w:t>ADMISSION OFFERS</w:t>
            </w:r>
            <w: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BDD6EE"/>
          </w:tcPr>
          <w:p w14:paraId="4CF40FA5" w14:textId="77777777" w:rsidR="000F7A21" w:rsidRDefault="00821D81">
            <w:pPr>
              <w:spacing w:after="0" w:line="259" w:lineRule="auto"/>
              <w:ind w:left="107" w:right="0" w:firstLine="0"/>
            </w:pPr>
            <w:r>
              <w:rPr>
                <w:sz w:val="22"/>
              </w:rPr>
              <w:t>ENROLLED AT TAMUCT</w:t>
            </w:r>
            <w:r>
              <w:t xml:space="preserve">  </w:t>
            </w:r>
          </w:p>
        </w:tc>
        <w:tc>
          <w:tcPr>
            <w:tcW w:w="2575" w:type="dxa"/>
            <w:tcBorders>
              <w:top w:val="single" w:sz="4" w:space="0" w:color="000000"/>
              <w:left w:val="single" w:sz="4" w:space="0" w:color="000000"/>
              <w:bottom w:val="single" w:sz="4" w:space="0" w:color="000000"/>
              <w:right w:val="single" w:sz="4" w:space="0" w:color="000000"/>
            </w:tcBorders>
            <w:shd w:val="clear" w:color="auto" w:fill="BDD6EE"/>
          </w:tcPr>
          <w:p w14:paraId="4A091D42" w14:textId="77777777" w:rsidR="000F7A21" w:rsidRDefault="00821D81">
            <w:pPr>
              <w:spacing w:after="0" w:line="259" w:lineRule="auto"/>
              <w:ind w:left="112" w:right="0" w:firstLine="0"/>
            </w:pPr>
            <w:r>
              <w:rPr>
                <w:sz w:val="22"/>
              </w:rPr>
              <w:t xml:space="preserve">ADMITTED STUDENT </w:t>
            </w:r>
            <w:r>
              <w:t xml:space="preserve"> </w:t>
            </w:r>
          </w:p>
          <w:p w14:paraId="5AB45187" w14:textId="77777777" w:rsidR="000F7A21" w:rsidRDefault="00821D81">
            <w:pPr>
              <w:spacing w:after="0" w:line="259" w:lineRule="auto"/>
              <w:ind w:left="112" w:right="0" w:firstLine="0"/>
            </w:pPr>
            <w:r>
              <w:rPr>
                <w:sz w:val="22"/>
              </w:rPr>
              <w:t xml:space="preserve">GPA*  </w:t>
            </w:r>
            <w:r>
              <w:t xml:space="preserve">  </w:t>
            </w:r>
          </w:p>
        </w:tc>
      </w:tr>
      <w:tr w:rsidR="000F7A21" w14:paraId="1862E757" w14:textId="77777777">
        <w:trPr>
          <w:trHeight w:val="436"/>
        </w:trPr>
        <w:tc>
          <w:tcPr>
            <w:tcW w:w="1447" w:type="dxa"/>
            <w:tcBorders>
              <w:top w:val="single" w:sz="4" w:space="0" w:color="000000"/>
              <w:left w:val="single" w:sz="4" w:space="0" w:color="000000"/>
              <w:bottom w:val="single" w:sz="4" w:space="0" w:color="000000"/>
              <w:right w:val="single" w:sz="4" w:space="0" w:color="000000"/>
            </w:tcBorders>
          </w:tcPr>
          <w:p w14:paraId="29EC9A57" w14:textId="77777777" w:rsidR="000F7A21" w:rsidRDefault="00821D81">
            <w:pPr>
              <w:spacing w:after="0" w:line="259" w:lineRule="auto"/>
              <w:ind w:left="110" w:right="0" w:firstLine="0"/>
            </w:pPr>
            <w:r>
              <w:t xml:space="preserve">2017-2018  </w:t>
            </w:r>
          </w:p>
        </w:tc>
        <w:tc>
          <w:tcPr>
            <w:tcW w:w="1558" w:type="dxa"/>
            <w:tcBorders>
              <w:top w:val="single" w:sz="4" w:space="0" w:color="000000"/>
              <w:left w:val="single" w:sz="4" w:space="0" w:color="000000"/>
              <w:bottom w:val="single" w:sz="4" w:space="0" w:color="000000"/>
              <w:right w:val="single" w:sz="4" w:space="0" w:color="000000"/>
            </w:tcBorders>
          </w:tcPr>
          <w:p w14:paraId="74E9B2AD" w14:textId="77777777" w:rsidR="000F7A21" w:rsidRDefault="00821D81">
            <w:pPr>
              <w:spacing w:after="0" w:line="259" w:lineRule="auto"/>
              <w:ind w:left="108" w:right="0" w:firstLine="0"/>
            </w:pPr>
            <w:r>
              <w:t xml:space="preserve">17  </w:t>
            </w:r>
          </w:p>
        </w:tc>
        <w:tc>
          <w:tcPr>
            <w:tcW w:w="2100" w:type="dxa"/>
            <w:tcBorders>
              <w:top w:val="single" w:sz="4" w:space="0" w:color="000000"/>
              <w:left w:val="single" w:sz="4" w:space="0" w:color="000000"/>
              <w:bottom w:val="single" w:sz="4" w:space="0" w:color="000000"/>
              <w:right w:val="single" w:sz="4" w:space="0" w:color="000000"/>
            </w:tcBorders>
          </w:tcPr>
          <w:p w14:paraId="44788418" w14:textId="77777777" w:rsidR="000F7A21" w:rsidRDefault="00821D81">
            <w:pPr>
              <w:spacing w:after="0" w:line="259" w:lineRule="auto"/>
              <w:ind w:left="113" w:right="0" w:firstLine="0"/>
            </w:pPr>
            <w:r>
              <w:t xml:space="preserve">17  </w:t>
            </w:r>
          </w:p>
        </w:tc>
        <w:tc>
          <w:tcPr>
            <w:tcW w:w="1802" w:type="dxa"/>
            <w:tcBorders>
              <w:top w:val="single" w:sz="4" w:space="0" w:color="000000"/>
              <w:left w:val="single" w:sz="4" w:space="0" w:color="000000"/>
              <w:bottom w:val="single" w:sz="4" w:space="0" w:color="000000"/>
              <w:right w:val="single" w:sz="4" w:space="0" w:color="000000"/>
            </w:tcBorders>
          </w:tcPr>
          <w:p w14:paraId="5E706043" w14:textId="77777777" w:rsidR="000F7A21" w:rsidRDefault="00821D81">
            <w:pPr>
              <w:spacing w:after="0" w:line="259" w:lineRule="auto"/>
              <w:ind w:left="107" w:right="0" w:firstLine="0"/>
            </w:pPr>
            <w:r>
              <w:t xml:space="preserve">12  </w:t>
            </w:r>
          </w:p>
        </w:tc>
        <w:tc>
          <w:tcPr>
            <w:tcW w:w="2575" w:type="dxa"/>
            <w:tcBorders>
              <w:top w:val="single" w:sz="4" w:space="0" w:color="000000"/>
              <w:left w:val="single" w:sz="4" w:space="0" w:color="000000"/>
              <w:bottom w:val="single" w:sz="4" w:space="0" w:color="000000"/>
              <w:right w:val="single" w:sz="4" w:space="0" w:color="000000"/>
            </w:tcBorders>
          </w:tcPr>
          <w:p w14:paraId="1829D87D" w14:textId="77777777" w:rsidR="000F7A21" w:rsidRDefault="00821D81">
            <w:pPr>
              <w:spacing w:after="0" w:line="259" w:lineRule="auto"/>
              <w:ind w:left="111" w:right="0" w:firstLine="0"/>
            </w:pPr>
            <w:r>
              <w:t xml:space="preserve">3.37  </w:t>
            </w:r>
          </w:p>
        </w:tc>
      </w:tr>
      <w:tr w:rsidR="000F7A21" w14:paraId="237F8558" w14:textId="77777777">
        <w:trPr>
          <w:trHeight w:val="434"/>
        </w:trPr>
        <w:tc>
          <w:tcPr>
            <w:tcW w:w="1447" w:type="dxa"/>
            <w:tcBorders>
              <w:top w:val="single" w:sz="4" w:space="0" w:color="000000"/>
              <w:left w:val="single" w:sz="4" w:space="0" w:color="000000"/>
              <w:bottom w:val="single" w:sz="4" w:space="0" w:color="000000"/>
              <w:right w:val="single" w:sz="4" w:space="0" w:color="000000"/>
            </w:tcBorders>
          </w:tcPr>
          <w:p w14:paraId="2551A35D" w14:textId="77777777" w:rsidR="000F7A21" w:rsidRDefault="00821D81">
            <w:pPr>
              <w:spacing w:after="0" w:line="259" w:lineRule="auto"/>
              <w:ind w:left="110" w:right="0" w:firstLine="0"/>
            </w:pPr>
            <w:r>
              <w:t xml:space="preserve">2018 -2019  </w:t>
            </w:r>
          </w:p>
        </w:tc>
        <w:tc>
          <w:tcPr>
            <w:tcW w:w="1558" w:type="dxa"/>
            <w:tcBorders>
              <w:top w:val="single" w:sz="4" w:space="0" w:color="000000"/>
              <w:left w:val="single" w:sz="4" w:space="0" w:color="000000"/>
              <w:bottom w:val="single" w:sz="4" w:space="0" w:color="000000"/>
              <w:right w:val="single" w:sz="4" w:space="0" w:color="000000"/>
            </w:tcBorders>
          </w:tcPr>
          <w:p w14:paraId="47F4E773" w14:textId="77777777" w:rsidR="000F7A21" w:rsidRDefault="00821D81">
            <w:pPr>
              <w:spacing w:after="0" w:line="259" w:lineRule="auto"/>
              <w:ind w:left="108" w:right="0" w:firstLine="0"/>
            </w:pPr>
            <w:r>
              <w:t xml:space="preserve">23  </w:t>
            </w:r>
          </w:p>
        </w:tc>
        <w:tc>
          <w:tcPr>
            <w:tcW w:w="2100" w:type="dxa"/>
            <w:tcBorders>
              <w:top w:val="single" w:sz="4" w:space="0" w:color="000000"/>
              <w:left w:val="single" w:sz="4" w:space="0" w:color="000000"/>
              <w:bottom w:val="single" w:sz="4" w:space="0" w:color="000000"/>
              <w:right w:val="single" w:sz="4" w:space="0" w:color="000000"/>
            </w:tcBorders>
          </w:tcPr>
          <w:p w14:paraId="195FF741" w14:textId="77777777" w:rsidR="000F7A21" w:rsidRDefault="00821D81">
            <w:pPr>
              <w:spacing w:after="0" w:line="259" w:lineRule="auto"/>
              <w:ind w:left="113" w:right="0" w:firstLine="0"/>
            </w:pPr>
            <w:r>
              <w:t xml:space="preserve">23  </w:t>
            </w:r>
          </w:p>
        </w:tc>
        <w:tc>
          <w:tcPr>
            <w:tcW w:w="1802" w:type="dxa"/>
            <w:tcBorders>
              <w:top w:val="single" w:sz="4" w:space="0" w:color="000000"/>
              <w:left w:val="single" w:sz="4" w:space="0" w:color="000000"/>
              <w:bottom w:val="single" w:sz="4" w:space="0" w:color="000000"/>
              <w:right w:val="single" w:sz="4" w:space="0" w:color="000000"/>
            </w:tcBorders>
          </w:tcPr>
          <w:p w14:paraId="119D2F3D" w14:textId="77777777" w:rsidR="000F7A21" w:rsidRDefault="00821D81">
            <w:pPr>
              <w:spacing w:after="0" w:line="259" w:lineRule="auto"/>
              <w:ind w:left="107" w:right="0" w:firstLine="0"/>
            </w:pPr>
            <w:r>
              <w:t xml:space="preserve">16  </w:t>
            </w:r>
          </w:p>
        </w:tc>
        <w:tc>
          <w:tcPr>
            <w:tcW w:w="2575" w:type="dxa"/>
            <w:tcBorders>
              <w:top w:val="single" w:sz="4" w:space="0" w:color="000000"/>
              <w:left w:val="single" w:sz="4" w:space="0" w:color="000000"/>
              <w:bottom w:val="single" w:sz="4" w:space="0" w:color="000000"/>
              <w:right w:val="single" w:sz="4" w:space="0" w:color="000000"/>
            </w:tcBorders>
          </w:tcPr>
          <w:p w14:paraId="5629FA98" w14:textId="77777777" w:rsidR="000F7A21" w:rsidRDefault="00821D81">
            <w:pPr>
              <w:spacing w:after="0" w:line="259" w:lineRule="auto"/>
              <w:ind w:left="111" w:right="0" w:firstLine="0"/>
            </w:pPr>
            <w:r>
              <w:t xml:space="preserve">3.22  </w:t>
            </w:r>
          </w:p>
        </w:tc>
      </w:tr>
      <w:tr w:rsidR="000F7A21" w14:paraId="3E9FEA9A" w14:textId="77777777">
        <w:trPr>
          <w:trHeight w:val="436"/>
        </w:trPr>
        <w:tc>
          <w:tcPr>
            <w:tcW w:w="1447" w:type="dxa"/>
            <w:tcBorders>
              <w:top w:val="single" w:sz="4" w:space="0" w:color="000000"/>
              <w:left w:val="single" w:sz="4" w:space="0" w:color="000000"/>
              <w:bottom w:val="single" w:sz="4" w:space="0" w:color="000000"/>
              <w:right w:val="single" w:sz="4" w:space="0" w:color="000000"/>
            </w:tcBorders>
          </w:tcPr>
          <w:p w14:paraId="6E2B3890" w14:textId="77777777" w:rsidR="000F7A21" w:rsidRDefault="00821D81">
            <w:pPr>
              <w:spacing w:after="0" w:line="259" w:lineRule="auto"/>
              <w:ind w:left="6" w:right="0" w:firstLine="0"/>
            </w:pPr>
            <w:r>
              <w:t xml:space="preserve"> 2019-2020 </w:t>
            </w:r>
          </w:p>
        </w:tc>
        <w:tc>
          <w:tcPr>
            <w:tcW w:w="1558" w:type="dxa"/>
            <w:tcBorders>
              <w:top w:val="single" w:sz="4" w:space="0" w:color="000000"/>
              <w:left w:val="single" w:sz="4" w:space="0" w:color="000000"/>
              <w:bottom w:val="single" w:sz="4" w:space="0" w:color="000000"/>
              <w:right w:val="single" w:sz="4" w:space="0" w:color="000000"/>
            </w:tcBorders>
          </w:tcPr>
          <w:p w14:paraId="0B25E3FA" w14:textId="77777777" w:rsidR="000F7A21" w:rsidRDefault="00821D81">
            <w:pPr>
              <w:spacing w:after="0" w:line="259" w:lineRule="auto"/>
              <w:ind w:left="108" w:right="0" w:firstLine="0"/>
            </w:pPr>
            <w:r>
              <w:t xml:space="preserve">19  </w:t>
            </w:r>
          </w:p>
        </w:tc>
        <w:tc>
          <w:tcPr>
            <w:tcW w:w="2100" w:type="dxa"/>
            <w:tcBorders>
              <w:top w:val="single" w:sz="4" w:space="0" w:color="000000"/>
              <w:left w:val="single" w:sz="4" w:space="0" w:color="000000"/>
              <w:bottom w:val="single" w:sz="4" w:space="0" w:color="000000"/>
              <w:right w:val="single" w:sz="4" w:space="0" w:color="000000"/>
            </w:tcBorders>
          </w:tcPr>
          <w:p w14:paraId="47A7A471" w14:textId="77777777" w:rsidR="000F7A21" w:rsidRDefault="00821D81">
            <w:pPr>
              <w:spacing w:after="0" w:line="259" w:lineRule="auto"/>
              <w:ind w:left="113" w:right="0" w:firstLine="0"/>
            </w:pPr>
            <w:r>
              <w:t xml:space="preserve">19  </w:t>
            </w:r>
          </w:p>
        </w:tc>
        <w:tc>
          <w:tcPr>
            <w:tcW w:w="1802" w:type="dxa"/>
            <w:tcBorders>
              <w:top w:val="single" w:sz="4" w:space="0" w:color="000000"/>
              <w:left w:val="single" w:sz="4" w:space="0" w:color="000000"/>
              <w:bottom w:val="single" w:sz="4" w:space="0" w:color="000000"/>
              <w:right w:val="single" w:sz="4" w:space="0" w:color="000000"/>
            </w:tcBorders>
          </w:tcPr>
          <w:p w14:paraId="055C6CDA" w14:textId="77777777" w:rsidR="000F7A21" w:rsidRDefault="00821D81">
            <w:pPr>
              <w:spacing w:after="0" w:line="259" w:lineRule="auto"/>
              <w:ind w:left="107" w:right="0" w:firstLine="0"/>
            </w:pPr>
            <w:r>
              <w:t xml:space="preserve">16  </w:t>
            </w:r>
          </w:p>
        </w:tc>
        <w:tc>
          <w:tcPr>
            <w:tcW w:w="2575" w:type="dxa"/>
            <w:tcBorders>
              <w:top w:val="single" w:sz="4" w:space="0" w:color="000000"/>
              <w:left w:val="single" w:sz="4" w:space="0" w:color="000000"/>
              <w:bottom w:val="single" w:sz="4" w:space="0" w:color="000000"/>
              <w:right w:val="single" w:sz="4" w:space="0" w:color="000000"/>
            </w:tcBorders>
          </w:tcPr>
          <w:p w14:paraId="45C8ACF4" w14:textId="77777777" w:rsidR="000F7A21" w:rsidRDefault="00821D81">
            <w:pPr>
              <w:spacing w:after="0" w:line="259" w:lineRule="auto"/>
              <w:ind w:left="111" w:right="0" w:firstLine="0"/>
            </w:pPr>
            <w:r>
              <w:t xml:space="preserve">3.38  </w:t>
            </w:r>
          </w:p>
        </w:tc>
      </w:tr>
      <w:tr w:rsidR="000F7A21" w14:paraId="6816827E" w14:textId="77777777">
        <w:trPr>
          <w:trHeight w:val="437"/>
        </w:trPr>
        <w:tc>
          <w:tcPr>
            <w:tcW w:w="1447" w:type="dxa"/>
            <w:tcBorders>
              <w:top w:val="single" w:sz="4" w:space="0" w:color="000000"/>
              <w:left w:val="single" w:sz="4" w:space="0" w:color="000000"/>
              <w:bottom w:val="single" w:sz="4" w:space="0" w:color="000000"/>
              <w:right w:val="single" w:sz="4" w:space="0" w:color="000000"/>
            </w:tcBorders>
          </w:tcPr>
          <w:p w14:paraId="17F7E73F" w14:textId="77777777" w:rsidR="000F7A21" w:rsidRDefault="00821D81">
            <w:pPr>
              <w:spacing w:after="0" w:line="259" w:lineRule="auto"/>
              <w:ind w:left="110" w:right="0" w:firstLine="0"/>
            </w:pPr>
            <w:r>
              <w:t xml:space="preserve">2020-2021 </w:t>
            </w:r>
          </w:p>
        </w:tc>
        <w:tc>
          <w:tcPr>
            <w:tcW w:w="1558" w:type="dxa"/>
            <w:tcBorders>
              <w:top w:val="single" w:sz="4" w:space="0" w:color="000000"/>
              <w:left w:val="single" w:sz="4" w:space="0" w:color="000000"/>
              <w:bottom w:val="single" w:sz="4" w:space="0" w:color="000000"/>
              <w:right w:val="single" w:sz="4" w:space="0" w:color="000000"/>
            </w:tcBorders>
          </w:tcPr>
          <w:p w14:paraId="1C6F1270" w14:textId="77777777" w:rsidR="000F7A21" w:rsidRDefault="00821D81">
            <w:pPr>
              <w:spacing w:after="0" w:line="259" w:lineRule="auto"/>
              <w:ind w:left="108" w:right="0" w:firstLine="0"/>
            </w:pPr>
            <w:r>
              <w:t xml:space="preserve">33 </w:t>
            </w:r>
          </w:p>
        </w:tc>
        <w:tc>
          <w:tcPr>
            <w:tcW w:w="2100" w:type="dxa"/>
            <w:tcBorders>
              <w:top w:val="single" w:sz="4" w:space="0" w:color="000000"/>
              <w:left w:val="single" w:sz="4" w:space="0" w:color="000000"/>
              <w:bottom w:val="single" w:sz="4" w:space="0" w:color="000000"/>
              <w:right w:val="single" w:sz="4" w:space="0" w:color="000000"/>
            </w:tcBorders>
          </w:tcPr>
          <w:p w14:paraId="6C230F27" w14:textId="77777777" w:rsidR="000F7A21" w:rsidRDefault="00821D81">
            <w:pPr>
              <w:spacing w:after="0" w:line="259" w:lineRule="auto"/>
              <w:ind w:left="113" w:right="0" w:firstLine="0"/>
            </w:pPr>
            <w:r>
              <w:t xml:space="preserve">33 </w:t>
            </w:r>
          </w:p>
        </w:tc>
        <w:tc>
          <w:tcPr>
            <w:tcW w:w="1802" w:type="dxa"/>
            <w:tcBorders>
              <w:top w:val="single" w:sz="4" w:space="0" w:color="000000"/>
              <w:left w:val="single" w:sz="4" w:space="0" w:color="000000"/>
              <w:bottom w:val="single" w:sz="4" w:space="0" w:color="000000"/>
              <w:right w:val="single" w:sz="4" w:space="0" w:color="000000"/>
            </w:tcBorders>
          </w:tcPr>
          <w:p w14:paraId="18093B6A" w14:textId="77777777" w:rsidR="000F7A21" w:rsidRDefault="00821D81">
            <w:pPr>
              <w:spacing w:after="0" w:line="259" w:lineRule="auto"/>
              <w:ind w:left="107" w:right="0" w:firstLine="0"/>
            </w:pPr>
            <w:r>
              <w:t xml:space="preserve">29 </w:t>
            </w:r>
          </w:p>
        </w:tc>
        <w:tc>
          <w:tcPr>
            <w:tcW w:w="2575" w:type="dxa"/>
            <w:tcBorders>
              <w:top w:val="single" w:sz="4" w:space="0" w:color="000000"/>
              <w:left w:val="single" w:sz="4" w:space="0" w:color="000000"/>
              <w:bottom w:val="single" w:sz="4" w:space="0" w:color="000000"/>
              <w:right w:val="single" w:sz="4" w:space="0" w:color="000000"/>
            </w:tcBorders>
          </w:tcPr>
          <w:p w14:paraId="353908E1" w14:textId="77777777" w:rsidR="000F7A21" w:rsidRDefault="00821D81">
            <w:pPr>
              <w:spacing w:after="0" w:line="259" w:lineRule="auto"/>
              <w:ind w:left="111" w:right="0" w:firstLine="0"/>
            </w:pPr>
            <w:r>
              <w:t xml:space="preserve">3.19 </w:t>
            </w:r>
          </w:p>
        </w:tc>
      </w:tr>
      <w:tr w:rsidR="000F7A21" w14:paraId="69567A14" w14:textId="77777777" w:rsidTr="005A5131">
        <w:trPr>
          <w:trHeight w:val="438"/>
        </w:trPr>
        <w:tc>
          <w:tcPr>
            <w:tcW w:w="1447" w:type="dxa"/>
            <w:tcBorders>
              <w:top w:val="single" w:sz="4" w:space="0" w:color="000000"/>
              <w:left w:val="single" w:sz="4" w:space="0" w:color="000000"/>
              <w:bottom w:val="single" w:sz="4" w:space="0" w:color="000000"/>
              <w:right w:val="single" w:sz="4" w:space="0" w:color="000000"/>
            </w:tcBorders>
          </w:tcPr>
          <w:p w14:paraId="4299050C" w14:textId="64155815" w:rsidR="000F7A21" w:rsidRDefault="00821D81">
            <w:pPr>
              <w:spacing w:after="0" w:line="259" w:lineRule="auto"/>
              <w:ind w:left="110" w:right="0" w:firstLine="0"/>
            </w:pPr>
            <w:r>
              <w:t>2021-</w:t>
            </w:r>
            <w:r w:rsidR="003E4D2F">
              <w:t>2022</w:t>
            </w: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3637F12" w14:textId="77777777" w:rsidR="000F7A21" w:rsidRDefault="00821D81">
            <w:pPr>
              <w:spacing w:after="0" w:line="259" w:lineRule="auto"/>
              <w:ind w:left="108" w:right="0" w:firstLine="0"/>
            </w:pPr>
            <w:r>
              <w:t xml:space="preserve">38 </w:t>
            </w:r>
          </w:p>
        </w:tc>
        <w:tc>
          <w:tcPr>
            <w:tcW w:w="2100" w:type="dxa"/>
            <w:tcBorders>
              <w:top w:val="single" w:sz="4" w:space="0" w:color="000000"/>
              <w:left w:val="single" w:sz="4" w:space="0" w:color="000000"/>
              <w:bottom w:val="single" w:sz="4" w:space="0" w:color="000000"/>
              <w:right w:val="single" w:sz="4" w:space="0" w:color="000000"/>
            </w:tcBorders>
          </w:tcPr>
          <w:p w14:paraId="1B0E839F" w14:textId="77777777" w:rsidR="000F7A21" w:rsidRDefault="00821D81">
            <w:pPr>
              <w:spacing w:after="0" w:line="259" w:lineRule="auto"/>
              <w:ind w:left="113" w:right="0" w:firstLine="0"/>
            </w:pPr>
            <w:r>
              <w:t xml:space="preserve">38 </w:t>
            </w:r>
          </w:p>
        </w:tc>
        <w:tc>
          <w:tcPr>
            <w:tcW w:w="1802" w:type="dxa"/>
            <w:tcBorders>
              <w:top w:val="single" w:sz="4" w:space="0" w:color="000000"/>
              <w:left w:val="single" w:sz="4" w:space="0" w:color="000000"/>
              <w:bottom w:val="single" w:sz="4" w:space="0" w:color="000000"/>
              <w:right w:val="single" w:sz="4" w:space="0" w:color="000000"/>
            </w:tcBorders>
          </w:tcPr>
          <w:p w14:paraId="16DC3970" w14:textId="77777777" w:rsidR="000F7A21" w:rsidRDefault="00821D81">
            <w:pPr>
              <w:spacing w:after="0" w:line="259" w:lineRule="auto"/>
              <w:ind w:left="107" w:right="0" w:firstLine="0"/>
            </w:pPr>
            <w:r>
              <w:t xml:space="preserve">37 </w:t>
            </w:r>
          </w:p>
        </w:tc>
        <w:tc>
          <w:tcPr>
            <w:tcW w:w="2575" w:type="dxa"/>
            <w:tcBorders>
              <w:top w:val="single" w:sz="4" w:space="0" w:color="000000"/>
              <w:left w:val="single" w:sz="4" w:space="0" w:color="000000"/>
              <w:bottom w:val="single" w:sz="4" w:space="0" w:color="000000"/>
              <w:right w:val="single" w:sz="4" w:space="0" w:color="000000"/>
            </w:tcBorders>
          </w:tcPr>
          <w:p w14:paraId="19944CE4" w14:textId="77777777" w:rsidR="000F7A21" w:rsidRDefault="00821D81">
            <w:pPr>
              <w:spacing w:after="0" w:line="259" w:lineRule="auto"/>
              <w:ind w:left="111" w:right="0" w:firstLine="0"/>
            </w:pPr>
            <w:r>
              <w:t xml:space="preserve">3.24 </w:t>
            </w:r>
          </w:p>
        </w:tc>
      </w:tr>
      <w:tr w:rsidR="005A5131" w14:paraId="5BAF0E08" w14:textId="77777777" w:rsidTr="003E4D2F">
        <w:trPr>
          <w:trHeight w:val="438"/>
        </w:trPr>
        <w:tc>
          <w:tcPr>
            <w:tcW w:w="1447" w:type="dxa"/>
            <w:tcBorders>
              <w:top w:val="single" w:sz="4" w:space="0" w:color="000000"/>
              <w:left w:val="single" w:sz="4" w:space="0" w:color="000000"/>
              <w:bottom w:val="single" w:sz="4" w:space="0" w:color="000000"/>
              <w:right w:val="single" w:sz="4" w:space="0" w:color="000000"/>
            </w:tcBorders>
          </w:tcPr>
          <w:p w14:paraId="4DB88FBE" w14:textId="511D6A43" w:rsidR="005A5131" w:rsidRDefault="005A5131">
            <w:pPr>
              <w:spacing w:after="0" w:line="259" w:lineRule="auto"/>
              <w:ind w:left="110" w:right="0" w:firstLine="0"/>
            </w:pPr>
            <w:r>
              <w:lastRenderedPageBreak/>
              <w:t>2022-</w:t>
            </w:r>
            <w:r w:rsidR="003E4D2F">
              <w:t>2023</w:t>
            </w:r>
          </w:p>
        </w:tc>
        <w:tc>
          <w:tcPr>
            <w:tcW w:w="1558" w:type="dxa"/>
            <w:tcBorders>
              <w:top w:val="single" w:sz="4" w:space="0" w:color="000000"/>
              <w:left w:val="single" w:sz="4" w:space="0" w:color="000000"/>
              <w:bottom w:val="single" w:sz="4" w:space="0" w:color="000000"/>
              <w:right w:val="single" w:sz="4" w:space="0" w:color="000000"/>
            </w:tcBorders>
          </w:tcPr>
          <w:p w14:paraId="3C6F40C5" w14:textId="272C9ADB" w:rsidR="005A5131" w:rsidRDefault="005A5131">
            <w:pPr>
              <w:spacing w:after="0" w:line="259" w:lineRule="auto"/>
              <w:ind w:left="108" w:right="0" w:firstLine="0"/>
            </w:pPr>
            <w:r>
              <w:t>36</w:t>
            </w:r>
          </w:p>
        </w:tc>
        <w:tc>
          <w:tcPr>
            <w:tcW w:w="2100" w:type="dxa"/>
            <w:tcBorders>
              <w:top w:val="single" w:sz="4" w:space="0" w:color="000000"/>
              <w:left w:val="single" w:sz="4" w:space="0" w:color="000000"/>
              <w:bottom w:val="single" w:sz="4" w:space="0" w:color="000000"/>
              <w:right w:val="single" w:sz="4" w:space="0" w:color="000000"/>
            </w:tcBorders>
          </w:tcPr>
          <w:p w14:paraId="131489C1" w14:textId="57EEA22C" w:rsidR="005A5131" w:rsidRDefault="005A5131">
            <w:pPr>
              <w:spacing w:after="0" w:line="259" w:lineRule="auto"/>
              <w:ind w:left="113" w:right="0" w:firstLine="0"/>
            </w:pPr>
            <w:r>
              <w:t>36</w:t>
            </w:r>
          </w:p>
        </w:tc>
        <w:tc>
          <w:tcPr>
            <w:tcW w:w="1802" w:type="dxa"/>
            <w:tcBorders>
              <w:top w:val="single" w:sz="4" w:space="0" w:color="000000"/>
              <w:left w:val="single" w:sz="4" w:space="0" w:color="000000"/>
              <w:bottom w:val="single" w:sz="4" w:space="0" w:color="000000"/>
              <w:right w:val="single" w:sz="4" w:space="0" w:color="000000"/>
            </w:tcBorders>
          </w:tcPr>
          <w:p w14:paraId="15F56FD5" w14:textId="6E0480C4" w:rsidR="005A5131" w:rsidRDefault="005A5131">
            <w:pPr>
              <w:spacing w:after="0" w:line="259" w:lineRule="auto"/>
              <w:ind w:left="107" w:right="0" w:firstLine="0"/>
            </w:pPr>
            <w:r>
              <w:t>34</w:t>
            </w:r>
          </w:p>
        </w:tc>
        <w:tc>
          <w:tcPr>
            <w:tcW w:w="2575" w:type="dxa"/>
            <w:tcBorders>
              <w:top w:val="single" w:sz="4" w:space="0" w:color="000000"/>
              <w:left w:val="single" w:sz="4" w:space="0" w:color="000000"/>
              <w:bottom w:val="single" w:sz="4" w:space="0" w:color="000000"/>
              <w:right w:val="single" w:sz="4" w:space="0" w:color="000000"/>
            </w:tcBorders>
          </w:tcPr>
          <w:p w14:paraId="03CFF322" w14:textId="0EF83C1D" w:rsidR="005A5131" w:rsidRDefault="005A5131">
            <w:pPr>
              <w:spacing w:after="0" w:line="259" w:lineRule="auto"/>
              <w:ind w:left="111" w:right="0" w:firstLine="0"/>
            </w:pPr>
            <w:r>
              <w:t>3.17</w:t>
            </w:r>
          </w:p>
        </w:tc>
      </w:tr>
      <w:tr w:rsidR="003E4D2F" w14:paraId="6E5F3A1C" w14:textId="77777777" w:rsidTr="00EB44C2">
        <w:trPr>
          <w:trHeight w:val="438"/>
        </w:trPr>
        <w:tc>
          <w:tcPr>
            <w:tcW w:w="1447" w:type="dxa"/>
            <w:tcBorders>
              <w:top w:val="single" w:sz="4" w:space="0" w:color="000000"/>
              <w:left w:val="single" w:sz="4" w:space="0" w:color="000000"/>
              <w:bottom w:val="single" w:sz="4" w:space="0" w:color="000000"/>
              <w:right w:val="single" w:sz="4" w:space="0" w:color="000000"/>
            </w:tcBorders>
          </w:tcPr>
          <w:p w14:paraId="07F7386A" w14:textId="5F306DEB" w:rsidR="003E4D2F" w:rsidRDefault="003E4D2F">
            <w:pPr>
              <w:spacing w:after="0" w:line="259" w:lineRule="auto"/>
              <w:ind w:left="110" w:right="0" w:firstLine="0"/>
            </w:pPr>
            <w:r>
              <w:t>2023-2024</w:t>
            </w:r>
          </w:p>
        </w:tc>
        <w:tc>
          <w:tcPr>
            <w:tcW w:w="1558" w:type="dxa"/>
            <w:tcBorders>
              <w:top w:val="single" w:sz="4" w:space="0" w:color="000000"/>
              <w:left w:val="single" w:sz="4" w:space="0" w:color="000000"/>
              <w:bottom w:val="single" w:sz="4" w:space="0" w:color="000000"/>
              <w:right w:val="single" w:sz="4" w:space="0" w:color="000000"/>
            </w:tcBorders>
          </w:tcPr>
          <w:p w14:paraId="323BE7FE" w14:textId="05348FFE" w:rsidR="003E4D2F" w:rsidRDefault="003E4D2F">
            <w:pPr>
              <w:spacing w:after="0" w:line="259" w:lineRule="auto"/>
              <w:ind w:left="108" w:right="0" w:firstLine="0"/>
            </w:pPr>
            <w:r>
              <w:t>18</w:t>
            </w:r>
            <w:r w:rsidR="00DC6962">
              <w:t>1</w:t>
            </w:r>
          </w:p>
        </w:tc>
        <w:tc>
          <w:tcPr>
            <w:tcW w:w="2100" w:type="dxa"/>
            <w:tcBorders>
              <w:top w:val="single" w:sz="4" w:space="0" w:color="000000"/>
              <w:left w:val="single" w:sz="4" w:space="0" w:color="000000"/>
              <w:bottom w:val="single" w:sz="4" w:space="0" w:color="000000"/>
              <w:right w:val="single" w:sz="4" w:space="0" w:color="000000"/>
            </w:tcBorders>
          </w:tcPr>
          <w:p w14:paraId="3F3FC666" w14:textId="093D1312" w:rsidR="003E4D2F" w:rsidRDefault="00DC6962">
            <w:pPr>
              <w:spacing w:after="0" w:line="259" w:lineRule="auto"/>
              <w:ind w:left="113" w:right="0" w:firstLine="0"/>
            </w:pPr>
            <w:r>
              <w:t>80</w:t>
            </w:r>
          </w:p>
        </w:tc>
        <w:tc>
          <w:tcPr>
            <w:tcW w:w="1802" w:type="dxa"/>
            <w:tcBorders>
              <w:top w:val="single" w:sz="4" w:space="0" w:color="000000"/>
              <w:left w:val="single" w:sz="4" w:space="0" w:color="000000"/>
              <w:bottom w:val="single" w:sz="4" w:space="0" w:color="000000"/>
              <w:right w:val="single" w:sz="4" w:space="0" w:color="000000"/>
            </w:tcBorders>
          </w:tcPr>
          <w:p w14:paraId="0CAB1099" w14:textId="3948B5C8" w:rsidR="003E4D2F" w:rsidRDefault="00DC6962" w:rsidP="00DC6962">
            <w:pPr>
              <w:spacing w:after="0" w:line="259" w:lineRule="auto"/>
              <w:ind w:left="0" w:right="0" w:firstLine="0"/>
            </w:pPr>
            <w:r>
              <w:t xml:space="preserve"> 47</w:t>
            </w:r>
          </w:p>
        </w:tc>
        <w:tc>
          <w:tcPr>
            <w:tcW w:w="2575" w:type="dxa"/>
            <w:tcBorders>
              <w:top w:val="single" w:sz="4" w:space="0" w:color="000000"/>
              <w:left w:val="single" w:sz="4" w:space="0" w:color="000000"/>
              <w:bottom w:val="single" w:sz="4" w:space="0" w:color="000000"/>
              <w:right w:val="single" w:sz="4" w:space="0" w:color="000000"/>
            </w:tcBorders>
          </w:tcPr>
          <w:p w14:paraId="19A87362" w14:textId="01D72700" w:rsidR="003E4D2F" w:rsidRDefault="003E4D2F">
            <w:pPr>
              <w:spacing w:after="0" w:line="259" w:lineRule="auto"/>
              <w:ind w:left="111" w:right="0" w:firstLine="0"/>
            </w:pPr>
            <w:r>
              <w:t>3.21</w:t>
            </w:r>
          </w:p>
        </w:tc>
      </w:tr>
      <w:tr w:rsidR="00EB44C2" w14:paraId="2DCE1433" w14:textId="77777777">
        <w:trPr>
          <w:trHeight w:val="438"/>
        </w:trPr>
        <w:tc>
          <w:tcPr>
            <w:tcW w:w="1447" w:type="dxa"/>
            <w:tcBorders>
              <w:top w:val="single" w:sz="4" w:space="0" w:color="000000"/>
              <w:left w:val="single" w:sz="4" w:space="0" w:color="000000"/>
              <w:bottom w:val="single" w:sz="6" w:space="0" w:color="000000"/>
              <w:right w:val="single" w:sz="4" w:space="0" w:color="000000"/>
            </w:tcBorders>
          </w:tcPr>
          <w:p w14:paraId="491949B0" w14:textId="352789AB" w:rsidR="00EB44C2" w:rsidRDefault="00EB44C2">
            <w:pPr>
              <w:spacing w:after="0" w:line="259" w:lineRule="auto"/>
              <w:ind w:left="110" w:right="0" w:firstLine="0"/>
            </w:pPr>
            <w:r>
              <w:t>2024-2025</w:t>
            </w:r>
          </w:p>
        </w:tc>
        <w:tc>
          <w:tcPr>
            <w:tcW w:w="1558" w:type="dxa"/>
            <w:tcBorders>
              <w:top w:val="single" w:sz="4" w:space="0" w:color="000000"/>
              <w:left w:val="single" w:sz="4" w:space="0" w:color="000000"/>
              <w:bottom w:val="single" w:sz="6" w:space="0" w:color="000000"/>
              <w:right w:val="single" w:sz="4" w:space="0" w:color="000000"/>
            </w:tcBorders>
          </w:tcPr>
          <w:p w14:paraId="6A2CC30C" w14:textId="0A5BD10A" w:rsidR="00EB44C2" w:rsidRDefault="005E7275">
            <w:pPr>
              <w:spacing w:after="0" w:line="259" w:lineRule="auto"/>
              <w:ind w:left="108" w:right="0" w:firstLine="0"/>
            </w:pPr>
            <w:r>
              <w:t>104</w:t>
            </w:r>
          </w:p>
        </w:tc>
        <w:tc>
          <w:tcPr>
            <w:tcW w:w="2100" w:type="dxa"/>
            <w:tcBorders>
              <w:top w:val="single" w:sz="4" w:space="0" w:color="000000"/>
              <w:left w:val="single" w:sz="4" w:space="0" w:color="000000"/>
              <w:bottom w:val="single" w:sz="6" w:space="0" w:color="000000"/>
              <w:right w:val="single" w:sz="4" w:space="0" w:color="000000"/>
            </w:tcBorders>
          </w:tcPr>
          <w:p w14:paraId="52438298" w14:textId="0437F276" w:rsidR="00EB44C2" w:rsidRDefault="002D5816">
            <w:pPr>
              <w:spacing w:after="0" w:line="259" w:lineRule="auto"/>
              <w:ind w:left="113" w:right="0" w:firstLine="0"/>
            </w:pPr>
            <w:r>
              <w:t>42</w:t>
            </w:r>
          </w:p>
        </w:tc>
        <w:tc>
          <w:tcPr>
            <w:tcW w:w="1802" w:type="dxa"/>
            <w:tcBorders>
              <w:top w:val="single" w:sz="4" w:space="0" w:color="000000"/>
              <w:left w:val="single" w:sz="4" w:space="0" w:color="000000"/>
              <w:bottom w:val="single" w:sz="6" w:space="0" w:color="000000"/>
              <w:right w:val="single" w:sz="4" w:space="0" w:color="000000"/>
            </w:tcBorders>
          </w:tcPr>
          <w:p w14:paraId="02F5D5E4" w14:textId="229D0546" w:rsidR="00EB44C2" w:rsidRDefault="002D5816" w:rsidP="00DC6962">
            <w:pPr>
              <w:spacing w:after="0" w:line="259" w:lineRule="auto"/>
              <w:ind w:left="0" w:right="0" w:firstLine="0"/>
            </w:pPr>
            <w:r>
              <w:t>42</w:t>
            </w:r>
          </w:p>
        </w:tc>
        <w:tc>
          <w:tcPr>
            <w:tcW w:w="2575" w:type="dxa"/>
            <w:tcBorders>
              <w:top w:val="single" w:sz="4" w:space="0" w:color="000000"/>
              <w:left w:val="single" w:sz="4" w:space="0" w:color="000000"/>
              <w:bottom w:val="single" w:sz="6" w:space="0" w:color="000000"/>
              <w:right w:val="single" w:sz="4" w:space="0" w:color="000000"/>
            </w:tcBorders>
          </w:tcPr>
          <w:p w14:paraId="2C1B490C" w14:textId="284FC836" w:rsidR="00EB44C2" w:rsidRDefault="002D5816">
            <w:pPr>
              <w:spacing w:after="0" w:line="259" w:lineRule="auto"/>
              <w:ind w:left="111" w:right="0" w:firstLine="0"/>
            </w:pPr>
            <w:r>
              <w:t>3.13</w:t>
            </w:r>
          </w:p>
        </w:tc>
      </w:tr>
    </w:tbl>
    <w:p w14:paraId="35963466" w14:textId="77777777" w:rsidR="000F7A21" w:rsidRDefault="00821D81">
      <w:pPr>
        <w:spacing w:after="37"/>
        <w:ind w:left="1450" w:right="0"/>
      </w:pPr>
      <w:r>
        <w:rPr>
          <w:sz w:val="20"/>
        </w:rPr>
        <w:t xml:space="preserve"> *</w:t>
      </w:r>
      <w:proofErr w:type="gramStart"/>
      <w:r>
        <w:rPr>
          <w:sz w:val="20"/>
        </w:rPr>
        <w:t>average</w:t>
      </w:r>
      <w:proofErr w:type="gramEnd"/>
      <w:r>
        <w:rPr>
          <w:sz w:val="20"/>
        </w:rPr>
        <w:t xml:space="preserve"> of students enrolled </w:t>
      </w:r>
      <w:r>
        <w:t xml:space="preserve"> </w:t>
      </w:r>
    </w:p>
    <w:p w14:paraId="3282B174" w14:textId="77777777" w:rsidR="003E4D2F" w:rsidRDefault="003E4D2F">
      <w:pPr>
        <w:spacing w:after="37"/>
        <w:ind w:left="1450" w:right="0"/>
      </w:pPr>
    </w:p>
    <w:p w14:paraId="26BE10E9" w14:textId="2CC3A033" w:rsidR="003E4D2F" w:rsidRDefault="003E4D2F">
      <w:pPr>
        <w:spacing w:after="37"/>
        <w:ind w:left="1450" w:right="0"/>
      </w:pPr>
      <w:r>
        <w:t>The CMCH program has reached a point where our prospective student numbers have grown significantly.  We are unable to admit all qualified applicants without increasing our faculty numbers to keep our ratios within accreditation guidelines.  CMHC faculty</w:t>
      </w:r>
      <w:r w:rsidR="00C8410C">
        <w:t>,</w:t>
      </w:r>
      <w:r>
        <w:t xml:space="preserve"> with the support of our department chair and dean</w:t>
      </w:r>
      <w:r w:rsidR="00C8410C">
        <w:t>,</w:t>
      </w:r>
      <w:r>
        <w:t xml:space="preserve"> will begin working to add new faculty lines starting in the 2024-2025 school year.</w:t>
      </w:r>
    </w:p>
    <w:p w14:paraId="5E64EC71" w14:textId="77777777" w:rsidR="000F7A21" w:rsidRDefault="00821D81">
      <w:pPr>
        <w:spacing w:after="36" w:line="259" w:lineRule="auto"/>
        <w:ind w:right="0" w:firstLine="0"/>
      </w:pPr>
      <w:r>
        <w:t xml:space="preserve">  </w:t>
      </w:r>
    </w:p>
    <w:p w14:paraId="33E9207B" w14:textId="77777777" w:rsidR="004D04FF" w:rsidRDefault="004D04FF">
      <w:pPr>
        <w:pStyle w:val="Heading2"/>
        <w:spacing w:after="0"/>
        <w:ind w:left="1454" w:right="311"/>
        <w:jc w:val="center"/>
        <w:rPr>
          <w:sz w:val="28"/>
        </w:rPr>
      </w:pPr>
    </w:p>
    <w:p w14:paraId="5851146E" w14:textId="77777777" w:rsidR="004D04FF" w:rsidRDefault="004D04FF">
      <w:pPr>
        <w:pStyle w:val="Heading2"/>
        <w:spacing w:after="0"/>
        <w:ind w:left="1454" w:right="311"/>
        <w:jc w:val="center"/>
        <w:rPr>
          <w:sz w:val="28"/>
        </w:rPr>
      </w:pPr>
    </w:p>
    <w:p w14:paraId="6F14BCAF" w14:textId="77777777" w:rsidR="004D04FF" w:rsidRDefault="004D04FF">
      <w:pPr>
        <w:pStyle w:val="Heading2"/>
        <w:spacing w:after="0"/>
        <w:ind w:left="1454" w:right="311"/>
        <w:jc w:val="center"/>
        <w:rPr>
          <w:sz w:val="28"/>
        </w:rPr>
      </w:pPr>
    </w:p>
    <w:p w14:paraId="60CF9E83" w14:textId="39899B39" w:rsidR="000F7A21" w:rsidRDefault="00821D81">
      <w:pPr>
        <w:pStyle w:val="Heading2"/>
        <w:spacing w:after="0"/>
        <w:ind w:left="1454" w:right="311"/>
        <w:jc w:val="center"/>
      </w:pPr>
      <w:r>
        <w:rPr>
          <w:sz w:val="28"/>
        </w:rPr>
        <w:t>Vital Statistics of Students in CMHC Program</w:t>
      </w:r>
      <w:r>
        <w:t xml:space="preserve"> </w:t>
      </w:r>
      <w:r>
        <w:rPr>
          <w:sz w:val="28"/>
        </w:rPr>
        <w:t xml:space="preserve"> </w:t>
      </w:r>
    </w:p>
    <w:p w14:paraId="18010446" w14:textId="77777777" w:rsidR="000F7A21" w:rsidRDefault="00821D81">
      <w:pPr>
        <w:spacing w:after="0" w:line="259" w:lineRule="auto"/>
        <w:ind w:left="1541" w:right="0" w:firstLine="0"/>
      </w:pPr>
      <w:r>
        <w:t xml:space="preserve">  </w:t>
      </w:r>
    </w:p>
    <w:tbl>
      <w:tblPr>
        <w:tblStyle w:val="TableGrid"/>
        <w:tblW w:w="11595" w:type="dxa"/>
        <w:tblInd w:w="1575" w:type="dxa"/>
        <w:tblCellMar>
          <w:top w:w="125" w:type="dxa"/>
          <w:bottom w:w="9" w:type="dxa"/>
        </w:tblCellMar>
        <w:tblLook w:val="04A0" w:firstRow="1" w:lastRow="0" w:firstColumn="1" w:lastColumn="0" w:noHBand="0" w:noVBand="1"/>
      </w:tblPr>
      <w:tblGrid>
        <w:gridCol w:w="1575"/>
        <w:gridCol w:w="845"/>
        <w:gridCol w:w="904"/>
        <w:gridCol w:w="1040"/>
        <w:gridCol w:w="1371"/>
        <w:gridCol w:w="1748"/>
        <w:gridCol w:w="977"/>
        <w:gridCol w:w="927"/>
        <w:gridCol w:w="875"/>
        <w:gridCol w:w="1333"/>
      </w:tblGrid>
      <w:tr w:rsidR="000F7A21" w14:paraId="5285EB2B" w14:textId="77777777" w:rsidTr="00FC3251">
        <w:trPr>
          <w:trHeight w:val="644"/>
        </w:trPr>
        <w:tc>
          <w:tcPr>
            <w:tcW w:w="1575" w:type="dxa"/>
            <w:tcBorders>
              <w:top w:val="single" w:sz="4" w:space="0" w:color="auto"/>
              <w:left w:val="single" w:sz="4" w:space="0" w:color="auto"/>
              <w:bottom w:val="single" w:sz="4" w:space="0" w:color="auto"/>
              <w:right w:val="single" w:sz="4" w:space="0" w:color="auto"/>
            </w:tcBorders>
            <w:shd w:val="clear" w:color="auto" w:fill="BDD6EE"/>
          </w:tcPr>
          <w:p w14:paraId="7A0DAE7E" w14:textId="559BA6AA" w:rsidR="000F7A21" w:rsidRDefault="00821D81" w:rsidP="004D04FF">
            <w:pPr>
              <w:spacing w:after="0" w:line="259" w:lineRule="auto"/>
              <w:ind w:left="154" w:right="0" w:firstLine="0"/>
              <w:jc w:val="center"/>
            </w:pPr>
            <w:r>
              <w:rPr>
                <w:sz w:val="22"/>
              </w:rPr>
              <w:t>Program </w:t>
            </w:r>
          </w:p>
        </w:tc>
        <w:tc>
          <w:tcPr>
            <w:tcW w:w="1749" w:type="dxa"/>
            <w:gridSpan w:val="2"/>
            <w:tcBorders>
              <w:top w:val="single" w:sz="4" w:space="0" w:color="auto"/>
              <w:left w:val="single" w:sz="4" w:space="0" w:color="auto"/>
              <w:bottom w:val="single" w:sz="4" w:space="0" w:color="auto"/>
              <w:right w:val="single" w:sz="4" w:space="0" w:color="auto"/>
            </w:tcBorders>
            <w:shd w:val="clear" w:color="auto" w:fill="BDD6EE"/>
          </w:tcPr>
          <w:p w14:paraId="79EC1965" w14:textId="4F55995B" w:rsidR="000F7A21" w:rsidRDefault="00821D81" w:rsidP="004D04FF">
            <w:pPr>
              <w:spacing w:after="0" w:line="259" w:lineRule="auto"/>
              <w:ind w:left="0" w:right="91" w:firstLine="0"/>
              <w:jc w:val="center"/>
            </w:pPr>
            <w:r>
              <w:rPr>
                <w:sz w:val="22"/>
              </w:rPr>
              <w:t>Male/Female </w:t>
            </w:r>
          </w:p>
        </w:tc>
        <w:tc>
          <w:tcPr>
            <w:tcW w:w="1040" w:type="dxa"/>
            <w:tcBorders>
              <w:top w:val="single" w:sz="4" w:space="0" w:color="auto"/>
              <w:left w:val="single" w:sz="4" w:space="0" w:color="auto"/>
              <w:bottom w:val="single" w:sz="4" w:space="0" w:color="auto"/>
              <w:right w:val="single" w:sz="4" w:space="0" w:color="auto"/>
            </w:tcBorders>
            <w:shd w:val="clear" w:color="auto" w:fill="BDD6EE"/>
            <w:vAlign w:val="center"/>
          </w:tcPr>
          <w:p w14:paraId="7197412F" w14:textId="21E90A7B" w:rsidR="000F7A21" w:rsidRDefault="00821D81" w:rsidP="004D04FF">
            <w:pPr>
              <w:spacing w:after="88" w:line="259" w:lineRule="auto"/>
              <w:ind w:left="106" w:right="0" w:firstLine="0"/>
              <w:jc w:val="center"/>
            </w:pPr>
            <w:r>
              <w:rPr>
                <w:sz w:val="22"/>
              </w:rPr>
              <w:t>White</w:t>
            </w:r>
          </w:p>
          <w:p w14:paraId="52AC8DE7" w14:textId="0443E309" w:rsidR="000F7A21" w:rsidRDefault="000F7A21" w:rsidP="004D04FF">
            <w:pPr>
              <w:spacing w:after="0" w:line="259" w:lineRule="auto"/>
              <w:ind w:left="69" w:right="0" w:firstLine="0"/>
              <w:jc w:val="center"/>
            </w:pPr>
          </w:p>
        </w:tc>
        <w:tc>
          <w:tcPr>
            <w:tcW w:w="1371" w:type="dxa"/>
            <w:tcBorders>
              <w:top w:val="single" w:sz="4" w:space="0" w:color="auto"/>
              <w:left w:val="single" w:sz="4" w:space="0" w:color="auto"/>
              <w:bottom w:val="single" w:sz="4" w:space="0" w:color="auto"/>
              <w:right w:val="single" w:sz="4" w:space="0" w:color="auto"/>
            </w:tcBorders>
            <w:shd w:val="clear" w:color="auto" w:fill="BDD6EE"/>
          </w:tcPr>
          <w:p w14:paraId="40CCAB10" w14:textId="3B697549" w:rsidR="000F7A21" w:rsidRDefault="00821D81" w:rsidP="004D04FF">
            <w:pPr>
              <w:spacing w:after="88" w:line="259" w:lineRule="auto"/>
              <w:ind w:left="0" w:right="160" w:firstLine="0"/>
              <w:jc w:val="center"/>
            </w:pPr>
            <w:r>
              <w:rPr>
                <w:sz w:val="22"/>
              </w:rPr>
              <w:t>Hispanic</w:t>
            </w:r>
          </w:p>
          <w:p w14:paraId="06CB5DFB" w14:textId="57C54104" w:rsidR="000F7A21" w:rsidRDefault="000F7A21" w:rsidP="004D04FF">
            <w:pPr>
              <w:spacing w:after="0" w:line="259" w:lineRule="auto"/>
              <w:ind w:left="60" w:right="0" w:firstLine="0"/>
              <w:jc w:val="center"/>
            </w:pPr>
          </w:p>
        </w:tc>
        <w:tc>
          <w:tcPr>
            <w:tcW w:w="1748" w:type="dxa"/>
            <w:tcBorders>
              <w:top w:val="single" w:sz="4" w:space="0" w:color="auto"/>
              <w:left w:val="single" w:sz="4" w:space="0" w:color="auto"/>
              <w:bottom w:val="single" w:sz="4" w:space="0" w:color="auto"/>
              <w:right w:val="single" w:sz="4" w:space="0" w:color="auto"/>
            </w:tcBorders>
            <w:shd w:val="clear" w:color="auto" w:fill="BDD6EE"/>
            <w:vAlign w:val="bottom"/>
          </w:tcPr>
          <w:p w14:paraId="42E11F81" w14:textId="455C2BF1" w:rsidR="000F7A21" w:rsidRDefault="00821D81" w:rsidP="004D04FF">
            <w:pPr>
              <w:spacing w:after="0" w:line="259" w:lineRule="auto"/>
              <w:ind w:left="97" w:right="0" w:firstLine="0"/>
              <w:jc w:val="center"/>
            </w:pPr>
            <w:r>
              <w:rPr>
                <w:sz w:val="22"/>
              </w:rPr>
              <w:t>Black/African</w:t>
            </w:r>
            <w:r>
              <w:t xml:space="preserve"> </w:t>
            </w:r>
            <w:r>
              <w:rPr>
                <w:sz w:val="22"/>
              </w:rPr>
              <w:t>American</w:t>
            </w:r>
          </w:p>
        </w:tc>
        <w:tc>
          <w:tcPr>
            <w:tcW w:w="977" w:type="dxa"/>
            <w:tcBorders>
              <w:top w:val="single" w:sz="4" w:space="0" w:color="auto"/>
              <w:left w:val="single" w:sz="4" w:space="0" w:color="auto"/>
              <w:bottom w:val="single" w:sz="4" w:space="0" w:color="auto"/>
              <w:right w:val="single" w:sz="4" w:space="0" w:color="auto"/>
            </w:tcBorders>
            <w:shd w:val="clear" w:color="auto" w:fill="BDD6EE"/>
          </w:tcPr>
          <w:p w14:paraId="51826FFA" w14:textId="5598586A" w:rsidR="000F7A21" w:rsidRDefault="00821D81" w:rsidP="004D04FF">
            <w:pPr>
              <w:spacing w:after="88" w:line="259" w:lineRule="auto"/>
              <w:ind w:left="124" w:right="0" w:firstLine="0"/>
              <w:jc w:val="center"/>
            </w:pPr>
            <w:r>
              <w:rPr>
                <w:sz w:val="22"/>
              </w:rPr>
              <w:t>Other</w:t>
            </w:r>
          </w:p>
          <w:p w14:paraId="140EBB0A" w14:textId="5084C009" w:rsidR="000F7A21" w:rsidRDefault="000F7A21" w:rsidP="004D04FF">
            <w:pPr>
              <w:spacing w:after="0" w:line="259" w:lineRule="auto"/>
              <w:ind w:left="60" w:right="0" w:firstLine="0"/>
              <w:jc w:val="center"/>
            </w:pPr>
          </w:p>
        </w:tc>
        <w:tc>
          <w:tcPr>
            <w:tcW w:w="927" w:type="dxa"/>
            <w:tcBorders>
              <w:top w:val="single" w:sz="4" w:space="0" w:color="auto"/>
              <w:left w:val="single" w:sz="4" w:space="0" w:color="auto"/>
              <w:bottom w:val="single" w:sz="4" w:space="0" w:color="auto"/>
              <w:right w:val="single" w:sz="4" w:space="0" w:color="auto"/>
            </w:tcBorders>
            <w:shd w:val="clear" w:color="auto" w:fill="BDD6EE"/>
            <w:vAlign w:val="bottom"/>
          </w:tcPr>
          <w:p w14:paraId="142A33B8" w14:textId="0FC7F7D5" w:rsidR="000F7A21" w:rsidRDefault="00821D81" w:rsidP="004D04FF">
            <w:pPr>
              <w:spacing w:after="0" w:line="259" w:lineRule="auto"/>
              <w:ind w:left="49" w:right="0" w:firstLine="0"/>
              <w:jc w:val="center"/>
            </w:pPr>
            <w:r>
              <w:rPr>
                <w:sz w:val="22"/>
              </w:rPr>
              <w:t>Full-</w:t>
            </w:r>
          </w:p>
          <w:p w14:paraId="320EDF74" w14:textId="057B62B3" w:rsidR="000F7A21" w:rsidRDefault="00821D81" w:rsidP="004D04FF">
            <w:pPr>
              <w:spacing w:after="0" w:line="259" w:lineRule="auto"/>
              <w:ind w:left="176" w:right="0" w:firstLine="0"/>
              <w:jc w:val="center"/>
            </w:pPr>
            <w:r>
              <w:rPr>
                <w:sz w:val="22"/>
              </w:rPr>
              <w:t>Time</w:t>
            </w:r>
          </w:p>
        </w:tc>
        <w:tc>
          <w:tcPr>
            <w:tcW w:w="875" w:type="dxa"/>
            <w:tcBorders>
              <w:top w:val="single" w:sz="4" w:space="0" w:color="auto"/>
              <w:left w:val="single" w:sz="4" w:space="0" w:color="auto"/>
              <w:bottom w:val="single" w:sz="4" w:space="0" w:color="auto"/>
              <w:right w:val="single" w:sz="4" w:space="0" w:color="auto"/>
            </w:tcBorders>
            <w:shd w:val="clear" w:color="auto" w:fill="BDD6EE"/>
            <w:vAlign w:val="bottom"/>
          </w:tcPr>
          <w:p w14:paraId="7F9F3529" w14:textId="698628F8" w:rsidR="000F7A21" w:rsidRDefault="00821D81" w:rsidP="004D04FF">
            <w:pPr>
              <w:spacing w:after="0" w:line="259" w:lineRule="auto"/>
              <w:ind w:left="0" w:right="0" w:firstLine="0"/>
              <w:jc w:val="center"/>
            </w:pPr>
            <w:r>
              <w:rPr>
                <w:sz w:val="22"/>
              </w:rPr>
              <w:t>Part Time</w:t>
            </w:r>
          </w:p>
        </w:tc>
        <w:tc>
          <w:tcPr>
            <w:tcW w:w="1333" w:type="dxa"/>
            <w:tcBorders>
              <w:top w:val="single" w:sz="4" w:space="0" w:color="auto"/>
              <w:left w:val="single" w:sz="4" w:space="0" w:color="auto"/>
              <w:bottom w:val="single" w:sz="4" w:space="0" w:color="auto"/>
              <w:right w:val="single" w:sz="4" w:space="0" w:color="auto"/>
            </w:tcBorders>
            <w:shd w:val="clear" w:color="auto" w:fill="BDD6EE"/>
          </w:tcPr>
          <w:p w14:paraId="19C765CD" w14:textId="5ADE97EC" w:rsidR="000F7A21" w:rsidRDefault="00821D81" w:rsidP="004D04FF">
            <w:pPr>
              <w:spacing w:after="0" w:line="259" w:lineRule="auto"/>
              <w:ind w:left="0" w:right="0" w:firstLine="0"/>
              <w:jc w:val="center"/>
            </w:pPr>
            <w:r>
              <w:rPr>
                <w:sz w:val="22"/>
              </w:rPr>
              <w:t>Cum</w:t>
            </w:r>
          </w:p>
          <w:p w14:paraId="11991F59" w14:textId="28770CCE" w:rsidR="000F7A21" w:rsidRDefault="00821D81" w:rsidP="004D04FF">
            <w:pPr>
              <w:spacing w:after="0" w:line="259" w:lineRule="auto"/>
              <w:ind w:left="42" w:right="0" w:firstLine="0"/>
              <w:jc w:val="center"/>
            </w:pPr>
            <w:r>
              <w:rPr>
                <w:sz w:val="22"/>
              </w:rPr>
              <w:t>Total</w:t>
            </w:r>
          </w:p>
          <w:p w14:paraId="3A5463D0" w14:textId="7A330D07" w:rsidR="000F7A21" w:rsidRDefault="00821D81" w:rsidP="004D04FF">
            <w:pPr>
              <w:spacing w:after="0" w:line="259" w:lineRule="auto"/>
              <w:ind w:left="0" w:right="153" w:firstLine="0"/>
              <w:jc w:val="center"/>
            </w:pPr>
            <w:r>
              <w:rPr>
                <w:sz w:val="22"/>
              </w:rPr>
              <w:t>Students</w:t>
            </w:r>
          </w:p>
        </w:tc>
      </w:tr>
      <w:tr w:rsidR="000F7A21" w14:paraId="19ED358C" w14:textId="77777777" w:rsidTr="00FC3251">
        <w:trPr>
          <w:trHeight w:val="384"/>
        </w:trPr>
        <w:tc>
          <w:tcPr>
            <w:tcW w:w="1575" w:type="dxa"/>
            <w:tcBorders>
              <w:top w:val="single" w:sz="4" w:space="0" w:color="auto"/>
              <w:left w:val="single" w:sz="6" w:space="0" w:color="000000"/>
              <w:bottom w:val="single" w:sz="6" w:space="0" w:color="000000"/>
              <w:right w:val="single" w:sz="6" w:space="0" w:color="000000"/>
            </w:tcBorders>
            <w:shd w:val="clear" w:color="auto" w:fill="AEAAAA"/>
            <w:vAlign w:val="center"/>
          </w:tcPr>
          <w:p w14:paraId="29762ED1" w14:textId="77777777" w:rsidR="000F7A21" w:rsidRDefault="00821D81">
            <w:pPr>
              <w:spacing w:after="0" w:line="259" w:lineRule="auto"/>
              <w:ind w:left="133" w:right="0" w:firstLine="0"/>
            </w:pPr>
            <w:r>
              <w:rPr>
                <w:sz w:val="22"/>
              </w:rPr>
              <w:t xml:space="preserve">CMHC  </w:t>
            </w:r>
            <w:r>
              <w:t xml:space="preserve">   </w:t>
            </w:r>
          </w:p>
        </w:tc>
        <w:tc>
          <w:tcPr>
            <w:tcW w:w="845" w:type="dxa"/>
            <w:tcBorders>
              <w:top w:val="single" w:sz="4" w:space="0" w:color="auto"/>
              <w:left w:val="single" w:sz="6" w:space="0" w:color="000000"/>
              <w:bottom w:val="single" w:sz="6" w:space="0" w:color="000000"/>
              <w:right w:val="single" w:sz="4" w:space="0" w:color="000000"/>
            </w:tcBorders>
            <w:shd w:val="clear" w:color="auto" w:fill="AEAAAA"/>
            <w:vAlign w:val="center"/>
          </w:tcPr>
          <w:p w14:paraId="35EED208" w14:textId="77777777" w:rsidR="000F7A21" w:rsidRDefault="00821D81">
            <w:pPr>
              <w:spacing w:after="0" w:line="259" w:lineRule="auto"/>
              <w:ind w:left="143" w:right="0" w:firstLine="0"/>
            </w:pPr>
            <w:r>
              <w:rPr>
                <w:sz w:val="22"/>
              </w:rPr>
              <w:t>M </w:t>
            </w:r>
            <w:r>
              <w:t xml:space="preserve">   </w:t>
            </w:r>
          </w:p>
        </w:tc>
        <w:tc>
          <w:tcPr>
            <w:tcW w:w="904" w:type="dxa"/>
            <w:tcBorders>
              <w:top w:val="single" w:sz="4" w:space="0" w:color="auto"/>
              <w:left w:val="single" w:sz="4" w:space="0" w:color="000000"/>
              <w:bottom w:val="nil"/>
              <w:right w:val="single" w:sz="4" w:space="0" w:color="000000"/>
            </w:tcBorders>
            <w:shd w:val="clear" w:color="auto" w:fill="AEAAAA"/>
            <w:vAlign w:val="bottom"/>
          </w:tcPr>
          <w:p w14:paraId="25FC4909" w14:textId="77777777" w:rsidR="000F7A21" w:rsidRDefault="00821D81">
            <w:pPr>
              <w:spacing w:after="0" w:line="259" w:lineRule="auto"/>
              <w:ind w:left="0" w:right="194" w:firstLine="0"/>
              <w:jc w:val="right"/>
            </w:pPr>
            <w:r>
              <w:rPr>
                <w:sz w:val="22"/>
              </w:rPr>
              <w:t>F </w:t>
            </w:r>
            <w:r>
              <w:t xml:space="preserve">  </w:t>
            </w:r>
          </w:p>
        </w:tc>
        <w:tc>
          <w:tcPr>
            <w:tcW w:w="1040" w:type="dxa"/>
            <w:tcBorders>
              <w:top w:val="single" w:sz="4" w:space="0" w:color="auto"/>
              <w:left w:val="single" w:sz="4" w:space="0" w:color="000000"/>
              <w:bottom w:val="nil"/>
              <w:right w:val="single" w:sz="4" w:space="0" w:color="000000"/>
            </w:tcBorders>
            <w:shd w:val="clear" w:color="auto" w:fill="767070"/>
            <w:vAlign w:val="bottom"/>
          </w:tcPr>
          <w:p w14:paraId="5A8AA6B9" w14:textId="77777777" w:rsidR="000F7A21" w:rsidRDefault="00821D81">
            <w:pPr>
              <w:spacing w:after="0" w:line="259" w:lineRule="auto"/>
              <w:ind w:left="-29" w:right="0" w:firstLine="0"/>
            </w:pPr>
            <w:r>
              <w:t xml:space="preserve">   </w:t>
            </w:r>
          </w:p>
        </w:tc>
        <w:tc>
          <w:tcPr>
            <w:tcW w:w="1371" w:type="dxa"/>
            <w:tcBorders>
              <w:top w:val="single" w:sz="4" w:space="0" w:color="auto"/>
              <w:left w:val="single" w:sz="4" w:space="0" w:color="000000"/>
              <w:bottom w:val="nil"/>
              <w:right w:val="single" w:sz="4" w:space="0" w:color="000000"/>
            </w:tcBorders>
            <w:shd w:val="clear" w:color="auto" w:fill="767070"/>
            <w:vAlign w:val="bottom"/>
          </w:tcPr>
          <w:p w14:paraId="142AF9DA" w14:textId="77777777" w:rsidR="000F7A21" w:rsidRDefault="00821D81">
            <w:pPr>
              <w:spacing w:after="0" w:line="259" w:lineRule="auto"/>
              <w:ind w:left="146" w:right="0" w:firstLine="0"/>
            </w:pPr>
            <w:r>
              <w:t xml:space="preserve">  </w:t>
            </w:r>
          </w:p>
        </w:tc>
        <w:tc>
          <w:tcPr>
            <w:tcW w:w="1748" w:type="dxa"/>
            <w:tcBorders>
              <w:top w:val="single" w:sz="4" w:space="0" w:color="auto"/>
              <w:left w:val="single" w:sz="4" w:space="0" w:color="000000"/>
              <w:bottom w:val="single" w:sz="4" w:space="0" w:color="000000"/>
              <w:right w:val="single" w:sz="4" w:space="0" w:color="000000"/>
            </w:tcBorders>
            <w:shd w:val="clear" w:color="auto" w:fill="767070"/>
            <w:vAlign w:val="center"/>
          </w:tcPr>
          <w:p w14:paraId="4FBFD039" w14:textId="77777777" w:rsidR="000F7A21" w:rsidRDefault="00821D81">
            <w:pPr>
              <w:spacing w:after="0" w:line="259" w:lineRule="auto"/>
              <w:ind w:left="146" w:right="0" w:firstLine="0"/>
            </w:pPr>
            <w:r>
              <w:t xml:space="preserve">  </w:t>
            </w:r>
          </w:p>
        </w:tc>
        <w:tc>
          <w:tcPr>
            <w:tcW w:w="977" w:type="dxa"/>
            <w:tcBorders>
              <w:top w:val="single" w:sz="4" w:space="0" w:color="auto"/>
              <w:left w:val="single" w:sz="4" w:space="0" w:color="000000"/>
              <w:bottom w:val="nil"/>
              <w:right w:val="single" w:sz="4" w:space="0" w:color="000000"/>
            </w:tcBorders>
            <w:shd w:val="clear" w:color="auto" w:fill="767070"/>
            <w:vAlign w:val="bottom"/>
          </w:tcPr>
          <w:p w14:paraId="0CA4051C" w14:textId="77777777" w:rsidR="000F7A21" w:rsidRDefault="00821D81">
            <w:pPr>
              <w:spacing w:after="0" w:line="259" w:lineRule="auto"/>
              <w:ind w:left="146" w:right="0" w:firstLine="0"/>
            </w:pPr>
            <w:r>
              <w:t xml:space="preserve">  </w:t>
            </w:r>
          </w:p>
        </w:tc>
        <w:tc>
          <w:tcPr>
            <w:tcW w:w="927" w:type="dxa"/>
            <w:tcBorders>
              <w:top w:val="single" w:sz="4" w:space="0" w:color="auto"/>
              <w:left w:val="single" w:sz="4" w:space="0" w:color="000000"/>
              <w:bottom w:val="single" w:sz="4" w:space="0" w:color="000000"/>
              <w:right w:val="single" w:sz="4" w:space="0" w:color="000000"/>
            </w:tcBorders>
            <w:shd w:val="clear" w:color="auto" w:fill="767070"/>
            <w:vAlign w:val="center"/>
          </w:tcPr>
          <w:p w14:paraId="0B64B3F4" w14:textId="77777777" w:rsidR="000F7A21" w:rsidRDefault="00821D81">
            <w:pPr>
              <w:spacing w:after="0" w:line="259" w:lineRule="auto"/>
              <w:ind w:left="146" w:right="0" w:firstLine="0"/>
            </w:pPr>
            <w:r>
              <w:t xml:space="preserve">  </w:t>
            </w:r>
          </w:p>
        </w:tc>
        <w:tc>
          <w:tcPr>
            <w:tcW w:w="875" w:type="dxa"/>
            <w:tcBorders>
              <w:top w:val="single" w:sz="4" w:space="0" w:color="auto"/>
              <w:left w:val="single" w:sz="4" w:space="0" w:color="000000"/>
              <w:bottom w:val="single" w:sz="4" w:space="0" w:color="000000"/>
              <w:right w:val="single" w:sz="4" w:space="0" w:color="000000"/>
            </w:tcBorders>
            <w:shd w:val="clear" w:color="auto" w:fill="767070"/>
            <w:vAlign w:val="center"/>
          </w:tcPr>
          <w:p w14:paraId="315854A2" w14:textId="77777777" w:rsidR="000F7A21" w:rsidRDefault="00821D81">
            <w:pPr>
              <w:spacing w:after="0" w:line="259" w:lineRule="auto"/>
              <w:ind w:left="146" w:right="0" w:firstLine="0"/>
            </w:pPr>
            <w:r>
              <w:t xml:space="preserve">  </w:t>
            </w:r>
          </w:p>
        </w:tc>
        <w:tc>
          <w:tcPr>
            <w:tcW w:w="1333" w:type="dxa"/>
            <w:tcBorders>
              <w:top w:val="single" w:sz="4" w:space="0" w:color="auto"/>
              <w:left w:val="single" w:sz="4" w:space="0" w:color="000000"/>
              <w:bottom w:val="nil"/>
              <w:right w:val="single" w:sz="4" w:space="0" w:color="000000"/>
            </w:tcBorders>
            <w:shd w:val="clear" w:color="auto" w:fill="767070"/>
            <w:vAlign w:val="bottom"/>
          </w:tcPr>
          <w:p w14:paraId="24B39F26" w14:textId="77777777" w:rsidR="000F7A21" w:rsidRDefault="00821D81">
            <w:pPr>
              <w:spacing w:after="0" w:line="259" w:lineRule="auto"/>
              <w:ind w:left="146" w:right="0" w:firstLine="0"/>
            </w:pPr>
            <w:r>
              <w:t xml:space="preserve">  </w:t>
            </w:r>
          </w:p>
        </w:tc>
      </w:tr>
      <w:tr w:rsidR="000F7A21" w14:paraId="57E069A9" w14:textId="77777777" w:rsidTr="00FC3251">
        <w:trPr>
          <w:trHeight w:val="479"/>
        </w:trPr>
        <w:tc>
          <w:tcPr>
            <w:tcW w:w="1575" w:type="dxa"/>
            <w:tcBorders>
              <w:top w:val="single" w:sz="6" w:space="0" w:color="000000"/>
              <w:left w:val="single" w:sz="6" w:space="0" w:color="000000"/>
              <w:bottom w:val="single" w:sz="6" w:space="0" w:color="000000"/>
              <w:right w:val="single" w:sz="6" w:space="0" w:color="000000"/>
            </w:tcBorders>
            <w:vAlign w:val="center"/>
          </w:tcPr>
          <w:p w14:paraId="196F3F3E" w14:textId="77777777" w:rsidR="000F7A21" w:rsidRDefault="00821D81">
            <w:pPr>
              <w:spacing w:after="0" w:line="259" w:lineRule="auto"/>
              <w:ind w:left="5" w:right="0" w:firstLine="0"/>
            </w:pPr>
            <w:r>
              <w:rPr>
                <w:sz w:val="22"/>
              </w:rPr>
              <w:t>2016-2017 </w:t>
            </w:r>
            <w:r>
              <w:t xml:space="preserve">  </w:t>
            </w:r>
          </w:p>
        </w:tc>
        <w:tc>
          <w:tcPr>
            <w:tcW w:w="845" w:type="dxa"/>
            <w:tcBorders>
              <w:top w:val="single" w:sz="6" w:space="0" w:color="000000"/>
              <w:left w:val="single" w:sz="6" w:space="0" w:color="000000"/>
              <w:bottom w:val="single" w:sz="6" w:space="0" w:color="000000"/>
              <w:right w:val="single" w:sz="4" w:space="0" w:color="000000"/>
            </w:tcBorders>
            <w:vAlign w:val="center"/>
          </w:tcPr>
          <w:p w14:paraId="5BD9EBB6" w14:textId="77777777" w:rsidR="000F7A21" w:rsidRDefault="00821D81">
            <w:pPr>
              <w:spacing w:after="0" w:line="259" w:lineRule="auto"/>
              <w:ind w:left="171" w:right="0" w:firstLine="0"/>
            </w:pPr>
            <w:r>
              <w:t xml:space="preserve">15 </w:t>
            </w:r>
          </w:p>
        </w:tc>
        <w:tc>
          <w:tcPr>
            <w:tcW w:w="904" w:type="dxa"/>
            <w:tcBorders>
              <w:top w:val="single" w:sz="4" w:space="0" w:color="000000"/>
              <w:left w:val="single" w:sz="4" w:space="0" w:color="000000"/>
              <w:bottom w:val="single" w:sz="4" w:space="0" w:color="000000"/>
              <w:right w:val="single" w:sz="4" w:space="0" w:color="000000"/>
            </w:tcBorders>
            <w:vAlign w:val="center"/>
          </w:tcPr>
          <w:p w14:paraId="52349C2D" w14:textId="77777777" w:rsidR="000F7A21" w:rsidRDefault="00821D81">
            <w:pPr>
              <w:spacing w:after="0" w:line="259" w:lineRule="auto"/>
              <w:ind w:left="0" w:right="100" w:firstLine="0"/>
              <w:jc w:val="center"/>
            </w:pPr>
            <w:r>
              <w:t xml:space="preserve">68 </w:t>
            </w:r>
          </w:p>
        </w:tc>
        <w:tc>
          <w:tcPr>
            <w:tcW w:w="1040" w:type="dxa"/>
            <w:tcBorders>
              <w:top w:val="single" w:sz="4" w:space="0" w:color="000000"/>
              <w:left w:val="single" w:sz="4" w:space="0" w:color="000000"/>
              <w:bottom w:val="single" w:sz="4" w:space="0" w:color="000000"/>
              <w:right w:val="single" w:sz="4" w:space="0" w:color="000000"/>
            </w:tcBorders>
            <w:vAlign w:val="center"/>
          </w:tcPr>
          <w:p w14:paraId="47585C3D" w14:textId="77777777" w:rsidR="000F7A21" w:rsidRDefault="00821D81">
            <w:pPr>
              <w:spacing w:after="0" w:line="259" w:lineRule="auto"/>
              <w:ind w:left="0" w:right="3" w:firstLine="0"/>
              <w:jc w:val="center"/>
            </w:pPr>
            <w:r>
              <w:t xml:space="preserve">34  </w:t>
            </w:r>
          </w:p>
        </w:tc>
        <w:tc>
          <w:tcPr>
            <w:tcW w:w="1371" w:type="dxa"/>
            <w:tcBorders>
              <w:top w:val="single" w:sz="4" w:space="0" w:color="000000"/>
              <w:left w:val="single" w:sz="4" w:space="0" w:color="000000"/>
              <w:bottom w:val="single" w:sz="4" w:space="0" w:color="000000"/>
              <w:right w:val="single" w:sz="4" w:space="0" w:color="000000"/>
            </w:tcBorders>
            <w:vAlign w:val="center"/>
          </w:tcPr>
          <w:p w14:paraId="23D76D99" w14:textId="77777777" w:rsidR="000F7A21" w:rsidRDefault="00821D81">
            <w:pPr>
              <w:spacing w:after="0" w:line="259" w:lineRule="auto"/>
              <w:ind w:left="0" w:right="115" w:firstLine="0"/>
              <w:jc w:val="center"/>
            </w:pPr>
            <w:r>
              <w:t xml:space="preserve">14 </w:t>
            </w:r>
          </w:p>
        </w:tc>
        <w:tc>
          <w:tcPr>
            <w:tcW w:w="1748" w:type="dxa"/>
            <w:tcBorders>
              <w:top w:val="single" w:sz="4" w:space="0" w:color="000000"/>
              <w:left w:val="single" w:sz="4" w:space="0" w:color="000000"/>
              <w:bottom w:val="single" w:sz="4" w:space="0" w:color="000000"/>
              <w:right w:val="single" w:sz="4" w:space="0" w:color="000000"/>
            </w:tcBorders>
            <w:vAlign w:val="center"/>
          </w:tcPr>
          <w:p w14:paraId="1A944D78" w14:textId="77777777" w:rsidR="000F7A21" w:rsidRDefault="00821D81">
            <w:pPr>
              <w:spacing w:after="0" w:line="259" w:lineRule="auto"/>
              <w:ind w:left="0" w:right="115" w:firstLine="0"/>
              <w:jc w:val="center"/>
            </w:pPr>
            <w:r>
              <w:t xml:space="preserve">25 </w:t>
            </w:r>
          </w:p>
        </w:tc>
        <w:tc>
          <w:tcPr>
            <w:tcW w:w="977" w:type="dxa"/>
            <w:tcBorders>
              <w:top w:val="single" w:sz="4" w:space="0" w:color="000000"/>
              <w:left w:val="single" w:sz="4" w:space="0" w:color="000000"/>
              <w:bottom w:val="single" w:sz="4" w:space="0" w:color="000000"/>
              <w:right w:val="single" w:sz="4" w:space="0" w:color="000000"/>
            </w:tcBorders>
            <w:vAlign w:val="center"/>
          </w:tcPr>
          <w:p w14:paraId="466CA1A0" w14:textId="77777777" w:rsidR="000F7A21" w:rsidRDefault="00821D81">
            <w:pPr>
              <w:spacing w:after="0" w:line="259" w:lineRule="auto"/>
              <w:ind w:left="0" w:right="113" w:firstLine="0"/>
              <w:jc w:val="center"/>
            </w:pPr>
            <w:r>
              <w:t xml:space="preserve">10  </w:t>
            </w:r>
          </w:p>
        </w:tc>
        <w:tc>
          <w:tcPr>
            <w:tcW w:w="927" w:type="dxa"/>
            <w:tcBorders>
              <w:top w:val="single" w:sz="4" w:space="0" w:color="000000"/>
              <w:left w:val="single" w:sz="4" w:space="0" w:color="000000"/>
              <w:bottom w:val="single" w:sz="4" w:space="0" w:color="000000"/>
              <w:right w:val="single" w:sz="4" w:space="0" w:color="000000"/>
            </w:tcBorders>
            <w:vAlign w:val="center"/>
          </w:tcPr>
          <w:p w14:paraId="50815755" w14:textId="77777777" w:rsidR="000F7A21" w:rsidRDefault="00821D81">
            <w:pPr>
              <w:spacing w:after="0" w:line="259" w:lineRule="auto"/>
              <w:ind w:left="0" w:right="113" w:firstLine="0"/>
              <w:jc w:val="center"/>
            </w:pPr>
            <w:r>
              <w:t xml:space="preserve">49  </w:t>
            </w:r>
          </w:p>
        </w:tc>
        <w:tc>
          <w:tcPr>
            <w:tcW w:w="875" w:type="dxa"/>
            <w:tcBorders>
              <w:top w:val="single" w:sz="4" w:space="0" w:color="000000"/>
              <w:left w:val="single" w:sz="4" w:space="0" w:color="000000"/>
              <w:bottom w:val="single" w:sz="4" w:space="0" w:color="000000"/>
              <w:right w:val="single" w:sz="4" w:space="0" w:color="000000"/>
            </w:tcBorders>
            <w:vAlign w:val="center"/>
          </w:tcPr>
          <w:p w14:paraId="0D003A6A" w14:textId="77777777" w:rsidR="000F7A21" w:rsidRDefault="00821D81">
            <w:pPr>
              <w:spacing w:after="0" w:line="259" w:lineRule="auto"/>
              <w:ind w:left="0" w:right="0" w:firstLine="0"/>
              <w:jc w:val="center"/>
            </w:pPr>
            <w:r>
              <w:t xml:space="preserve">34  </w:t>
            </w:r>
          </w:p>
        </w:tc>
        <w:tc>
          <w:tcPr>
            <w:tcW w:w="1333" w:type="dxa"/>
            <w:tcBorders>
              <w:top w:val="single" w:sz="4" w:space="0" w:color="000000"/>
              <w:left w:val="single" w:sz="4" w:space="0" w:color="000000"/>
              <w:bottom w:val="single" w:sz="4" w:space="0" w:color="000000"/>
              <w:right w:val="single" w:sz="4" w:space="0" w:color="000000"/>
            </w:tcBorders>
            <w:vAlign w:val="center"/>
          </w:tcPr>
          <w:p w14:paraId="5CCDA283" w14:textId="77777777" w:rsidR="000F7A21" w:rsidRDefault="00821D81">
            <w:pPr>
              <w:spacing w:after="0" w:line="259" w:lineRule="auto"/>
              <w:ind w:left="0" w:right="113" w:firstLine="0"/>
              <w:jc w:val="center"/>
            </w:pPr>
            <w:r>
              <w:t xml:space="preserve">83 </w:t>
            </w:r>
          </w:p>
        </w:tc>
      </w:tr>
      <w:tr w:rsidR="000F7A21" w14:paraId="0012B9EA" w14:textId="77777777" w:rsidTr="00FC3251">
        <w:trPr>
          <w:trHeight w:val="476"/>
        </w:trPr>
        <w:tc>
          <w:tcPr>
            <w:tcW w:w="1575" w:type="dxa"/>
            <w:tcBorders>
              <w:top w:val="single" w:sz="6" w:space="0" w:color="000000"/>
              <w:left w:val="single" w:sz="6" w:space="0" w:color="000000"/>
              <w:bottom w:val="single" w:sz="6" w:space="0" w:color="000000"/>
              <w:right w:val="single" w:sz="6" w:space="0" w:color="000000"/>
            </w:tcBorders>
            <w:vAlign w:val="center"/>
          </w:tcPr>
          <w:p w14:paraId="57424BB7" w14:textId="77777777" w:rsidR="000F7A21" w:rsidRDefault="00821D81">
            <w:pPr>
              <w:spacing w:after="0" w:line="259" w:lineRule="auto"/>
              <w:ind w:left="5" w:right="0" w:firstLine="0"/>
            </w:pPr>
            <w:r>
              <w:rPr>
                <w:sz w:val="22"/>
              </w:rPr>
              <w:t>2017-2018 </w:t>
            </w:r>
            <w:r>
              <w:t xml:space="preserve">  </w:t>
            </w:r>
          </w:p>
        </w:tc>
        <w:tc>
          <w:tcPr>
            <w:tcW w:w="845" w:type="dxa"/>
            <w:tcBorders>
              <w:top w:val="single" w:sz="6" w:space="0" w:color="000000"/>
              <w:left w:val="single" w:sz="6" w:space="0" w:color="000000"/>
              <w:bottom w:val="single" w:sz="6" w:space="0" w:color="000000"/>
              <w:right w:val="single" w:sz="4" w:space="0" w:color="000000"/>
            </w:tcBorders>
          </w:tcPr>
          <w:p w14:paraId="255F84B9" w14:textId="77777777" w:rsidR="000F7A21" w:rsidRDefault="00821D81">
            <w:pPr>
              <w:spacing w:after="0" w:line="259" w:lineRule="auto"/>
              <w:ind w:left="171" w:right="0" w:firstLine="0"/>
            </w:pPr>
            <w:r>
              <w:t xml:space="preserve">20 </w:t>
            </w:r>
          </w:p>
        </w:tc>
        <w:tc>
          <w:tcPr>
            <w:tcW w:w="904" w:type="dxa"/>
            <w:tcBorders>
              <w:top w:val="single" w:sz="4" w:space="0" w:color="000000"/>
              <w:left w:val="single" w:sz="4" w:space="0" w:color="000000"/>
              <w:bottom w:val="single" w:sz="4" w:space="0" w:color="000000"/>
              <w:right w:val="single" w:sz="4" w:space="0" w:color="000000"/>
            </w:tcBorders>
          </w:tcPr>
          <w:p w14:paraId="5C736D7E" w14:textId="77777777" w:rsidR="000F7A21" w:rsidRDefault="00821D81">
            <w:pPr>
              <w:spacing w:after="0" w:line="259" w:lineRule="auto"/>
              <w:ind w:left="0" w:right="100" w:firstLine="0"/>
              <w:jc w:val="center"/>
            </w:pPr>
            <w:r>
              <w:t xml:space="preserve">66 </w:t>
            </w:r>
          </w:p>
        </w:tc>
        <w:tc>
          <w:tcPr>
            <w:tcW w:w="1040" w:type="dxa"/>
            <w:tcBorders>
              <w:top w:val="single" w:sz="4" w:space="0" w:color="000000"/>
              <w:left w:val="single" w:sz="4" w:space="0" w:color="000000"/>
              <w:bottom w:val="single" w:sz="4" w:space="0" w:color="000000"/>
              <w:right w:val="single" w:sz="4" w:space="0" w:color="000000"/>
            </w:tcBorders>
          </w:tcPr>
          <w:p w14:paraId="533C7521" w14:textId="77777777" w:rsidR="000F7A21" w:rsidRDefault="00821D81">
            <w:pPr>
              <w:spacing w:after="0" w:line="259" w:lineRule="auto"/>
              <w:ind w:left="0" w:right="3" w:firstLine="0"/>
              <w:jc w:val="center"/>
            </w:pPr>
            <w:r>
              <w:t xml:space="preserve">39  </w:t>
            </w:r>
          </w:p>
        </w:tc>
        <w:tc>
          <w:tcPr>
            <w:tcW w:w="1371" w:type="dxa"/>
            <w:tcBorders>
              <w:top w:val="single" w:sz="4" w:space="0" w:color="000000"/>
              <w:left w:val="single" w:sz="4" w:space="0" w:color="000000"/>
              <w:bottom w:val="single" w:sz="4" w:space="0" w:color="000000"/>
              <w:right w:val="single" w:sz="4" w:space="0" w:color="000000"/>
            </w:tcBorders>
          </w:tcPr>
          <w:p w14:paraId="51666494" w14:textId="77777777" w:rsidR="000F7A21" w:rsidRDefault="00821D81">
            <w:pPr>
              <w:spacing w:after="0" w:line="259" w:lineRule="auto"/>
              <w:ind w:left="0" w:right="115" w:firstLine="0"/>
              <w:jc w:val="center"/>
            </w:pPr>
            <w:r>
              <w:t xml:space="preserve">14 </w:t>
            </w:r>
          </w:p>
        </w:tc>
        <w:tc>
          <w:tcPr>
            <w:tcW w:w="1748" w:type="dxa"/>
            <w:tcBorders>
              <w:top w:val="single" w:sz="4" w:space="0" w:color="000000"/>
              <w:left w:val="single" w:sz="4" w:space="0" w:color="000000"/>
              <w:bottom w:val="single" w:sz="4" w:space="0" w:color="000000"/>
              <w:right w:val="single" w:sz="4" w:space="0" w:color="000000"/>
            </w:tcBorders>
          </w:tcPr>
          <w:p w14:paraId="602D69B1" w14:textId="77777777" w:rsidR="000F7A21" w:rsidRDefault="00821D81">
            <w:pPr>
              <w:spacing w:after="0" w:line="259" w:lineRule="auto"/>
              <w:ind w:left="0" w:right="115" w:firstLine="0"/>
              <w:jc w:val="center"/>
            </w:pPr>
            <w:r>
              <w:t xml:space="preserve">25 </w:t>
            </w:r>
          </w:p>
        </w:tc>
        <w:tc>
          <w:tcPr>
            <w:tcW w:w="977" w:type="dxa"/>
            <w:tcBorders>
              <w:top w:val="single" w:sz="4" w:space="0" w:color="000000"/>
              <w:left w:val="single" w:sz="4" w:space="0" w:color="000000"/>
              <w:bottom w:val="single" w:sz="4" w:space="0" w:color="000000"/>
              <w:right w:val="single" w:sz="4" w:space="0" w:color="000000"/>
            </w:tcBorders>
          </w:tcPr>
          <w:p w14:paraId="493C82AB" w14:textId="77777777" w:rsidR="000F7A21" w:rsidRDefault="00821D81">
            <w:pPr>
              <w:spacing w:after="0" w:line="259" w:lineRule="auto"/>
              <w:ind w:left="0" w:right="113" w:firstLine="0"/>
              <w:jc w:val="center"/>
            </w:pPr>
            <w:r>
              <w:t xml:space="preserve">8 </w:t>
            </w:r>
          </w:p>
        </w:tc>
        <w:tc>
          <w:tcPr>
            <w:tcW w:w="927" w:type="dxa"/>
            <w:tcBorders>
              <w:top w:val="single" w:sz="4" w:space="0" w:color="000000"/>
              <w:left w:val="single" w:sz="4" w:space="0" w:color="000000"/>
              <w:bottom w:val="single" w:sz="4" w:space="0" w:color="000000"/>
              <w:right w:val="single" w:sz="4" w:space="0" w:color="000000"/>
            </w:tcBorders>
          </w:tcPr>
          <w:p w14:paraId="316DAC05" w14:textId="77777777" w:rsidR="000F7A21" w:rsidRDefault="00821D81">
            <w:pPr>
              <w:spacing w:after="0" w:line="259" w:lineRule="auto"/>
              <w:ind w:left="0" w:right="113" w:firstLine="0"/>
              <w:jc w:val="center"/>
            </w:pPr>
            <w:r>
              <w:t xml:space="preserve">46  </w:t>
            </w:r>
          </w:p>
        </w:tc>
        <w:tc>
          <w:tcPr>
            <w:tcW w:w="875" w:type="dxa"/>
            <w:tcBorders>
              <w:top w:val="single" w:sz="4" w:space="0" w:color="000000"/>
              <w:left w:val="single" w:sz="4" w:space="0" w:color="000000"/>
              <w:bottom w:val="single" w:sz="4" w:space="0" w:color="000000"/>
              <w:right w:val="single" w:sz="4" w:space="0" w:color="000000"/>
            </w:tcBorders>
          </w:tcPr>
          <w:p w14:paraId="576D03BF" w14:textId="77777777" w:rsidR="000F7A21" w:rsidRDefault="00821D81">
            <w:pPr>
              <w:spacing w:after="0" w:line="259" w:lineRule="auto"/>
              <w:ind w:left="0" w:right="0" w:firstLine="0"/>
              <w:jc w:val="center"/>
            </w:pPr>
            <w:r>
              <w:t xml:space="preserve">40  </w:t>
            </w:r>
          </w:p>
        </w:tc>
        <w:tc>
          <w:tcPr>
            <w:tcW w:w="1333" w:type="dxa"/>
            <w:tcBorders>
              <w:top w:val="single" w:sz="4" w:space="0" w:color="000000"/>
              <w:left w:val="single" w:sz="4" w:space="0" w:color="000000"/>
              <w:bottom w:val="single" w:sz="4" w:space="0" w:color="000000"/>
              <w:right w:val="single" w:sz="4" w:space="0" w:color="000000"/>
            </w:tcBorders>
          </w:tcPr>
          <w:p w14:paraId="0C359E9E" w14:textId="77777777" w:rsidR="000F7A21" w:rsidRDefault="00821D81">
            <w:pPr>
              <w:spacing w:after="0" w:line="259" w:lineRule="auto"/>
              <w:ind w:left="0" w:right="113" w:firstLine="0"/>
              <w:jc w:val="center"/>
            </w:pPr>
            <w:r>
              <w:t xml:space="preserve">86 </w:t>
            </w:r>
          </w:p>
        </w:tc>
      </w:tr>
      <w:tr w:rsidR="000F7A21" w14:paraId="0BEC73DC" w14:textId="77777777" w:rsidTr="00FC3251">
        <w:trPr>
          <w:trHeight w:val="475"/>
        </w:trPr>
        <w:tc>
          <w:tcPr>
            <w:tcW w:w="1575" w:type="dxa"/>
            <w:tcBorders>
              <w:top w:val="single" w:sz="6" w:space="0" w:color="000000"/>
              <w:left w:val="single" w:sz="6" w:space="0" w:color="000000"/>
              <w:bottom w:val="single" w:sz="6" w:space="0" w:color="000000"/>
              <w:right w:val="single" w:sz="6" w:space="0" w:color="000000"/>
            </w:tcBorders>
            <w:vAlign w:val="center"/>
          </w:tcPr>
          <w:p w14:paraId="6973076B" w14:textId="77777777" w:rsidR="000F7A21" w:rsidRDefault="00821D81">
            <w:pPr>
              <w:spacing w:after="0" w:line="259" w:lineRule="auto"/>
              <w:ind w:left="5" w:right="0" w:firstLine="0"/>
            </w:pPr>
            <w:r>
              <w:rPr>
                <w:sz w:val="22"/>
              </w:rPr>
              <w:t>2018-2019</w:t>
            </w:r>
            <w:r>
              <w:t xml:space="preserve"> </w:t>
            </w:r>
          </w:p>
        </w:tc>
        <w:tc>
          <w:tcPr>
            <w:tcW w:w="845" w:type="dxa"/>
            <w:tcBorders>
              <w:top w:val="single" w:sz="6" w:space="0" w:color="000000"/>
              <w:left w:val="single" w:sz="6" w:space="0" w:color="000000"/>
              <w:bottom w:val="single" w:sz="6" w:space="0" w:color="000000"/>
              <w:right w:val="single" w:sz="4" w:space="0" w:color="000000"/>
            </w:tcBorders>
          </w:tcPr>
          <w:p w14:paraId="7CF083A9" w14:textId="77777777" w:rsidR="000F7A21" w:rsidRDefault="00821D81">
            <w:pPr>
              <w:spacing w:after="0" w:line="259" w:lineRule="auto"/>
              <w:ind w:left="2" w:right="0" w:firstLine="0"/>
              <w:jc w:val="center"/>
            </w:pPr>
            <w:r>
              <w:t xml:space="preserve">19  </w:t>
            </w:r>
          </w:p>
        </w:tc>
        <w:tc>
          <w:tcPr>
            <w:tcW w:w="904" w:type="dxa"/>
            <w:tcBorders>
              <w:top w:val="single" w:sz="4" w:space="0" w:color="000000"/>
              <w:left w:val="single" w:sz="4" w:space="0" w:color="000000"/>
              <w:bottom w:val="single" w:sz="4" w:space="0" w:color="000000"/>
              <w:right w:val="single" w:sz="4" w:space="0" w:color="000000"/>
            </w:tcBorders>
          </w:tcPr>
          <w:p w14:paraId="31F7F889" w14:textId="77777777" w:rsidR="000F7A21" w:rsidRDefault="00821D81">
            <w:pPr>
              <w:spacing w:after="0" w:line="259" w:lineRule="auto"/>
              <w:ind w:left="0" w:right="2" w:firstLine="0"/>
              <w:jc w:val="center"/>
            </w:pPr>
            <w:r>
              <w:t xml:space="preserve">64  </w:t>
            </w:r>
          </w:p>
        </w:tc>
        <w:tc>
          <w:tcPr>
            <w:tcW w:w="1040" w:type="dxa"/>
            <w:tcBorders>
              <w:top w:val="single" w:sz="4" w:space="0" w:color="000000"/>
              <w:left w:val="single" w:sz="4" w:space="0" w:color="000000"/>
              <w:bottom w:val="single" w:sz="4" w:space="0" w:color="000000"/>
              <w:right w:val="single" w:sz="4" w:space="0" w:color="000000"/>
            </w:tcBorders>
          </w:tcPr>
          <w:p w14:paraId="11066947" w14:textId="77777777" w:rsidR="000F7A21" w:rsidRDefault="00821D81">
            <w:pPr>
              <w:spacing w:after="0" w:line="259" w:lineRule="auto"/>
              <w:ind w:left="0" w:right="0" w:firstLine="0"/>
              <w:jc w:val="center"/>
            </w:pPr>
            <w:r>
              <w:t xml:space="preserve">41 </w:t>
            </w:r>
          </w:p>
        </w:tc>
        <w:tc>
          <w:tcPr>
            <w:tcW w:w="1371" w:type="dxa"/>
            <w:tcBorders>
              <w:top w:val="single" w:sz="4" w:space="0" w:color="000000"/>
              <w:left w:val="single" w:sz="4" w:space="0" w:color="000000"/>
              <w:bottom w:val="single" w:sz="4" w:space="0" w:color="000000"/>
              <w:right w:val="single" w:sz="4" w:space="0" w:color="000000"/>
            </w:tcBorders>
          </w:tcPr>
          <w:p w14:paraId="3E01838A" w14:textId="77777777" w:rsidR="000F7A21" w:rsidRDefault="00821D81">
            <w:pPr>
              <w:spacing w:after="0" w:line="259" w:lineRule="auto"/>
              <w:ind w:left="0" w:right="0" w:firstLine="0"/>
              <w:jc w:val="center"/>
            </w:pPr>
            <w:r>
              <w:t xml:space="preserve">17  </w:t>
            </w:r>
          </w:p>
        </w:tc>
        <w:tc>
          <w:tcPr>
            <w:tcW w:w="1748" w:type="dxa"/>
            <w:tcBorders>
              <w:top w:val="single" w:sz="4" w:space="0" w:color="000000"/>
              <w:left w:val="single" w:sz="4" w:space="0" w:color="000000"/>
              <w:bottom w:val="single" w:sz="4" w:space="0" w:color="000000"/>
              <w:right w:val="single" w:sz="4" w:space="0" w:color="000000"/>
            </w:tcBorders>
          </w:tcPr>
          <w:p w14:paraId="5B200831" w14:textId="77777777" w:rsidR="000F7A21" w:rsidRDefault="00821D81">
            <w:pPr>
              <w:spacing w:after="0" w:line="259" w:lineRule="auto"/>
              <w:ind w:left="0" w:right="0" w:firstLine="0"/>
              <w:jc w:val="center"/>
            </w:pPr>
            <w:r>
              <w:t xml:space="preserve">19  </w:t>
            </w:r>
          </w:p>
        </w:tc>
        <w:tc>
          <w:tcPr>
            <w:tcW w:w="977" w:type="dxa"/>
            <w:tcBorders>
              <w:top w:val="single" w:sz="4" w:space="0" w:color="000000"/>
              <w:left w:val="single" w:sz="4" w:space="0" w:color="000000"/>
              <w:bottom w:val="single" w:sz="4" w:space="0" w:color="000000"/>
              <w:right w:val="single" w:sz="4" w:space="0" w:color="000000"/>
            </w:tcBorders>
          </w:tcPr>
          <w:p w14:paraId="76E72F71" w14:textId="77777777" w:rsidR="000F7A21" w:rsidRDefault="00821D81">
            <w:pPr>
              <w:spacing w:after="0" w:line="259" w:lineRule="auto"/>
              <w:ind w:left="0" w:right="0" w:firstLine="0"/>
              <w:jc w:val="center"/>
            </w:pPr>
            <w:r>
              <w:t xml:space="preserve">6  </w:t>
            </w:r>
          </w:p>
        </w:tc>
        <w:tc>
          <w:tcPr>
            <w:tcW w:w="927" w:type="dxa"/>
            <w:tcBorders>
              <w:top w:val="single" w:sz="4" w:space="0" w:color="000000"/>
              <w:left w:val="single" w:sz="4" w:space="0" w:color="000000"/>
              <w:bottom w:val="single" w:sz="4" w:space="0" w:color="000000"/>
              <w:right w:val="single" w:sz="4" w:space="0" w:color="000000"/>
            </w:tcBorders>
          </w:tcPr>
          <w:p w14:paraId="1E13F49E" w14:textId="77777777" w:rsidR="000F7A21" w:rsidRDefault="00821D81">
            <w:pPr>
              <w:spacing w:after="0" w:line="259" w:lineRule="auto"/>
              <w:ind w:left="0" w:right="0" w:firstLine="0"/>
              <w:jc w:val="center"/>
            </w:pPr>
            <w:r>
              <w:t xml:space="preserve">53  </w:t>
            </w:r>
          </w:p>
        </w:tc>
        <w:tc>
          <w:tcPr>
            <w:tcW w:w="875" w:type="dxa"/>
            <w:tcBorders>
              <w:top w:val="single" w:sz="4" w:space="0" w:color="000000"/>
              <w:left w:val="single" w:sz="4" w:space="0" w:color="000000"/>
              <w:bottom w:val="single" w:sz="4" w:space="0" w:color="000000"/>
              <w:right w:val="single" w:sz="4" w:space="0" w:color="000000"/>
            </w:tcBorders>
          </w:tcPr>
          <w:p w14:paraId="7E9C20E5" w14:textId="77777777" w:rsidR="000F7A21" w:rsidRDefault="00821D81">
            <w:pPr>
              <w:spacing w:after="0" w:line="259" w:lineRule="auto"/>
              <w:ind w:left="0" w:right="0" w:firstLine="0"/>
              <w:jc w:val="center"/>
            </w:pPr>
            <w:r>
              <w:t xml:space="preserve">30  </w:t>
            </w:r>
          </w:p>
        </w:tc>
        <w:tc>
          <w:tcPr>
            <w:tcW w:w="1333" w:type="dxa"/>
            <w:tcBorders>
              <w:top w:val="single" w:sz="4" w:space="0" w:color="000000"/>
              <w:left w:val="single" w:sz="4" w:space="0" w:color="000000"/>
              <w:bottom w:val="single" w:sz="4" w:space="0" w:color="000000"/>
              <w:right w:val="single" w:sz="4" w:space="0" w:color="000000"/>
            </w:tcBorders>
          </w:tcPr>
          <w:p w14:paraId="46A6E6AE" w14:textId="77777777" w:rsidR="000F7A21" w:rsidRDefault="00821D81">
            <w:pPr>
              <w:spacing w:after="0" w:line="259" w:lineRule="auto"/>
              <w:ind w:left="0" w:right="0" w:firstLine="0"/>
              <w:jc w:val="center"/>
            </w:pPr>
            <w:r>
              <w:t xml:space="preserve">83  </w:t>
            </w:r>
          </w:p>
        </w:tc>
      </w:tr>
      <w:tr w:rsidR="000F7A21" w14:paraId="680D44D8" w14:textId="77777777" w:rsidTr="00FC3251">
        <w:trPr>
          <w:trHeight w:val="455"/>
        </w:trPr>
        <w:tc>
          <w:tcPr>
            <w:tcW w:w="1575" w:type="dxa"/>
            <w:tcBorders>
              <w:top w:val="single" w:sz="6" w:space="0" w:color="000000"/>
              <w:left w:val="single" w:sz="6" w:space="0" w:color="000000"/>
              <w:bottom w:val="single" w:sz="6" w:space="0" w:color="000000"/>
              <w:right w:val="single" w:sz="6" w:space="0" w:color="000000"/>
            </w:tcBorders>
            <w:vAlign w:val="center"/>
          </w:tcPr>
          <w:p w14:paraId="09257FD0" w14:textId="77777777" w:rsidR="000F7A21" w:rsidRDefault="00821D81">
            <w:pPr>
              <w:spacing w:after="0" w:line="259" w:lineRule="auto"/>
              <w:ind w:left="19" w:right="0" w:firstLine="0"/>
            </w:pPr>
            <w:r>
              <w:rPr>
                <w:sz w:val="22"/>
              </w:rPr>
              <w:t>2019-2020</w:t>
            </w:r>
            <w:r>
              <w:t xml:space="preserve"> </w:t>
            </w:r>
          </w:p>
        </w:tc>
        <w:tc>
          <w:tcPr>
            <w:tcW w:w="845" w:type="dxa"/>
            <w:tcBorders>
              <w:top w:val="single" w:sz="6" w:space="0" w:color="000000"/>
              <w:left w:val="single" w:sz="6" w:space="0" w:color="000000"/>
              <w:bottom w:val="single" w:sz="6" w:space="0" w:color="000000"/>
              <w:right w:val="single" w:sz="4" w:space="0" w:color="000000"/>
            </w:tcBorders>
          </w:tcPr>
          <w:p w14:paraId="7EA50D93" w14:textId="77777777" w:rsidR="000F7A21" w:rsidRDefault="00821D81">
            <w:pPr>
              <w:spacing w:after="0" w:line="259" w:lineRule="auto"/>
              <w:ind w:left="2" w:right="0" w:firstLine="0"/>
              <w:jc w:val="center"/>
            </w:pPr>
            <w:r>
              <w:t xml:space="preserve">23 </w:t>
            </w:r>
          </w:p>
        </w:tc>
        <w:tc>
          <w:tcPr>
            <w:tcW w:w="904" w:type="dxa"/>
            <w:tcBorders>
              <w:top w:val="single" w:sz="4" w:space="0" w:color="000000"/>
              <w:left w:val="single" w:sz="4" w:space="0" w:color="000000"/>
              <w:bottom w:val="single" w:sz="4" w:space="0" w:color="000000"/>
              <w:right w:val="single" w:sz="4" w:space="0" w:color="000000"/>
            </w:tcBorders>
          </w:tcPr>
          <w:p w14:paraId="1D06B764" w14:textId="77777777" w:rsidR="000F7A21" w:rsidRDefault="00821D81">
            <w:pPr>
              <w:spacing w:after="0" w:line="259" w:lineRule="auto"/>
              <w:ind w:left="0" w:right="2" w:firstLine="0"/>
              <w:jc w:val="center"/>
            </w:pPr>
            <w:r>
              <w:t xml:space="preserve">69  </w:t>
            </w:r>
          </w:p>
        </w:tc>
        <w:tc>
          <w:tcPr>
            <w:tcW w:w="1040" w:type="dxa"/>
            <w:tcBorders>
              <w:top w:val="single" w:sz="4" w:space="0" w:color="000000"/>
              <w:left w:val="single" w:sz="4" w:space="0" w:color="000000"/>
              <w:bottom w:val="single" w:sz="4" w:space="0" w:color="000000"/>
              <w:right w:val="single" w:sz="4" w:space="0" w:color="000000"/>
            </w:tcBorders>
          </w:tcPr>
          <w:p w14:paraId="25B63BE4" w14:textId="77777777" w:rsidR="000F7A21" w:rsidRDefault="00821D81">
            <w:pPr>
              <w:spacing w:after="0" w:line="259" w:lineRule="auto"/>
              <w:ind w:left="0" w:right="0" w:firstLine="0"/>
              <w:jc w:val="center"/>
            </w:pPr>
            <w:r>
              <w:t xml:space="preserve">44 </w:t>
            </w:r>
          </w:p>
        </w:tc>
        <w:tc>
          <w:tcPr>
            <w:tcW w:w="1371" w:type="dxa"/>
            <w:tcBorders>
              <w:top w:val="single" w:sz="4" w:space="0" w:color="000000"/>
              <w:left w:val="single" w:sz="4" w:space="0" w:color="000000"/>
              <w:bottom w:val="single" w:sz="4" w:space="0" w:color="000000"/>
              <w:right w:val="single" w:sz="4" w:space="0" w:color="000000"/>
            </w:tcBorders>
          </w:tcPr>
          <w:p w14:paraId="5B245505" w14:textId="77777777" w:rsidR="000F7A21" w:rsidRDefault="00821D81">
            <w:pPr>
              <w:spacing w:after="0" w:line="259" w:lineRule="auto"/>
              <w:ind w:left="0" w:right="0" w:firstLine="0"/>
              <w:jc w:val="center"/>
            </w:pPr>
            <w:r>
              <w:t xml:space="preserve">17  </w:t>
            </w:r>
          </w:p>
        </w:tc>
        <w:tc>
          <w:tcPr>
            <w:tcW w:w="1748" w:type="dxa"/>
            <w:tcBorders>
              <w:top w:val="single" w:sz="4" w:space="0" w:color="000000"/>
              <w:left w:val="single" w:sz="4" w:space="0" w:color="000000"/>
              <w:bottom w:val="single" w:sz="4" w:space="0" w:color="000000"/>
              <w:right w:val="single" w:sz="4" w:space="0" w:color="000000"/>
            </w:tcBorders>
          </w:tcPr>
          <w:p w14:paraId="1BDE8DB1" w14:textId="77777777" w:rsidR="000F7A21" w:rsidRDefault="00821D81">
            <w:pPr>
              <w:spacing w:after="0" w:line="259" w:lineRule="auto"/>
              <w:ind w:left="0" w:right="0" w:firstLine="0"/>
              <w:jc w:val="center"/>
            </w:pPr>
            <w:r>
              <w:t xml:space="preserve">24 </w:t>
            </w:r>
          </w:p>
        </w:tc>
        <w:tc>
          <w:tcPr>
            <w:tcW w:w="977" w:type="dxa"/>
            <w:tcBorders>
              <w:top w:val="single" w:sz="4" w:space="0" w:color="000000"/>
              <w:left w:val="single" w:sz="4" w:space="0" w:color="000000"/>
              <w:bottom w:val="single" w:sz="4" w:space="0" w:color="000000"/>
              <w:right w:val="single" w:sz="4" w:space="0" w:color="000000"/>
            </w:tcBorders>
          </w:tcPr>
          <w:p w14:paraId="43EE6FDB" w14:textId="77777777" w:rsidR="000F7A21" w:rsidRDefault="00821D81">
            <w:pPr>
              <w:spacing w:after="0" w:line="259" w:lineRule="auto"/>
              <w:ind w:left="0" w:right="0" w:firstLine="0"/>
              <w:jc w:val="center"/>
            </w:pPr>
            <w:r>
              <w:t xml:space="preserve">7  </w:t>
            </w:r>
          </w:p>
        </w:tc>
        <w:tc>
          <w:tcPr>
            <w:tcW w:w="927" w:type="dxa"/>
            <w:tcBorders>
              <w:top w:val="single" w:sz="4" w:space="0" w:color="000000"/>
              <w:left w:val="single" w:sz="4" w:space="0" w:color="000000"/>
              <w:bottom w:val="single" w:sz="4" w:space="0" w:color="000000"/>
              <w:right w:val="single" w:sz="4" w:space="0" w:color="000000"/>
            </w:tcBorders>
          </w:tcPr>
          <w:p w14:paraId="2D45F303" w14:textId="77777777" w:rsidR="000F7A21" w:rsidRDefault="00821D81">
            <w:pPr>
              <w:spacing w:after="0" w:line="259" w:lineRule="auto"/>
              <w:ind w:left="0" w:right="0" w:firstLine="0"/>
              <w:jc w:val="center"/>
            </w:pPr>
            <w:r>
              <w:t xml:space="preserve">62  </w:t>
            </w:r>
          </w:p>
        </w:tc>
        <w:tc>
          <w:tcPr>
            <w:tcW w:w="875" w:type="dxa"/>
            <w:tcBorders>
              <w:top w:val="single" w:sz="4" w:space="0" w:color="000000"/>
              <w:left w:val="single" w:sz="4" w:space="0" w:color="000000"/>
              <w:bottom w:val="single" w:sz="4" w:space="0" w:color="000000"/>
              <w:right w:val="single" w:sz="4" w:space="0" w:color="000000"/>
            </w:tcBorders>
          </w:tcPr>
          <w:p w14:paraId="6F887462" w14:textId="77777777" w:rsidR="000F7A21" w:rsidRDefault="00821D81">
            <w:pPr>
              <w:spacing w:after="0" w:line="259" w:lineRule="auto"/>
              <w:ind w:left="0" w:right="0" w:firstLine="0"/>
              <w:jc w:val="center"/>
            </w:pPr>
            <w:r>
              <w:t xml:space="preserve">30  </w:t>
            </w:r>
          </w:p>
        </w:tc>
        <w:tc>
          <w:tcPr>
            <w:tcW w:w="1333" w:type="dxa"/>
            <w:tcBorders>
              <w:top w:val="single" w:sz="4" w:space="0" w:color="000000"/>
              <w:left w:val="single" w:sz="4" w:space="0" w:color="000000"/>
              <w:bottom w:val="single" w:sz="4" w:space="0" w:color="000000"/>
              <w:right w:val="single" w:sz="4" w:space="0" w:color="000000"/>
            </w:tcBorders>
          </w:tcPr>
          <w:p w14:paraId="60E5B994" w14:textId="77777777" w:rsidR="000F7A21" w:rsidRDefault="00821D81">
            <w:pPr>
              <w:spacing w:after="0" w:line="259" w:lineRule="auto"/>
              <w:ind w:left="0" w:right="0" w:firstLine="0"/>
              <w:jc w:val="center"/>
            </w:pPr>
            <w:r>
              <w:t xml:space="preserve">92  </w:t>
            </w:r>
          </w:p>
        </w:tc>
      </w:tr>
      <w:tr w:rsidR="000F7A21" w14:paraId="14343180" w14:textId="77777777" w:rsidTr="00FC3251">
        <w:trPr>
          <w:trHeight w:val="453"/>
        </w:trPr>
        <w:tc>
          <w:tcPr>
            <w:tcW w:w="1575" w:type="dxa"/>
            <w:tcBorders>
              <w:top w:val="single" w:sz="6" w:space="0" w:color="000000"/>
              <w:left w:val="single" w:sz="6" w:space="0" w:color="000000"/>
              <w:bottom w:val="single" w:sz="6" w:space="0" w:color="000000"/>
              <w:right w:val="single" w:sz="6" w:space="0" w:color="000000"/>
            </w:tcBorders>
            <w:vAlign w:val="center"/>
          </w:tcPr>
          <w:p w14:paraId="601709C1" w14:textId="77777777" w:rsidR="000F7A21" w:rsidRDefault="00821D81">
            <w:pPr>
              <w:spacing w:after="0" w:line="259" w:lineRule="auto"/>
              <w:ind w:left="19" w:right="0" w:firstLine="0"/>
            </w:pPr>
            <w:r>
              <w:rPr>
                <w:sz w:val="22"/>
              </w:rPr>
              <w:lastRenderedPageBreak/>
              <w:t xml:space="preserve">2020-2021 </w:t>
            </w:r>
          </w:p>
        </w:tc>
        <w:tc>
          <w:tcPr>
            <w:tcW w:w="845" w:type="dxa"/>
            <w:tcBorders>
              <w:top w:val="single" w:sz="6" w:space="0" w:color="000000"/>
              <w:left w:val="single" w:sz="6" w:space="0" w:color="000000"/>
              <w:bottom w:val="single" w:sz="6" w:space="0" w:color="000000"/>
              <w:right w:val="single" w:sz="4" w:space="0" w:color="000000"/>
            </w:tcBorders>
          </w:tcPr>
          <w:p w14:paraId="6EDE118B" w14:textId="77777777" w:rsidR="000F7A21" w:rsidRDefault="00821D81">
            <w:pPr>
              <w:spacing w:after="0" w:line="259" w:lineRule="auto"/>
              <w:ind w:left="2" w:right="0" w:firstLine="0"/>
              <w:jc w:val="center"/>
            </w:pPr>
            <w:r>
              <w:t xml:space="preserve">17 </w:t>
            </w:r>
          </w:p>
        </w:tc>
        <w:tc>
          <w:tcPr>
            <w:tcW w:w="904" w:type="dxa"/>
            <w:tcBorders>
              <w:top w:val="single" w:sz="4" w:space="0" w:color="000000"/>
              <w:left w:val="single" w:sz="4" w:space="0" w:color="000000"/>
              <w:bottom w:val="single" w:sz="4" w:space="0" w:color="000000"/>
              <w:right w:val="single" w:sz="4" w:space="0" w:color="000000"/>
            </w:tcBorders>
          </w:tcPr>
          <w:p w14:paraId="5853F8EE" w14:textId="77777777" w:rsidR="000F7A21" w:rsidRDefault="00821D81">
            <w:pPr>
              <w:spacing w:after="0" w:line="259" w:lineRule="auto"/>
              <w:ind w:left="0" w:right="2" w:firstLine="0"/>
              <w:jc w:val="center"/>
            </w:pPr>
            <w:r>
              <w:t xml:space="preserve">49 </w:t>
            </w:r>
          </w:p>
        </w:tc>
        <w:tc>
          <w:tcPr>
            <w:tcW w:w="1040" w:type="dxa"/>
            <w:tcBorders>
              <w:top w:val="single" w:sz="4" w:space="0" w:color="000000"/>
              <w:left w:val="single" w:sz="4" w:space="0" w:color="000000"/>
              <w:bottom w:val="single" w:sz="4" w:space="0" w:color="000000"/>
              <w:right w:val="single" w:sz="4" w:space="0" w:color="000000"/>
            </w:tcBorders>
          </w:tcPr>
          <w:p w14:paraId="2881B0FB" w14:textId="77777777" w:rsidR="000F7A21" w:rsidRDefault="00821D81">
            <w:pPr>
              <w:spacing w:after="0" w:line="259" w:lineRule="auto"/>
              <w:ind w:left="0" w:right="0" w:firstLine="0"/>
              <w:jc w:val="center"/>
            </w:pPr>
            <w:r>
              <w:t xml:space="preserve">26 </w:t>
            </w:r>
          </w:p>
        </w:tc>
        <w:tc>
          <w:tcPr>
            <w:tcW w:w="1371" w:type="dxa"/>
            <w:tcBorders>
              <w:top w:val="single" w:sz="4" w:space="0" w:color="000000"/>
              <w:left w:val="single" w:sz="4" w:space="0" w:color="000000"/>
              <w:bottom w:val="single" w:sz="4" w:space="0" w:color="000000"/>
              <w:right w:val="single" w:sz="4" w:space="0" w:color="000000"/>
            </w:tcBorders>
          </w:tcPr>
          <w:p w14:paraId="126F63F4" w14:textId="77777777" w:rsidR="000F7A21" w:rsidRDefault="00821D81">
            <w:pPr>
              <w:spacing w:after="0" w:line="259" w:lineRule="auto"/>
              <w:ind w:left="0" w:right="0" w:firstLine="0"/>
              <w:jc w:val="center"/>
            </w:pPr>
            <w:r>
              <w:t xml:space="preserve">19 </w:t>
            </w:r>
          </w:p>
        </w:tc>
        <w:tc>
          <w:tcPr>
            <w:tcW w:w="1748" w:type="dxa"/>
            <w:tcBorders>
              <w:top w:val="single" w:sz="4" w:space="0" w:color="000000"/>
              <w:left w:val="single" w:sz="4" w:space="0" w:color="000000"/>
              <w:bottom w:val="single" w:sz="4" w:space="0" w:color="000000"/>
              <w:right w:val="single" w:sz="4" w:space="0" w:color="000000"/>
            </w:tcBorders>
          </w:tcPr>
          <w:p w14:paraId="565A4827" w14:textId="77777777" w:rsidR="000F7A21" w:rsidRDefault="00821D81">
            <w:pPr>
              <w:spacing w:after="0" w:line="259" w:lineRule="auto"/>
              <w:ind w:left="0" w:right="0" w:firstLine="0"/>
              <w:jc w:val="center"/>
            </w:pPr>
            <w:r>
              <w:t xml:space="preserve">14 </w:t>
            </w:r>
          </w:p>
        </w:tc>
        <w:tc>
          <w:tcPr>
            <w:tcW w:w="977" w:type="dxa"/>
            <w:tcBorders>
              <w:top w:val="single" w:sz="4" w:space="0" w:color="000000"/>
              <w:left w:val="single" w:sz="4" w:space="0" w:color="000000"/>
              <w:bottom w:val="single" w:sz="4" w:space="0" w:color="000000"/>
              <w:right w:val="single" w:sz="4" w:space="0" w:color="000000"/>
            </w:tcBorders>
          </w:tcPr>
          <w:p w14:paraId="608EE911" w14:textId="77777777" w:rsidR="000F7A21" w:rsidRDefault="00821D81">
            <w:pPr>
              <w:spacing w:after="0" w:line="259" w:lineRule="auto"/>
              <w:ind w:left="0" w:right="0" w:firstLine="0"/>
              <w:jc w:val="center"/>
            </w:pPr>
            <w:r>
              <w:t xml:space="preserve">7 </w:t>
            </w:r>
          </w:p>
        </w:tc>
        <w:tc>
          <w:tcPr>
            <w:tcW w:w="927" w:type="dxa"/>
            <w:tcBorders>
              <w:top w:val="single" w:sz="4" w:space="0" w:color="000000"/>
              <w:left w:val="single" w:sz="4" w:space="0" w:color="000000"/>
              <w:bottom w:val="single" w:sz="4" w:space="0" w:color="000000"/>
              <w:right w:val="single" w:sz="4" w:space="0" w:color="000000"/>
            </w:tcBorders>
          </w:tcPr>
          <w:p w14:paraId="65901667" w14:textId="77777777" w:rsidR="000F7A21" w:rsidRDefault="00821D81">
            <w:pPr>
              <w:spacing w:after="0" w:line="259" w:lineRule="auto"/>
              <w:ind w:left="0" w:right="0" w:firstLine="0"/>
              <w:jc w:val="center"/>
            </w:pPr>
            <w:r>
              <w:t xml:space="preserve">46 </w:t>
            </w:r>
          </w:p>
        </w:tc>
        <w:tc>
          <w:tcPr>
            <w:tcW w:w="875" w:type="dxa"/>
            <w:tcBorders>
              <w:top w:val="single" w:sz="4" w:space="0" w:color="000000"/>
              <w:left w:val="single" w:sz="4" w:space="0" w:color="000000"/>
              <w:bottom w:val="single" w:sz="4" w:space="0" w:color="000000"/>
              <w:right w:val="single" w:sz="4" w:space="0" w:color="000000"/>
            </w:tcBorders>
          </w:tcPr>
          <w:p w14:paraId="63B85677" w14:textId="77777777" w:rsidR="000F7A21" w:rsidRDefault="00821D81">
            <w:pPr>
              <w:spacing w:after="0" w:line="259" w:lineRule="auto"/>
              <w:ind w:left="0" w:right="0" w:firstLine="0"/>
              <w:jc w:val="center"/>
            </w:pPr>
            <w:r>
              <w:t xml:space="preserve">20 </w:t>
            </w:r>
          </w:p>
        </w:tc>
        <w:tc>
          <w:tcPr>
            <w:tcW w:w="1333" w:type="dxa"/>
            <w:tcBorders>
              <w:top w:val="single" w:sz="4" w:space="0" w:color="000000"/>
              <w:left w:val="single" w:sz="4" w:space="0" w:color="000000"/>
              <w:bottom w:val="single" w:sz="4" w:space="0" w:color="000000"/>
              <w:right w:val="single" w:sz="4" w:space="0" w:color="000000"/>
            </w:tcBorders>
          </w:tcPr>
          <w:p w14:paraId="31DA0665" w14:textId="77777777" w:rsidR="000F7A21" w:rsidRDefault="00821D81">
            <w:pPr>
              <w:spacing w:after="0" w:line="259" w:lineRule="auto"/>
              <w:ind w:left="0" w:right="0" w:firstLine="0"/>
              <w:jc w:val="center"/>
            </w:pPr>
            <w:r>
              <w:t xml:space="preserve">66 </w:t>
            </w:r>
          </w:p>
        </w:tc>
      </w:tr>
      <w:tr w:rsidR="000F7A21" w14:paraId="06925B84" w14:textId="77777777" w:rsidTr="00FC3251">
        <w:trPr>
          <w:trHeight w:val="455"/>
        </w:trPr>
        <w:tc>
          <w:tcPr>
            <w:tcW w:w="1575" w:type="dxa"/>
            <w:tcBorders>
              <w:top w:val="single" w:sz="6" w:space="0" w:color="000000"/>
              <w:left w:val="single" w:sz="6" w:space="0" w:color="000000"/>
              <w:bottom w:val="single" w:sz="6" w:space="0" w:color="000000"/>
              <w:right w:val="single" w:sz="6" w:space="0" w:color="000000"/>
            </w:tcBorders>
            <w:vAlign w:val="center"/>
          </w:tcPr>
          <w:p w14:paraId="315BC90D" w14:textId="77777777" w:rsidR="000F7A21" w:rsidRDefault="00821D81">
            <w:pPr>
              <w:spacing w:after="0" w:line="259" w:lineRule="auto"/>
              <w:ind w:left="19" w:right="0" w:firstLine="0"/>
            </w:pPr>
            <w:r>
              <w:rPr>
                <w:sz w:val="22"/>
              </w:rPr>
              <w:t xml:space="preserve">2021-2022 </w:t>
            </w:r>
          </w:p>
        </w:tc>
        <w:tc>
          <w:tcPr>
            <w:tcW w:w="845" w:type="dxa"/>
            <w:tcBorders>
              <w:top w:val="single" w:sz="6" w:space="0" w:color="000000"/>
              <w:left w:val="single" w:sz="6" w:space="0" w:color="000000"/>
              <w:bottom w:val="single" w:sz="6" w:space="0" w:color="000000"/>
              <w:right w:val="single" w:sz="4" w:space="0" w:color="000000"/>
            </w:tcBorders>
          </w:tcPr>
          <w:p w14:paraId="293CD17D" w14:textId="77777777" w:rsidR="000F7A21" w:rsidRDefault="00821D81">
            <w:pPr>
              <w:spacing w:after="0" w:line="259" w:lineRule="auto"/>
              <w:ind w:left="2" w:right="0" w:firstLine="0"/>
              <w:jc w:val="center"/>
            </w:pPr>
            <w:r>
              <w:t xml:space="preserve">16 </w:t>
            </w:r>
          </w:p>
        </w:tc>
        <w:tc>
          <w:tcPr>
            <w:tcW w:w="904" w:type="dxa"/>
            <w:tcBorders>
              <w:top w:val="single" w:sz="4" w:space="0" w:color="000000"/>
              <w:left w:val="single" w:sz="4" w:space="0" w:color="000000"/>
              <w:bottom w:val="single" w:sz="4" w:space="0" w:color="000000"/>
              <w:right w:val="single" w:sz="4" w:space="0" w:color="000000"/>
            </w:tcBorders>
          </w:tcPr>
          <w:p w14:paraId="1D3D731E" w14:textId="77777777" w:rsidR="000F7A21" w:rsidRDefault="00821D81">
            <w:pPr>
              <w:spacing w:after="0" w:line="259" w:lineRule="auto"/>
              <w:ind w:left="0" w:right="2" w:firstLine="0"/>
              <w:jc w:val="center"/>
            </w:pPr>
            <w:r>
              <w:t xml:space="preserve">52 </w:t>
            </w:r>
          </w:p>
        </w:tc>
        <w:tc>
          <w:tcPr>
            <w:tcW w:w="1040" w:type="dxa"/>
            <w:tcBorders>
              <w:top w:val="single" w:sz="4" w:space="0" w:color="000000"/>
              <w:left w:val="single" w:sz="4" w:space="0" w:color="000000"/>
              <w:bottom w:val="single" w:sz="4" w:space="0" w:color="000000"/>
              <w:right w:val="single" w:sz="4" w:space="0" w:color="000000"/>
            </w:tcBorders>
          </w:tcPr>
          <w:p w14:paraId="5975FD0B" w14:textId="77777777" w:rsidR="000F7A21" w:rsidRDefault="00821D81">
            <w:pPr>
              <w:spacing w:after="0" w:line="259" w:lineRule="auto"/>
              <w:ind w:left="0" w:right="0" w:firstLine="0"/>
              <w:jc w:val="center"/>
            </w:pPr>
            <w:r>
              <w:t xml:space="preserve">24 </w:t>
            </w:r>
          </w:p>
        </w:tc>
        <w:tc>
          <w:tcPr>
            <w:tcW w:w="1371" w:type="dxa"/>
            <w:tcBorders>
              <w:top w:val="single" w:sz="4" w:space="0" w:color="000000"/>
              <w:left w:val="single" w:sz="4" w:space="0" w:color="000000"/>
              <w:bottom w:val="single" w:sz="4" w:space="0" w:color="000000"/>
              <w:right w:val="single" w:sz="4" w:space="0" w:color="000000"/>
            </w:tcBorders>
          </w:tcPr>
          <w:p w14:paraId="1E798336" w14:textId="77777777" w:rsidR="000F7A21" w:rsidRDefault="00821D81">
            <w:pPr>
              <w:spacing w:after="0" w:line="259" w:lineRule="auto"/>
              <w:ind w:left="0" w:right="0" w:firstLine="0"/>
              <w:jc w:val="center"/>
            </w:pPr>
            <w:r>
              <w:t xml:space="preserve">17 </w:t>
            </w:r>
          </w:p>
        </w:tc>
        <w:tc>
          <w:tcPr>
            <w:tcW w:w="1748" w:type="dxa"/>
            <w:tcBorders>
              <w:top w:val="single" w:sz="4" w:space="0" w:color="000000"/>
              <w:left w:val="single" w:sz="4" w:space="0" w:color="000000"/>
              <w:bottom w:val="single" w:sz="4" w:space="0" w:color="000000"/>
              <w:right w:val="single" w:sz="4" w:space="0" w:color="000000"/>
            </w:tcBorders>
          </w:tcPr>
          <w:p w14:paraId="36AB7DE4" w14:textId="77777777" w:rsidR="000F7A21" w:rsidRDefault="00821D81">
            <w:pPr>
              <w:spacing w:after="0" w:line="259" w:lineRule="auto"/>
              <w:ind w:left="0" w:right="0" w:firstLine="0"/>
              <w:jc w:val="center"/>
            </w:pPr>
            <w:r>
              <w:t xml:space="preserve">16 </w:t>
            </w:r>
          </w:p>
        </w:tc>
        <w:tc>
          <w:tcPr>
            <w:tcW w:w="977" w:type="dxa"/>
            <w:tcBorders>
              <w:top w:val="single" w:sz="4" w:space="0" w:color="000000"/>
              <w:left w:val="single" w:sz="4" w:space="0" w:color="000000"/>
              <w:bottom w:val="single" w:sz="4" w:space="0" w:color="000000"/>
              <w:right w:val="single" w:sz="4" w:space="0" w:color="000000"/>
            </w:tcBorders>
          </w:tcPr>
          <w:p w14:paraId="6C097469" w14:textId="77777777" w:rsidR="000F7A21" w:rsidRDefault="00821D81">
            <w:pPr>
              <w:spacing w:after="0" w:line="259" w:lineRule="auto"/>
              <w:ind w:left="0" w:right="0" w:firstLine="0"/>
              <w:jc w:val="center"/>
            </w:pPr>
            <w:r>
              <w:t xml:space="preserve">11 </w:t>
            </w:r>
          </w:p>
        </w:tc>
        <w:tc>
          <w:tcPr>
            <w:tcW w:w="927" w:type="dxa"/>
            <w:tcBorders>
              <w:top w:val="single" w:sz="4" w:space="0" w:color="000000"/>
              <w:left w:val="single" w:sz="4" w:space="0" w:color="000000"/>
              <w:bottom w:val="single" w:sz="4" w:space="0" w:color="000000"/>
              <w:right w:val="single" w:sz="4" w:space="0" w:color="000000"/>
            </w:tcBorders>
          </w:tcPr>
          <w:p w14:paraId="41C3BF27" w14:textId="77777777" w:rsidR="000F7A21" w:rsidRDefault="00821D81">
            <w:pPr>
              <w:spacing w:after="0" w:line="259" w:lineRule="auto"/>
              <w:ind w:left="0" w:right="0" w:firstLine="0"/>
              <w:jc w:val="center"/>
            </w:pPr>
            <w:r>
              <w:t xml:space="preserve">47 </w:t>
            </w:r>
          </w:p>
        </w:tc>
        <w:tc>
          <w:tcPr>
            <w:tcW w:w="875" w:type="dxa"/>
            <w:tcBorders>
              <w:top w:val="single" w:sz="4" w:space="0" w:color="000000"/>
              <w:left w:val="single" w:sz="4" w:space="0" w:color="000000"/>
              <w:bottom w:val="single" w:sz="4" w:space="0" w:color="000000"/>
              <w:right w:val="single" w:sz="4" w:space="0" w:color="000000"/>
            </w:tcBorders>
          </w:tcPr>
          <w:p w14:paraId="0D89214C" w14:textId="77777777" w:rsidR="000F7A21" w:rsidRDefault="00821D81">
            <w:pPr>
              <w:spacing w:after="0" w:line="259" w:lineRule="auto"/>
              <w:ind w:left="0" w:right="0" w:firstLine="0"/>
              <w:jc w:val="center"/>
            </w:pPr>
            <w:r>
              <w:t xml:space="preserve">21 </w:t>
            </w:r>
          </w:p>
        </w:tc>
        <w:tc>
          <w:tcPr>
            <w:tcW w:w="1333" w:type="dxa"/>
            <w:tcBorders>
              <w:top w:val="single" w:sz="4" w:space="0" w:color="000000"/>
              <w:left w:val="single" w:sz="4" w:space="0" w:color="000000"/>
              <w:bottom w:val="single" w:sz="4" w:space="0" w:color="000000"/>
              <w:right w:val="single" w:sz="4" w:space="0" w:color="000000"/>
            </w:tcBorders>
          </w:tcPr>
          <w:p w14:paraId="60CF2A30" w14:textId="77777777" w:rsidR="000F7A21" w:rsidRDefault="00821D81">
            <w:pPr>
              <w:spacing w:after="0" w:line="259" w:lineRule="auto"/>
              <w:ind w:left="0" w:right="0" w:firstLine="0"/>
              <w:jc w:val="center"/>
            </w:pPr>
            <w:r>
              <w:t xml:space="preserve">68 </w:t>
            </w:r>
          </w:p>
        </w:tc>
      </w:tr>
      <w:tr w:rsidR="005A5131" w14:paraId="497C0798" w14:textId="77777777" w:rsidTr="00FC3251">
        <w:trPr>
          <w:trHeight w:val="455"/>
        </w:trPr>
        <w:tc>
          <w:tcPr>
            <w:tcW w:w="1575" w:type="dxa"/>
            <w:tcBorders>
              <w:top w:val="single" w:sz="6" w:space="0" w:color="000000"/>
              <w:left w:val="single" w:sz="6" w:space="0" w:color="000000"/>
              <w:bottom w:val="single" w:sz="6" w:space="0" w:color="000000"/>
              <w:right w:val="single" w:sz="6" w:space="0" w:color="000000"/>
            </w:tcBorders>
            <w:vAlign w:val="center"/>
          </w:tcPr>
          <w:p w14:paraId="7C76AB33" w14:textId="72723E8A" w:rsidR="005A5131" w:rsidRDefault="005A5131">
            <w:pPr>
              <w:spacing w:after="0" w:line="259" w:lineRule="auto"/>
              <w:ind w:left="19" w:right="0" w:firstLine="0"/>
              <w:rPr>
                <w:sz w:val="22"/>
              </w:rPr>
            </w:pPr>
            <w:r>
              <w:rPr>
                <w:sz w:val="22"/>
              </w:rPr>
              <w:t>2022-</w:t>
            </w:r>
            <w:r w:rsidR="003E4D2F">
              <w:rPr>
                <w:sz w:val="22"/>
              </w:rPr>
              <w:t>2023</w:t>
            </w:r>
          </w:p>
        </w:tc>
        <w:tc>
          <w:tcPr>
            <w:tcW w:w="845" w:type="dxa"/>
            <w:tcBorders>
              <w:top w:val="single" w:sz="6" w:space="0" w:color="000000"/>
              <w:left w:val="single" w:sz="6" w:space="0" w:color="000000"/>
              <w:bottom w:val="single" w:sz="6" w:space="0" w:color="000000"/>
              <w:right w:val="single" w:sz="4" w:space="0" w:color="000000"/>
            </w:tcBorders>
          </w:tcPr>
          <w:p w14:paraId="6F92B172" w14:textId="2C511DF2" w:rsidR="005A5131" w:rsidRDefault="003E4D2F">
            <w:pPr>
              <w:spacing w:after="0" w:line="259" w:lineRule="auto"/>
              <w:ind w:left="2" w:right="0" w:firstLine="0"/>
              <w:jc w:val="center"/>
            </w:pPr>
            <w:r>
              <w:t>25</w:t>
            </w:r>
          </w:p>
        </w:tc>
        <w:tc>
          <w:tcPr>
            <w:tcW w:w="904" w:type="dxa"/>
            <w:tcBorders>
              <w:top w:val="single" w:sz="4" w:space="0" w:color="000000"/>
              <w:left w:val="single" w:sz="4" w:space="0" w:color="000000"/>
              <w:bottom w:val="single" w:sz="4" w:space="0" w:color="000000"/>
              <w:right w:val="single" w:sz="4" w:space="0" w:color="000000"/>
            </w:tcBorders>
          </w:tcPr>
          <w:p w14:paraId="69AE4E3C" w14:textId="15AD5FB4" w:rsidR="005A5131" w:rsidRDefault="003E4D2F">
            <w:pPr>
              <w:spacing w:after="0" w:line="259" w:lineRule="auto"/>
              <w:ind w:left="0" w:right="2" w:firstLine="0"/>
              <w:jc w:val="center"/>
            </w:pPr>
            <w:r>
              <w:t>72</w:t>
            </w:r>
          </w:p>
        </w:tc>
        <w:tc>
          <w:tcPr>
            <w:tcW w:w="1040" w:type="dxa"/>
            <w:tcBorders>
              <w:top w:val="single" w:sz="4" w:space="0" w:color="000000"/>
              <w:left w:val="single" w:sz="4" w:space="0" w:color="000000"/>
              <w:bottom w:val="single" w:sz="4" w:space="0" w:color="000000"/>
              <w:right w:val="single" w:sz="4" w:space="0" w:color="000000"/>
            </w:tcBorders>
          </w:tcPr>
          <w:p w14:paraId="5EFC3C52" w14:textId="14D3D217" w:rsidR="005A5131" w:rsidRDefault="003E4D2F">
            <w:pPr>
              <w:spacing w:after="0" w:line="259" w:lineRule="auto"/>
              <w:ind w:left="0" w:right="0" w:firstLine="0"/>
              <w:jc w:val="center"/>
            </w:pPr>
            <w:r>
              <w:t>31</w:t>
            </w:r>
          </w:p>
        </w:tc>
        <w:tc>
          <w:tcPr>
            <w:tcW w:w="1371" w:type="dxa"/>
            <w:tcBorders>
              <w:top w:val="single" w:sz="4" w:space="0" w:color="000000"/>
              <w:left w:val="single" w:sz="4" w:space="0" w:color="000000"/>
              <w:bottom w:val="single" w:sz="4" w:space="0" w:color="000000"/>
              <w:right w:val="single" w:sz="4" w:space="0" w:color="000000"/>
            </w:tcBorders>
          </w:tcPr>
          <w:p w14:paraId="0DA2FE8B" w14:textId="43B36414" w:rsidR="005A5131" w:rsidRDefault="003E4D2F">
            <w:pPr>
              <w:spacing w:after="0" w:line="259" w:lineRule="auto"/>
              <w:ind w:left="0" w:right="0" w:firstLine="0"/>
              <w:jc w:val="center"/>
            </w:pPr>
            <w:r>
              <w:t>24</w:t>
            </w:r>
          </w:p>
        </w:tc>
        <w:tc>
          <w:tcPr>
            <w:tcW w:w="1748" w:type="dxa"/>
            <w:tcBorders>
              <w:top w:val="single" w:sz="4" w:space="0" w:color="000000"/>
              <w:left w:val="single" w:sz="4" w:space="0" w:color="000000"/>
              <w:bottom w:val="single" w:sz="4" w:space="0" w:color="000000"/>
              <w:right w:val="single" w:sz="4" w:space="0" w:color="000000"/>
            </w:tcBorders>
          </w:tcPr>
          <w:p w14:paraId="410BCB6D" w14:textId="016257B4" w:rsidR="005A5131" w:rsidRDefault="003E4D2F">
            <w:pPr>
              <w:spacing w:after="0" w:line="259" w:lineRule="auto"/>
              <w:ind w:left="0" w:right="0" w:firstLine="0"/>
              <w:jc w:val="center"/>
            </w:pPr>
            <w:r>
              <w:t>25</w:t>
            </w:r>
          </w:p>
        </w:tc>
        <w:tc>
          <w:tcPr>
            <w:tcW w:w="977" w:type="dxa"/>
            <w:tcBorders>
              <w:top w:val="single" w:sz="4" w:space="0" w:color="000000"/>
              <w:left w:val="single" w:sz="4" w:space="0" w:color="000000"/>
              <w:bottom w:val="single" w:sz="4" w:space="0" w:color="000000"/>
              <w:right w:val="single" w:sz="4" w:space="0" w:color="000000"/>
            </w:tcBorders>
          </w:tcPr>
          <w:p w14:paraId="7C87DF86" w14:textId="34CB580D" w:rsidR="005A5131" w:rsidRDefault="003E4D2F">
            <w:pPr>
              <w:spacing w:after="0" w:line="259" w:lineRule="auto"/>
              <w:ind w:left="0" w:right="0" w:firstLine="0"/>
              <w:jc w:val="center"/>
            </w:pPr>
            <w:r>
              <w:t>2</w:t>
            </w:r>
          </w:p>
        </w:tc>
        <w:tc>
          <w:tcPr>
            <w:tcW w:w="927" w:type="dxa"/>
            <w:tcBorders>
              <w:top w:val="single" w:sz="4" w:space="0" w:color="000000"/>
              <w:left w:val="single" w:sz="4" w:space="0" w:color="000000"/>
              <w:bottom w:val="single" w:sz="4" w:space="0" w:color="000000"/>
              <w:right w:val="single" w:sz="4" w:space="0" w:color="000000"/>
            </w:tcBorders>
          </w:tcPr>
          <w:p w14:paraId="03970A19" w14:textId="75E6D2AA" w:rsidR="005A5131" w:rsidRDefault="003E4D2F">
            <w:pPr>
              <w:spacing w:after="0" w:line="259" w:lineRule="auto"/>
              <w:ind w:left="0" w:right="0" w:firstLine="0"/>
              <w:jc w:val="center"/>
            </w:pPr>
            <w:r>
              <w:t>67</w:t>
            </w:r>
          </w:p>
        </w:tc>
        <w:tc>
          <w:tcPr>
            <w:tcW w:w="875" w:type="dxa"/>
            <w:tcBorders>
              <w:top w:val="single" w:sz="4" w:space="0" w:color="000000"/>
              <w:left w:val="single" w:sz="4" w:space="0" w:color="000000"/>
              <w:bottom w:val="single" w:sz="4" w:space="0" w:color="000000"/>
              <w:right w:val="single" w:sz="4" w:space="0" w:color="000000"/>
            </w:tcBorders>
          </w:tcPr>
          <w:p w14:paraId="546B22A5" w14:textId="066EEDE0" w:rsidR="005A5131" w:rsidRDefault="003E4D2F">
            <w:pPr>
              <w:spacing w:after="0" w:line="259" w:lineRule="auto"/>
              <w:ind w:left="0" w:right="0" w:firstLine="0"/>
              <w:jc w:val="center"/>
            </w:pPr>
            <w:r>
              <w:t>30</w:t>
            </w:r>
          </w:p>
        </w:tc>
        <w:tc>
          <w:tcPr>
            <w:tcW w:w="1333" w:type="dxa"/>
            <w:tcBorders>
              <w:top w:val="single" w:sz="4" w:space="0" w:color="000000"/>
              <w:left w:val="single" w:sz="4" w:space="0" w:color="000000"/>
              <w:bottom w:val="single" w:sz="4" w:space="0" w:color="000000"/>
              <w:right w:val="single" w:sz="4" w:space="0" w:color="000000"/>
            </w:tcBorders>
          </w:tcPr>
          <w:p w14:paraId="2D1CEB4F" w14:textId="5D8A4410" w:rsidR="005A5131" w:rsidRDefault="003E4D2F">
            <w:pPr>
              <w:spacing w:after="0" w:line="259" w:lineRule="auto"/>
              <w:ind w:left="0" w:right="0" w:firstLine="0"/>
              <w:jc w:val="center"/>
            </w:pPr>
            <w:r>
              <w:t>97</w:t>
            </w:r>
          </w:p>
        </w:tc>
      </w:tr>
      <w:tr w:rsidR="003E4D2F" w14:paraId="09D0551D" w14:textId="77777777" w:rsidTr="00FC3251">
        <w:trPr>
          <w:trHeight w:val="455"/>
        </w:trPr>
        <w:tc>
          <w:tcPr>
            <w:tcW w:w="1575" w:type="dxa"/>
            <w:tcBorders>
              <w:top w:val="single" w:sz="6" w:space="0" w:color="000000"/>
              <w:left w:val="single" w:sz="6" w:space="0" w:color="000000"/>
              <w:bottom w:val="single" w:sz="6" w:space="0" w:color="000000"/>
              <w:right w:val="single" w:sz="6" w:space="0" w:color="000000"/>
            </w:tcBorders>
            <w:vAlign w:val="center"/>
          </w:tcPr>
          <w:p w14:paraId="60D1DF2B" w14:textId="1793C2B6" w:rsidR="003E4D2F" w:rsidRDefault="003E4D2F">
            <w:pPr>
              <w:spacing w:after="0" w:line="259" w:lineRule="auto"/>
              <w:ind w:left="19" w:right="0" w:firstLine="0"/>
              <w:rPr>
                <w:sz w:val="22"/>
              </w:rPr>
            </w:pPr>
            <w:r>
              <w:rPr>
                <w:sz w:val="22"/>
              </w:rPr>
              <w:t>2023-2024</w:t>
            </w:r>
          </w:p>
        </w:tc>
        <w:tc>
          <w:tcPr>
            <w:tcW w:w="845" w:type="dxa"/>
            <w:tcBorders>
              <w:top w:val="single" w:sz="6" w:space="0" w:color="000000"/>
              <w:left w:val="single" w:sz="6" w:space="0" w:color="000000"/>
              <w:bottom w:val="single" w:sz="6" w:space="0" w:color="000000"/>
              <w:right w:val="single" w:sz="4" w:space="0" w:color="000000"/>
            </w:tcBorders>
          </w:tcPr>
          <w:p w14:paraId="6E6B68E8" w14:textId="3D4ABCF0" w:rsidR="003E4D2F" w:rsidRDefault="003E4D2F">
            <w:pPr>
              <w:spacing w:after="0" w:line="259" w:lineRule="auto"/>
              <w:ind w:left="2" w:right="0" w:firstLine="0"/>
              <w:jc w:val="center"/>
            </w:pPr>
            <w:r>
              <w:t>13</w:t>
            </w:r>
          </w:p>
        </w:tc>
        <w:tc>
          <w:tcPr>
            <w:tcW w:w="904" w:type="dxa"/>
            <w:tcBorders>
              <w:top w:val="single" w:sz="4" w:space="0" w:color="000000"/>
              <w:left w:val="single" w:sz="4" w:space="0" w:color="000000"/>
              <w:bottom w:val="single" w:sz="4" w:space="0" w:color="000000"/>
              <w:right w:val="single" w:sz="4" w:space="0" w:color="000000"/>
            </w:tcBorders>
          </w:tcPr>
          <w:p w14:paraId="29A488E4" w14:textId="58CD663F" w:rsidR="003E4D2F" w:rsidRDefault="003E4D2F">
            <w:pPr>
              <w:spacing w:after="0" w:line="259" w:lineRule="auto"/>
              <w:ind w:left="0" w:right="2" w:firstLine="0"/>
              <w:jc w:val="center"/>
            </w:pPr>
            <w:r>
              <w:t>95</w:t>
            </w:r>
          </w:p>
        </w:tc>
        <w:tc>
          <w:tcPr>
            <w:tcW w:w="1040" w:type="dxa"/>
            <w:tcBorders>
              <w:top w:val="single" w:sz="4" w:space="0" w:color="000000"/>
              <w:left w:val="single" w:sz="4" w:space="0" w:color="000000"/>
              <w:bottom w:val="single" w:sz="4" w:space="0" w:color="000000"/>
              <w:right w:val="single" w:sz="4" w:space="0" w:color="000000"/>
            </w:tcBorders>
          </w:tcPr>
          <w:p w14:paraId="28244901" w14:textId="604FC664" w:rsidR="003E4D2F" w:rsidRDefault="003E4D2F">
            <w:pPr>
              <w:spacing w:after="0" w:line="259" w:lineRule="auto"/>
              <w:ind w:left="0" w:right="0" w:firstLine="0"/>
              <w:jc w:val="center"/>
            </w:pPr>
            <w:r>
              <w:t>42</w:t>
            </w:r>
          </w:p>
        </w:tc>
        <w:tc>
          <w:tcPr>
            <w:tcW w:w="1371" w:type="dxa"/>
            <w:tcBorders>
              <w:top w:val="single" w:sz="4" w:space="0" w:color="000000"/>
              <w:left w:val="single" w:sz="4" w:space="0" w:color="000000"/>
              <w:bottom w:val="single" w:sz="4" w:space="0" w:color="000000"/>
              <w:right w:val="single" w:sz="4" w:space="0" w:color="000000"/>
            </w:tcBorders>
          </w:tcPr>
          <w:p w14:paraId="13116B5B" w14:textId="560BFD0A" w:rsidR="003E4D2F" w:rsidRDefault="003E4D2F">
            <w:pPr>
              <w:spacing w:after="0" w:line="259" w:lineRule="auto"/>
              <w:ind w:left="0" w:right="0" w:firstLine="0"/>
              <w:jc w:val="center"/>
            </w:pPr>
            <w:r>
              <w:t>18</w:t>
            </w:r>
          </w:p>
        </w:tc>
        <w:tc>
          <w:tcPr>
            <w:tcW w:w="1748" w:type="dxa"/>
            <w:tcBorders>
              <w:top w:val="single" w:sz="4" w:space="0" w:color="000000"/>
              <w:left w:val="single" w:sz="4" w:space="0" w:color="000000"/>
              <w:bottom w:val="single" w:sz="4" w:space="0" w:color="000000"/>
              <w:right w:val="single" w:sz="4" w:space="0" w:color="000000"/>
            </w:tcBorders>
          </w:tcPr>
          <w:p w14:paraId="1E503A2F" w14:textId="3DCC2179" w:rsidR="003E4D2F" w:rsidRDefault="003E4D2F">
            <w:pPr>
              <w:spacing w:after="0" w:line="259" w:lineRule="auto"/>
              <w:ind w:left="0" w:right="0" w:firstLine="0"/>
              <w:jc w:val="center"/>
            </w:pPr>
            <w:r>
              <w:t>35</w:t>
            </w:r>
          </w:p>
        </w:tc>
        <w:tc>
          <w:tcPr>
            <w:tcW w:w="977" w:type="dxa"/>
            <w:tcBorders>
              <w:top w:val="single" w:sz="4" w:space="0" w:color="000000"/>
              <w:left w:val="single" w:sz="4" w:space="0" w:color="000000"/>
              <w:bottom w:val="single" w:sz="4" w:space="0" w:color="000000"/>
              <w:right w:val="single" w:sz="4" w:space="0" w:color="000000"/>
            </w:tcBorders>
          </w:tcPr>
          <w:p w14:paraId="06D4D26D" w14:textId="5B2CF499" w:rsidR="003E4D2F" w:rsidRDefault="003E4D2F">
            <w:pPr>
              <w:spacing w:after="0" w:line="259" w:lineRule="auto"/>
              <w:ind w:left="0" w:right="0" w:firstLine="0"/>
              <w:jc w:val="center"/>
            </w:pPr>
            <w:r>
              <w:t>7</w:t>
            </w:r>
          </w:p>
        </w:tc>
        <w:tc>
          <w:tcPr>
            <w:tcW w:w="927" w:type="dxa"/>
            <w:tcBorders>
              <w:top w:val="single" w:sz="4" w:space="0" w:color="000000"/>
              <w:left w:val="single" w:sz="4" w:space="0" w:color="000000"/>
              <w:bottom w:val="single" w:sz="4" w:space="0" w:color="000000"/>
              <w:right w:val="single" w:sz="4" w:space="0" w:color="000000"/>
            </w:tcBorders>
          </w:tcPr>
          <w:p w14:paraId="2D995FAA" w14:textId="1C9F572C" w:rsidR="003E4D2F" w:rsidRDefault="003E4D2F">
            <w:pPr>
              <w:spacing w:after="0" w:line="259" w:lineRule="auto"/>
              <w:ind w:left="0" w:right="0" w:firstLine="0"/>
              <w:jc w:val="center"/>
            </w:pPr>
            <w:r>
              <w:t>74</w:t>
            </w:r>
          </w:p>
        </w:tc>
        <w:tc>
          <w:tcPr>
            <w:tcW w:w="875" w:type="dxa"/>
            <w:tcBorders>
              <w:top w:val="single" w:sz="4" w:space="0" w:color="000000"/>
              <w:left w:val="single" w:sz="4" w:space="0" w:color="000000"/>
              <w:bottom w:val="single" w:sz="4" w:space="0" w:color="000000"/>
              <w:right w:val="single" w:sz="4" w:space="0" w:color="000000"/>
            </w:tcBorders>
          </w:tcPr>
          <w:p w14:paraId="6FF7BBD8" w14:textId="54766494" w:rsidR="003E4D2F" w:rsidRDefault="003E4D2F">
            <w:pPr>
              <w:spacing w:after="0" w:line="259" w:lineRule="auto"/>
              <w:ind w:left="0" w:right="0" w:firstLine="0"/>
              <w:jc w:val="center"/>
            </w:pPr>
            <w:r>
              <w:t>34</w:t>
            </w:r>
          </w:p>
        </w:tc>
        <w:tc>
          <w:tcPr>
            <w:tcW w:w="1333" w:type="dxa"/>
            <w:tcBorders>
              <w:top w:val="single" w:sz="4" w:space="0" w:color="000000"/>
              <w:left w:val="single" w:sz="4" w:space="0" w:color="000000"/>
              <w:bottom w:val="single" w:sz="4" w:space="0" w:color="000000"/>
              <w:right w:val="single" w:sz="4" w:space="0" w:color="000000"/>
            </w:tcBorders>
          </w:tcPr>
          <w:p w14:paraId="0DEE4B6D" w14:textId="1BE3B2BD" w:rsidR="003E4D2F" w:rsidRDefault="003E4D2F">
            <w:pPr>
              <w:spacing w:after="0" w:line="259" w:lineRule="auto"/>
              <w:ind w:left="0" w:right="0" w:firstLine="0"/>
              <w:jc w:val="center"/>
            </w:pPr>
            <w:r>
              <w:t>108</w:t>
            </w:r>
          </w:p>
        </w:tc>
      </w:tr>
      <w:tr w:rsidR="00EB44C2" w14:paraId="1574E774" w14:textId="77777777" w:rsidTr="00FC3251">
        <w:trPr>
          <w:trHeight w:val="455"/>
        </w:trPr>
        <w:tc>
          <w:tcPr>
            <w:tcW w:w="1575" w:type="dxa"/>
            <w:tcBorders>
              <w:top w:val="single" w:sz="6" w:space="0" w:color="000000"/>
              <w:left w:val="single" w:sz="6" w:space="0" w:color="000000"/>
              <w:bottom w:val="single" w:sz="6" w:space="0" w:color="000000"/>
              <w:right w:val="single" w:sz="6" w:space="0" w:color="000000"/>
            </w:tcBorders>
            <w:vAlign w:val="center"/>
          </w:tcPr>
          <w:p w14:paraId="213372F3" w14:textId="4171495E" w:rsidR="00EB44C2" w:rsidRDefault="00EB44C2">
            <w:pPr>
              <w:spacing w:after="0" w:line="259" w:lineRule="auto"/>
              <w:ind w:left="19" w:right="0" w:firstLine="0"/>
              <w:rPr>
                <w:sz w:val="22"/>
              </w:rPr>
            </w:pPr>
            <w:r>
              <w:rPr>
                <w:sz w:val="22"/>
              </w:rPr>
              <w:t>2024-2025</w:t>
            </w:r>
          </w:p>
        </w:tc>
        <w:tc>
          <w:tcPr>
            <w:tcW w:w="845" w:type="dxa"/>
            <w:tcBorders>
              <w:top w:val="single" w:sz="6" w:space="0" w:color="000000"/>
              <w:left w:val="single" w:sz="6" w:space="0" w:color="000000"/>
              <w:bottom w:val="single" w:sz="6" w:space="0" w:color="000000"/>
              <w:right w:val="single" w:sz="4" w:space="0" w:color="000000"/>
            </w:tcBorders>
          </w:tcPr>
          <w:p w14:paraId="4DCD9F94" w14:textId="3A9CF6E3" w:rsidR="00EB44C2" w:rsidRDefault="00512532">
            <w:pPr>
              <w:spacing w:after="0" w:line="259" w:lineRule="auto"/>
              <w:ind w:left="2" w:right="0" w:firstLine="0"/>
              <w:jc w:val="center"/>
            </w:pPr>
            <w:r>
              <w:t>13</w:t>
            </w:r>
          </w:p>
        </w:tc>
        <w:tc>
          <w:tcPr>
            <w:tcW w:w="904" w:type="dxa"/>
            <w:tcBorders>
              <w:top w:val="single" w:sz="4" w:space="0" w:color="000000"/>
              <w:left w:val="single" w:sz="4" w:space="0" w:color="000000"/>
              <w:bottom w:val="single" w:sz="4" w:space="0" w:color="000000"/>
              <w:right w:val="single" w:sz="4" w:space="0" w:color="000000"/>
            </w:tcBorders>
          </w:tcPr>
          <w:p w14:paraId="646FDFA8" w14:textId="1E5E84A9" w:rsidR="00EB44C2" w:rsidRDefault="00512532">
            <w:pPr>
              <w:spacing w:after="0" w:line="259" w:lineRule="auto"/>
              <w:ind w:left="0" w:right="2" w:firstLine="0"/>
              <w:jc w:val="center"/>
            </w:pPr>
            <w:r>
              <w:t>96</w:t>
            </w:r>
          </w:p>
        </w:tc>
        <w:tc>
          <w:tcPr>
            <w:tcW w:w="1040" w:type="dxa"/>
            <w:tcBorders>
              <w:top w:val="single" w:sz="4" w:space="0" w:color="000000"/>
              <w:left w:val="single" w:sz="4" w:space="0" w:color="000000"/>
              <w:bottom w:val="single" w:sz="4" w:space="0" w:color="000000"/>
              <w:right w:val="single" w:sz="4" w:space="0" w:color="000000"/>
            </w:tcBorders>
          </w:tcPr>
          <w:p w14:paraId="32E429A4" w14:textId="28B0DF73" w:rsidR="00EB44C2" w:rsidRDefault="003822B1">
            <w:pPr>
              <w:spacing w:after="0" w:line="259" w:lineRule="auto"/>
              <w:ind w:left="0" w:right="0" w:firstLine="0"/>
              <w:jc w:val="center"/>
            </w:pPr>
            <w:r>
              <w:t>42</w:t>
            </w:r>
          </w:p>
        </w:tc>
        <w:tc>
          <w:tcPr>
            <w:tcW w:w="1371" w:type="dxa"/>
            <w:tcBorders>
              <w:top w:val="single" w:sz="4" w:space="0" w:color="000000"/>
              <w:left w:val="single" w:sz="4" w:space="0" w:color="000000"/>
              <w:bottom w:val="single" w:sz="4" w:space="0" w:color="000000"/>
              <w:right w:val="single" w:sz="4" w:space="0" w:color="000000"/>
            </w:tcBorders>
          </w:tcPr>
          <w:p w14:paraId="761E4AD9" w14:textId="0B409683" w:rsidR="00EB44C2" w:rsidRDefault="00162F12">
            <w:pPr>
              <w:spacing w:after="0" w:line="259" w:lineRule="auto"/>
              <w:ind w:left="0" w:right="0" w:firstLine="0"/>
              <w:jc w:val="center"/>
            </w:pPr>
            <w:r>
              <w:t>18</w:t>
            </w:r>
          </w:p>
        </w:tc>
        <w:tc>
          <w:tcPr>
            <w:tcW w:w="1748" w:type="dxa"/>
            <w:tcBorders>
              <w:top w:val="single" w:sz="4" w:space="0" w:color="000000"/>
              <w:left w:val="single" w:sz="4" w:space="0" w:color="000000"/>
              <w:bottom w:val="single" w:sz="4" w:space="0" w:color="000000"/>
              <w:right w:val="single" w:sz="4" w:space="0" w:color="000000"/>
            </w:tcBorders>
          </w:tcPr>
          <w:p w14:paraId="032A519C" w14:textId="33A32509" w:rsidR="00EB44C2" w:rsidRDefault="00162F12">
            <w:pPr>
              <w:spacing w:after="0" w:line="259" w:lineRule="auto"/>
              <w:ind w:left="0" w:right="0" w:firstLine="0"/>
              <w:jc w:val="center"/>
            </w:pPr>
            <w:r>
              <w:t>35</w:t>
            </w:r>
          </w:p>
        </w:tc>
        <w:tc>
          <w:tcPr>
            <w:tcW w:w="977" w:type="dxa"/>
            <w:tcBorders>
              <w:top w:val="single" w:sz="4" w:space="0" w:color="000000"/>
              <w:left w:val="single" w:sz="4" w:space="0" w:color="000000"/>
              <w:bottom w:val="single" w:sz="4" w:space="0" w:color="000000"/>
              <w:right w:val="single" w:sz="4" w:space="0" w:color="000000"/>
            </w:tcBorders>
          </w:tcPr>
          <w:p w14:paraId="09897B02" w14:textId="14D09354" w:rsidR="00EB44C2" w:rsidRDefault="00162F12">
            <w:pPr>
              <w:spacing w:after="0" w:line="259" w:lineRule="auto"/>
              <w:ind w:left="0" w:right="0" w:firstLine="0"/>
              <w:jc w:val="center"/>
            </w:pPr>
            <w:r>
              <w:t>7</w:t>
            </w:r>
          </w:p>
        </w:tc>
        <w:tc>
          <w:tcPr>
            <w:tcW w:w="927" w:type="dxa"/>
            <w:tcBorders>
              <w:top w:val="single" w:sz="4" w:space="0" w:color="000000"/>
              <w:left w:val="single" w:sz="4" w:space="0" w:color="000000"/>
              <w:bottom w:val="single" w:sz="4" w:space="0" w:color="000000"/>
              <w:right w:val="single" w:sz="4" w:space="0" w:color="000000"/>
            </w:tcBorders>
          </w:tcPr>
          <w:p w14:paraId="7A40AB15" w14:textId="357B23CD" w:rsidR="00EB44C2" w:rsidRDefault="00ED6B71">
            <w:pPr>
              <w:spacing w:after="0" w:line="259" w:lineRule="auto"/>
              <w:ind w:left="0" w:right="0" w:firstLine="0"/>
              <w:jc w:val="center"/>
            </w:pPr>
            <w:r>
              <w:t>80</w:t>
            </w:r>
          </w:p>
        </w:tc>
        <w:tc>
          <w:tcPr>
            <w:tcW w:w="875" w:type="dxa"/>
            <w:tcBorders>
              <w:top w:val="single" w:sz="4" w:space="0" w:color="000000"/>
              <w:left w:val="single" w:sz="4" w:space="0" w:color="000000"/>
              <w:bottom w:val="single" w:sz="4" w:space="0" w:color="000000"/>
              <w:right w:val="single" w:sz="4" w:space="0" w:color="000000"/>
            </w:tcBorders>
          </w:tcPr>
          <w:p w14:paraId="1DF02DAC" w14:textId="578275D1" w:rsidR="00EB44C2" w:rsidRDefault="00ED6B71">
            <w:pPr>
              <w:spacing w:after="0" w:line="259" w:lineRule="auto"/>
              <w:ind w:left="0" w:right="0" w:firstLine="0"/>
              <w:jc w:val="center"/>
            </w:pPr>
            <w:r>
              <w:t>29</w:t>
            </w:r>
          </w:p>
        </w:tc>
        <w:tc>
          <w:tcPr>
            <w:tcW w:w="1333" w:type="dxa"/>
            <w:tcBorders>
              <w:top w:val="single" w:sz="4" w:space="0" w:color="000000"/>
              <w:left w:val="single" w:sz="4" w:space="0" w:color="000000"/>
              <w:bottom w:val="single" w:sz="4" w:space="0" w:color="000000"/>
              <w:right w:val="single" w:sz="4" w:space="0" w:color="000000"/>
            </w:tcBorders>
          </w:tcPr>
          <w:p w14:paraId="2214DD27" w14:textId="610781B3" w:rsidR="00EB44C2" w:rsidRDefault="00ED6B71">
            <w:pPr>
              <w:spacing w:after="0" w:line="259" w:lineRule="auto"/>
              <w:ind w:left="0" w:right="0" w:firstLine="0"/>
              <w:jc w:val="center"/>
            </w:pPr>
            <w:r>
              <w:t>109</w:t>
            </w:r>
          </w:p>
        </w:tc>
      </w:tr>
    </w:tbl>
    <w:p w14:paraId="37CD95E5" w14:textId="77777777" w:rsidR="000F7A21" w:rsidRDefault="00821D81">
      <w:pPr>
        <w:spacing w:after="34" w:line="259" w:lineRule="auto"/>
        <w:ind w:left="1424" w:right="0" w:firstLine="0"/>
      </w:pPr>
      <w:r>
        <w:t xml:space="preserve">   </w:t>
      </w:r>
    </w:p>
    <w:p w14:paraId="03CF2B08" w14:textId="77777777" w:rsidR="00FC3251" w:rsidRDefault="00FC3251">
      <w:pPr>
        <w:pStyle w:val="Heading2"/>
        <w:spacing w:after="0"/>
        <w:ind w:left="1454" w:right="312"/>
        <w:jc w:val="center"/>
        <w:rPr>
          <w:sz w:val="28"/>
        </w:rPr>
      </w:pPr>
    </w:p>
    <w:p w14:paraId="64FC3BD8" w14:textId="485BC631" w:rsidR="000F7A21" w:rsidRDefault="00821D81">
      <w:pPr>
        <w:pStyle w:val="Heading2"/>
        <w:spacing w:after="0"/>
        <w:ind w:left="1454" w:right="312"/>
        <w:jc w:val="center"/>
      </w:pPr>
      <w:r>
        <w:rPr>
          <w:sz w:val="28"/>
        </w:rPr>
        <w:t>Vital Statistics of CMHC Faculty in 202</w:t>
      </w:r>
      <w:r w:rsidR="00415DA8">
        <w:rPr>
          <w:sz w:val="28"/>
        </w:rPr>
        <w:t>4</w:t>
      </w:r>
      <w:r>
        <w:rPr>
          <w:sz w:val="28"/>
        </w:rPr>
        <w:t>-</w:t>
      </w:r>
      <w:r w:rsidR="003E4D2F">
        <w:rPr>
          <w:sz w:val="28"/>
        </w:rPr>
        <w:t>202</w:t>
      </w:r>
      <w:r w:rsidR="00415DA8">
        <w:rPr>
          <w:sz w:val="28"/>
        </w:rPr>
        <w:t>5</w:t>
      </w:r>
      <w:r>
        <w:rPr>
          <w:sz w:val="28"/>
        </w:rPr>
        <w:t xml:space="preserve"> </w:t>
      </w:r>
    </w:p>
    <w:p w14:paraId="3B90BC83" w14:textId="77777777" w:rsidR="000F7A21" w:rsidRDefault="00821D81">
      <w:pPr>
        <w:spacing w:after="0" w:line="259" w:lineRule="auto"/>
        <w:ind w:right="0" w:firstLine="0"/>
      </w:pPr>
      <w:r>
        <w:rPr>
          <w:sz w:val="23"/>
        </w:rPr>
        <w:t xml:space="preserve"> </w:t>
      </w:r>
      <w:r>
        <w:t xml:space="preserve">  </w:t>
      </w:r>
    </w:p>
    <w:tbl>
      <w:tblPr>
        <w:tblStyle w:val="TableGrid"/>
        <w:tblW w:w="11771" w:type="dxa"/>
        <w:tblInd w:w="1565" w:type="dxa"/>
        <w:tblCellMar>
          <w:top w:w="139" w:type="dxa"/>
          <w:left w:w="4" w:type="dxa"/>
        </w:tblCellMar>
        <w:tblLook w:val="04A0" w:firstRow="1" w:lastRow="0" w:firstColumn="1" w:lastColumn="0" w:noHBand="0" w:noVBand="1"/>
      </w:tblPr>
      <w:tblGrid>
        <w:gridCol w:w="1614"/>
        <w:gridCol w:w="664"/>
        <w:gridCol w:w="540"/>
        <w:gridCol w:w="1222"/>
        <w:gridCol w:w="1216"/>
        <w:gridCol w:w="811"/>
        <w:gridCol w:w="821"/>
        <w:gridCol w:w="672"/>
        <w:gridCol w:w="580"/>
        <w:gridCol w:w="1062"/>
        <w:gridCol w:w="836"/>
        <w:gridCol w:w="1733"/>
      </w:tblGrid>
      <w:tr w:rsidR="000F7A21" w14:paraId="0DB9D8AA" w14:textId="77777777" w:rsidTr="00FC3251">
        <w:trPr>
          <w:trHeight w:val="1098"/>
        </w:trPr>
        <w:tc>
          <w:tcPr>
            <w:tcW w:w="1614" w:type="dxa"/>
            <w:tcBorders>
              <w:top w:val="single" w:sz="4" w:space="0" w:color="000000"/>
              <w:left w:val="single" w:sz="4" w:space="0" w:color="000000"/>
              <w:bottom w:val="single" w:sz="14" w:space="0" w:color="FFFFFF"/>
              <w:right w:val="single" w:sz="4" w:space="0" w:color="000000"/>
            </w:tcBorders>
            <w:shd w:val="clear" w:color="auto" w:fill="BDD6EE"/>
          </w:tcPr>
          <w:p w14:paraId="3A9CCEC6" w14:textId="77777777" w:rsidR="000F7A21" w:rsidRDefault="00821D81">
            <w:pPr>
              <w:spacing w:after="0" w:line="259" w:lineRule="auto"/>
              <w:ind w:left="110" w:right="0" w:firstLine="0"/>
            </w:pPr>
            <w:r>
              <w:rPr>
                <w:b/>
                <w:sz w:val="22"/>
              </w:rPr>
              <w:t xml:space="preserve">Faculty </w:t>
            </w:r>
            <w:r>
              <w:rPr>
                <w:b/>
              </w:rPr>
              <w:t xml:space="preserve"> </w:t>
            </w:r>
            <w:r>
              <w:t xml:space="preserve"> </w:t>
            </w:r>
          </w:p>
        </w:tc>
        <w:tc>
          <w:tcPr>
            <w:tcW w:w="1204" w:type="dxa"/>
            <w:gridSpan w:val="2"/>
            <w:tcBorders>
              <w:top w:val="single" w:sz="4" w:space="0" w:color="000000"/>
              <w:left w:val="single" w:sz="4" w:space="0" w:color="000000"/>
              <w:bottom w:val="single" w:sz="14" w:space="0" w:color="FFFFFF"/>
              <w:right w:val="single" w:sz="4" w:space="0" w:color="000000"/>
            </w:tcBorders>
            <w:shd w:val="clear" w:color="auto" w:fill="BDD6EE"/>
          </w:tcPr>
          <w:p w14:paraId="2CB54BF6" w14:textId="77777777" w:rsidR="000F7A21" w:rsidRDefault="00821D81">
            <w:pPr>
              <w:spacing w:after="0" w:line="259" w:lineRule="auto"/>
              <w:ind w:left="107" w:right="0" w:firstLine="0"/>
            </w:pPr>
            <w:r>
              <w:rPr>
                <w:b/>
                <w:sz w:val="22"/>
              </w:rPr>
              <w:t>Other</w:t>
            </w:r>
            <w:r>
              <w:rPr>
                <w:b/>
              </w:rPr>
              <w:t xml:space="preserve"> </w:t>
            </w:r>
            <w:r>
              <w:t xml:space="preserve"> </w:t>
            </w:r>
          </w:p>
        </w:tc>
        <w:tc>
          <w:tcPr>
            <w:tcW w:w="2438" w:type="dxa"/>
            <w:gridSpan w:val="2"/>
            <w:tcBorders>
              <w:top w:val="single" w:sz="4" w:space="0" w:color="000000"/>
              <w:left w:val="single" w:sz="4" w:space="0" w:color="000000"/>
              <w:bottom w:val="single" w:sz="14" w:space="0" w:color="FFFFFF"/>
              <w:right w:val="single" w:sz="4" w:space="0" w:color="000000"/>
            </w:tcBorders>
            <w:shd w:val="clear" w:color="auto" w:fill="BDD6EE"/>
          </w:tcPr>
          <w:p w14:paraId="422FE187" w14:textId="77777777" w:rsidR="000F7A21" w:rsidRDefault="00821D81">
            <w:pPr>
              <w:spacing w:after="4" w:line="259" w:lineRule="auto"/>
              <w:ind w:left="112" w:right="0" w:firstLine="0"/>
            </w:pPr>
            <w:r>
              <w:rPr>
                <w:b/>
                <w:sz w:val="22"/>
              </w:rPr>
              <w:t xml:space="preserve">Black/African </w:t>
            </w:r>
            <w:r>
              <w:t xml:space="preserve"> </w:t>
            </w:r>
          </w:p>
          <w:p w14:paraId="41EBC49F" w14:textId="77777777" w:rsidR="000F7A21" w:rsidRDefault="00821D81">
            <w:pPr>
              <w:spacing w:after="0" w:line="259" w:lineRule="auto"/>
              <w:ind w:left="112" w:right="0" w:firstLine="0"/>
            </w:pPr>
            <w:r>
              <w:rPr>
                <w:b/>
                <w:sz w:val="22"/>
              </w:rPr>
              <w:t xml:space="preserve">American </w:t>
            </w:r>
            <w:r>
              <w:rPr>
                <w:b/>
              </w:rPr>
              <w:t xml:space="preserve"> </w:t>
            </w:r>
            <w:r>
              <w:t xml:space="preserve"> </w:t>
            </w:r>
          </w:p>
        </w:tc>
        <w:tc>
          <w:tcPr>
            <w:tcW w:w="1632" w:type="dxa"/>
            <w:gridSpan w:val="2"/>
            <w:tcBorders>
              <w:top w:val="single" w:sz="4" w:space="0" w:color="000000"/>
              <w:left w:val="single" w:sz="4" w:space="0" w:color="000000"/>
              <w:bottom w:val="single" w:sz="14" w:space="0" w:color="FFFFFF"/>
              <w:right w:val="single" w:sz="4" w:space="0" w:color="000000"/>
            </w:tcBorders>
            <w:shd w:val="clear" w:color="auto" w:fill="BDD6EE"/>
          </w:tcPr>
          <w:p w14:paraId="0CE2D3AB" w14:textId="77777777" w:rsidR="000F7A21" w:rsidRDefault="00821D81">
            <w:pPr>
              <w:spacing w:after="0" w:line="259" w:lineRule="auto"/>
              <w:ind w:left="111" w:right="0" w:firstLine="0"/>
            </w:pPr>
            <w:r>
              <w:rPr>
                <w:b/>
                <w:sz w:val="22"/>
              </w:rPr>
              <w:t>Hispanic</w:t>
            </w:r>
            <w:r>
              <w:rPr>
                <w:b/>
              </w:rPr>
              <w:t xml:space="preserve"> </w:t>
            </w:r>
            <w:r>
              <w:t xml:space="preserve"> </w:t>
            </w:r>
          </w:p>
        </w:tc>
        <w:tc>
          <w:tcPr>
            <w:tcW w:w="1252" w:type="dxa"/>
            <w:gridSpan w:val="2"/>
            <w:tcBorders>
              <w:top w:val="single" w:sz="4" w:space="0" w:color="000000"/>
              <w:left w:val="single" w:sz="4" w:space="0" w:color="000000"/>
              <w:bottom w:val="single" w:sz="14" w:space="0" w:color="FFFFFF"/>
              <w:right w:val="single" w:sz="4" w:space="0" w:color="000000"/>
            </w:tcBorders>
            <w:shd w:val="clear" w:color="auto" w:fill="BDD6EE"/>
          </w:tcPr>
          <w:p w14:paraId="74DEFAAB" w14:textId="77777777" w:rsidR="000F7A21" w:rsidRDefault="00821D81">
            <w:pPr>
              <w:spacing w:after="0" w:line="259" w:lineRule="auto"/>
              <w:ind w:left="107" w:right="0" w:firstLine="0"/>
            </w:pPr>
            <w:r>
              <w:rPr>
                <w:b/>
                <w:sz w:val="22"/>
              </w:rPr>
              <w:t xml:space="preserve">White </w:t>
            </w:r>
            <w:r>
              <w:rPr>
                <w:b/>
              </w:rPr>
              <w:t xml:space="preserve"> </w:t>
            </w:r>
            <w:r>
              <w:t xml:space="preserve"> </w:t>
            </w:r>
          </w:p>
        </w:tc>
        <w:tc>
          <w:tcPr>
            <w:tcW w:w="1898" w:type="dxa"/>
            <w:gridSpan w:val="2"/>
            <w:tcBorders>
              <w:top w:val="single" w:sz="4" w:space="0" w:color="000000"/>
              <w:left w:val="single" w:sz="4" w:space="0" w:color="000000"/>
              <w:bottom w:val="single" w:sz="14" w:space="0" w:color="FFFFFF"/>
              <w:right w:val="single" w:sz="4" w:space="0" w:color="000000"/>
            </w:tcBorders>
            <w:shd w:val="clear" w:color="auto" w:fill="BDD6EE"/>
          </w:tcPr>
          <w:p w14:paraId="29437120" w14:textId="77777777" w:rsidR="000F7A21" w:rsidRDefault="00821D81">
            <w:pPr>
              <w:spacing w:after="0" w:line="259" w:lineRule="auto"/>
              <w:ind w:left="112" w:right="0" w:firstLine="0"/>
            </w:pPr>
            <w:r>
              <w:rPr>
                <w:b/>
                <w:sz w:val="22"/>
              </w:rPr>
              <w:t xml:space="preserve">Unknown </w:t>
            </w:r>
            <w:r>
              <w:rPr>
                <w:b/>
              </w:rPr>
              <w:t xml:space="preserve"> </w:t>
            </w:r>
            <w:r>
              <w:t xml:space="preserve"> </w:t>
            </w:r>
          </w:p>
        </w:tc>
        <w:tc>
          <w:tcPr>
            <w:tcW w:w="1733" w:type="dxa"/>
            <w:tcBorders>
              <w:top w:val="single" w:sz="4" w:space="0" w:color="000000"/>
              <w:left w:val="single" w:sz="4" w:space="0" w:color="000000"/>
              <w:bottom w:val="single" w:sz="14" w:space="0" w:color="FFFFFF"/>
              <w:right w:val="single" w:sz="4" w:space="0" w:color="000000"/>
            </w:tcBorders>
            <w:shd w:val="clear" w:color="auto" w:fill="BDD6EE"/>
          </w:tcPr>
          <w:p w14:paraId="1B57ADF9" w14:textId="77777777" w:rsidR="000F7A21" w:rsidRDefault="00821D81">
            <w:pPr>
              <w:spacing w:after="0" w:line="259" w:lineRule="auto"/>
              <w:ind w:left="112" w:right="0" w:firstLine="0"/>
            </w:pPr>
            <w:r>
              <w:rPr>
                <w:b/>
                <w:sz w:val="22"/>
              </w:rPr>
              <w:t xml:space="preserve">TOTALS </w:t>
            </w:r>
            <w:r>
              <w:rPr>
                <w:b/>
              </w:rPr>
              <w:t xml:space="preserve"> </w:t>
            </w:r>
            <w:r>
              <w:t xml:space="preserve"> </w:t>
            </w:r>
          </w:p>
        </w:tc>
      </w:tr>
      <w:tr w:rsidR="000F7A21" w14:paraId="6342F280" w14:textId="77777777" w:rsidTr="00FC3251">
        <w:trPr>
          <w:trHeight w:val="462"/>
        </w:trPr>
        <w:tc>
          <w:tcPr>
            <w:tcW w:w="1614" w:type="dxa"/>
            <w:tcBorders>
              <w:top w:val="single" w:sz="14" w:space="0" w:color="FFFFFF"/>
              <w:left w:val="single" w:sz="4" w:space="0" w:color="000000"/>
              <w:bottom w:val="single" w:sz="4" w:space="0" w:color="000000"/>
              <w:right w:val="single" w:sz="4" w:space="0" w:color="000000"/>
            </w:tcBorders>
          </w:tcPr>
          <w:p w14:paraId="2DB9B5DE" w14:textId="77777777" w:rsidR="000F7A21" w:rsidRDefault="00821D81">
            <w:pPr>
              <w:spacing w:after="0" w:line="259" w:lineRule="auto"/>
              <w:ind w:left="0" w:right="0" w:firstLine="0"/>
            </w:pPr>
            <w:r>
              <w:rPr>
                <w:b/>
                <w:sz w:val="18"/>
              </w:rPr>
              <w:t xml:space="preserve"> </w:t>
            </w:r>
            <w:r>
              <w:rPr>
                <w:b/>
              </w:rPr>
              <w:t xml:space="preserve"> </w:t>
            </w:r>
            <w:r>
              <w:t xml:space="preserve"> </w:t>
            </w:r>
          </w:p>
        </w:tc>
        <w:tc>
          <w:tcPr>
            <w:tcW w:w="664" w:type="dxa"/>
            <w:tcBorders>
              <w:top w:val="single" w:sz="14" w:space="0" w:color="FFFFFF"/>
              <w:left w:val="single" w:sz="4" w:space="0" w:color="000000"/>
              <w:bottom w:val="single" w:sz="4" w:space="0" w:color="000000"/>
              <w:right w:val="single" w:sz="4" w:space="0" w:color="000000"/>
            </w:tcBorders>
            <w:vAlign w:val="center"/>
          </w:tcPr>
          <w:p w14:paraId="4882E3C2" w14:textId="77777777" w:rsidR="000F7A21" w:rsidRDefault="00821D81">
            <w:pPr>
              <w:spacing w:after="0" w:line="259" w:lineRule="auto"/>
              <w:ind w:left="107" w:right="0" w:firstLine="0"/>
            </w:pPr>
            <w:r>
              <w:rPr>
                <w:b/>
                <w:sz w:val="22"/>
              </w:rPr>
              <w:t xml:space="preserve">M </w:t>
            </w:r>
            <w:r>
              <w:rPr>
                <w:b/>
              </w:rPr>
              <w:t xml:space="preserve"> </w:t>
            </w:r>
            <w:r>
              <w:t xml:space="preserve"> </w:t>
            </w:r>
          </w:p>
        </w:tc>
        <w:tc>
          <w:tcPr>
            <w:tcW w:w="539" w:type="dxa"/>
            <w:tcBorders>
              <w:top w:val="single" w:sz="14" w:space="0" w:color="FFFFFF"/>
              <w:left w:val="single" w:sz="4" w:space="0" w:color="000000"/>
              <w:bottom w:val="single" w:sz="4" w:space="0" w:color="000000"/>
              <w:right w:val="single" w:sz="4" w:space="0" w:color="000000"/>
            </w:tcBorders>
            <w:vAlign w:val="center"/>
          </w:tcPr>
          <w:p w14:paraId="606868B5" w14:textId="77777777" w:rsidR="000F7A21" w:rsidRDefault="00821D81">
            <w:pPr>
              <w:spacing w:after="0" w:line="259" w:lineRule="auto"/>
              <w:ind w:left="113" w:right="0" w:firstLine="0"/>
            </w:pPr>
            <w:r>
              <w:rPr>
                <w:b/>
                <w:sz w:val="22"/>
              </w:rPr>
              <w:t xml:space="preserve">F </w:t>
            </w:r>
            <w:r>
              <w:rPr>
                <w:b/>
              </w:rPr>
              <w:t xml:space="preserve"> </w:t>
            </w:r>
            <w:r>
              <w:t xml:space="preserve"> </w:t>
            </w:r>
          </w:p>
        </w:tc>
        <w:tc>
          <w:tcPr>
            <w:tcW w:w="1222" w:type="dxa"/>
            <w:tcBorders>
              <w:top w:val="single" w:sz="14" w:space="0" w:color="FFFFFF"/>
              <w:left w:val="single" w:sz="4" w:space="0" w:color="000000"/>
              <w:bottom w:val="single" w:sz="4" w:space="0" w:color="000000"/>
              <w:right w:val="single" w:sz="4" w:space="0" w:color="000000"/>
            </w:tcBorders>
            <w:vAlign w:val="center"/>
          </w:tcPr>
          <w:p w14:paraId="2085E2CA" w14:textId="77777777" w:rsidR="000F7A21" w:rsidRDefault="00821D81">
            <w:pPr>
              <w:spacing w:after="0" w:line="259" w:lineRule="auto"/>
              <w:ind w:left="112" w:right="0" w:firstLine="0"/>
            </w:pPr>
            <w:r>
              <w:rPr>
                <w:b/>
                <w:sz w:val="22"/>
              </w:rPr>
              <w:t xml:space="preserve">M </w:t>
            </w:r>
            <w:r>
              <w:rPr>
                <w:b/>
              </w:rPr>
              <w:t xml:space="preserve"> </w:t>
            </w:r>
            <w:r>
              <w:t xml:space="preserve"> </w:t>
            </w:r>
          </w:p>
        </w:tc>
        <w:tc>
          <w:tcPr>
            <w:tcW w:w="1215" w:type="dxa"/>
            <w:tcBorders>
              <w:top w:val="single" w:sz="14" w:space="0" w:color="FFFFFF"/>
              <w:left w:val="single" w:sz="4" w:space="0" w:color="000000"/>
              <w:bottom w:val="single" w:sz="4" w:space="0" w:color="000000"/>
              <w:right w:val="single" w:sz="4" w:space="0" w:color="000000"/>
            </w:tcBorders>
            <w:vAlign w:val="center"/>
          </w:tcPr>
          <w:p w14:paraId="4B5A1C99" w14:textId="77777777" w:rsidR="000F7A21" w:rsidRDefault="00821D81">
            <w:pPr>
              <w:spacing w:after="0" w:line="259" w:lineRule="auto"/>
              <w:ind w:left="108" w:right="0" w:firstLine="0"/>
            </w:pPr>
            <w:r>
              <w:rPr>
                <w:b/>
                <w:sz w:val="22"/>
              </w:rPr>
              <w:t xml:space="preserve">F </w:t>
            </w:r>
            <w:r>
              <w:rPr>
                <w:b/>
              </w:rPr>
              <w:t xml:space="preserve"> </w:t>
            </w:r>
            <w:r>
              <w:t xml:space="preserve"> </w:t>
            </w:r>
          </w:p>
        </w:tc>
        <w:tc>
          <w:tcPr>
            <w:tcW w:w="811" w:type="dxa"/>
            <w:tcBorders>
              <w:top w:val="single" w:sz="14" w:space="0" w:color="FFFFFF"/>
              <w:left w:val="single" w:sz="4" w:space="0" w:color="000000"/>
              <w:bottom w:val="single" w:sz="4" w:space="0" w:color="000000"/>
              <w:right w:val="single" w:sz="4" w:space="0" w:color="000000"/>
            </w:tcBorders>
            <w:vAlign w:val="center"/>
          </w:tcPr>
          <w:p w14:paraId="5B0802C8" w14:textId="77777777" w:rsidR="000F7A21" w:rsidRDefault="00821D81">
            <w:pPr>
              <w:spacing w:after="0" w:line="259" w:lineRule="auto"/>
              <w:ind w:left="113" w:right="0" w:firstLine="0"/>
            </w:pPr>
            <w:r>
              <w:rPr>
                <w:b/>
                <w:sz w:val="22"/>
              </w:rPr>
              <w:t xml:space="preserve">M </w:t>
            </w:r>
            <w:r>
              <w:rPr>
                <w:b/>
              </w:rPr>
              <w:t xml:space="preserve"> </w:t>
            </w:r>
            <w:r>
              <w:t xml:space="preserve"> </w:t>
            </w:r>
          </w:p>
        </w:tc>
        <w:tc>
          <w:tcPr>
            <w:tcW w:w="821" w:type="dxa"/>
            <w:tcBorders>
              <w:top w:val="single" w:sz="14" w:space="0" w:color="FFFFFF"/>
              <w:left w:val="single" w:sz="4" w:space="0" w:color="000000"/>
              <w:bottom w:val="single" w:sz="4" w:space="0" w:color="000000"/>
              <w:right w:val="single" w:sz="4" w:space="0" w:color="000000"/>
            </w:tcBorders>
            <w:vAlign w:val="center"/>
          </w:tcPr>
          <w:p w14:paraId="5D5F8D65" w14:textId="77777777" w:rsidR="000F7A21" w:rsidRDefault="00821D81">
            <w:pPr>
              <w:spacing w:after="0" w:line="259" w:lineRule="auto"/>
              <w:ind w:left="113" w:right="0" w:firstLine="0"/>
            </w:pPr>
            <w:r>
              <w:rPr>
                <w:b/>
                <w:sz w:val="22"/>
              </w:rPr>
              <w:t xml:space="preserve">F </w:t>
            </w:r>
            <w:r>
              <w:rPr>
                <w:b/>
              </w:rPr>
              <w:t xml:space="preserve"> </w:t>
            </w:r>
            <w:r>
              <w:t xml:space="preserve"> </w:t>
            </w:r>
          </w:p>
        </w:tc>
        <w:tc>
          <w:tcPr>
            <w:tcW w:w="672" w:type="dxa"/>
            <w:tcBorders>
              <w:top w:val="single" w:sz="14" w:space="0" w:color="FFFFFF"/>
              <w:left w:val="single" w:sz="4" w:space="0" w:color="000000"/>
              <w:bottom w:val="single" w:sz="4" w:space="0" w:color="000000"/>
              <w:right w:val="single" w:sz="4" w:space="0" w:color="000000"/>
            </w:tcBorders>
            <w:vAlign w:val="center"/>
          </w:tcPr>
          <w:p w14:paraId="35C03442" w14:textId="77777777" w:rsidR="000F7A21" w:rsidRDefault="00821D81">
            <w:pPr>
              <w:spacing w:after="0" w:line="259" w:lineRule="auto"/>
              <w:ind w:left="110" w:right="0" w:firstLine="0"/>
            </w:pPr>
            <w:r>
              <w:rPr>
                <w:b/>
                <w:sz w:val="22"/>
              </w:rPr>
              <w:t xml:space="preserve">M </w:t>
            </w:r>
            <w:r>
              <w:rPr>
                <w:b/>
              </w:rPr>
              <w:t xml:space="preserve"> </w:t>
            </w:r>
            <w:r>
              <w:t xml:space="preserve"> </w:t>
            </w:r>
          </w:p>
        </w:tc>
        <w:tc>
          <w:tcPr>
            <w:tcW w:w="580" w:type="dxa"/>
            <w:tcBorders>
              <w:top w:val="single" w:sz="14" w:space="0" w:color="FFFFFF"/>
              <w:left w:val="single" w:sz="4" w:space="0" w:color="000000"/>
              <w:bottom w:val="single" w:sz="4" w:space="0" w:color="000000"/>
              <w:right w:val="single" w:sz="4" w:space="0" w:color="000000"/>
            </w:tcBorders>
            <w:vAlign w:val="center"/>
          </w:tcPr>
          <w:p w14:paraId="29A19647" w14:textId="77777777" w:rsidR="000F7A21" w:rsidRDefault="00821D81">
            <w:pPr>
              <w:spacing w:after="0" w:line="259" w:lineRule="auto"/>
              <w:ind w:left="113" w:right="0" w:firstLine="0"/>
            </w:pPr>
            <w:r>
              <w:rPr>
                <w:b/>
                <w:sz w:val="22"/>
              </w:rPr>
              <w:t xml:space="preserve">F </w:t>
            </w:r>
            <w:r>
              <w:rPr>
                <w:b/>
              </w:rPr>
              <w:t xml:space="preserve"> </w:t>
            </w:r>
            <w:r>
              <w:t xml:space="preserve"> </w:t>
            </w:r>
          </w:p>
        </w:tc>
        <w:tc>
          <w:tcPr>
            <w:tcW w:w="1062" w:type="dxa"/>
            <w:tcBorders>
              <w:top w:val="single" w:sz="14" w:space="0" w:color="FFFFFF"/>
              <w:left w:val="single" w:sz="4" w:space="0" w:color="000000"/>
              <w:bottom w:val="single" w:sz="4" w:space="0" w:color="000000"/>
              <w:right w:val="single" w:sz="6" w:space="0" w:color="000000"/>
            </w:tcBorders>
            <w:vAlign w:val="center"/>
          </w:tcPr>
          <w:p w14:paraId="370EF484" w14:textId="77777777" w:rsidR="000F7A21" w:rsidRDefault="00821D81">
            <w:pPr>
              <w:spacing w:after="0" w:line="259" w:lineRule="auto"/>
              <w:ind w:left="112" w:right="0" w:firstLine="0"/>
            </w:pPr>
            <w:r>
              <w:rPr>
                <w:b/>
                <w:sz w:val="22"/>
              </w:rPr>
              <w:t xml:space="preserve">M </w:t>
            </w:r>
            <w:r>
              <w:rPr>
                <w:b/>
              </w:rPr>
              <w:t xml:space="preserve"> </w:t>
            </w:r>
            <w:r>
              <w:t xml:space="preserve"> </w:t>
            </w:r>
          </w:p>
        </w:tc>
        <w:tc>
          <w:tcPr>
            <w:tcW w:w="835" w:type="dxa"/>
            <w:tcBorders>
              <w:top w:val="single" w:sz="14" w:space="0" w:color="FFFFFF"/>
              <w:left w:val="single" w:sz="6" w:space="0" w:color="000000"/>
              <w:bottom w:val="single" w:sz="4" w:space="0" w:color="000000"/>
              <w:right w:val="single" w:sz="4" w:space="0" w:color="000000"/>
            </w:tcBorders>
            <w:vAlign w:val="center"/>
          </w:tcPr>
          <w:p w14:paraId="53C733CF" w14:textId="77777777" w:rsidR="000F7A21" w:rsidRDefault="00821D81">
            <w:pPr>
              <w:spacing w:after="0" w:line="259" w:lineRule="auto"/>
              <w:ind w:left="119" w:right="0" w:firstLine="0"/>
            </w:pPr>
            <w:r>
              <w:rPr>
                <w:b/>
                <w:sz w:val="22"/>
              </w:rPr>
              <w:t xml:space="preserve">F </w:t>
            </w:r>
            <w:r>
              <w:rPr>
                <w:b/>
              </w:rPr>
              <w:t xml:space="preserve"> </w:t>
            </w:r>
            <w:r>
              <w:t xml:space="preserve"> </w:t>
            </w:r>
          </w:p>
        </w:tc>
        <w:tc>
          <w:tcPr>
            <w:tcW w:w="1733" w:type="dxa"/>
            <w:tcBorders>
              <w:top w:val="single" w:sz="14" w:space="0" w:color="FFFFFF"/>
              <w:left w:val="single" w:sz="4" w:space="0" w:color="000000"/>
              <w:bottom w:val="single" w:sz="4" w:space="0" w:color="000000"/>
              <w:right w:val="single" w:sz="4" w:space="0" w:color="000000"/>
            </w:tcBorders>
          </w:tcPr>
          <w:p w14:paraId="1C1B6D75" w14:textId="77777777" w:rsidR="000F7A21" w:rsidRDefault="00821D81">
            <w:pPr>
              <w:spacing w:after="0" w:line="259" w:lineRule="auto"/>
              <w:ind w:left="4" w:right="0" w:firstLine="0"/>
            </w:pPr>
            <w:r>
              <w:rPr>
                <w:b/>
                <w:sz w:val="18"/>
              </w:rPr>
              <w:t xml:space="preserve"> </w:t>
            </w:r>
            <w:r>
              <w:rPr>
                <w:b/>
              </w:rPr>
              <w:t xml:space="preserve"> </w:t>
            </w:r>
            <w:r>
              <w:t xml:space="preserve"> </w:t>
            </w:r>
          </w:p>
        </w:tc>
      </w:tr>
      <w:tr w:rsidR="000F7A21" w14:paraId="24A054D2" w14:textId="77777777" w:rsidTr="00FC3251">
        <w:trPr>
          <w:trHeight w:val="459"/>
        </w:trPr>
        <w:tc>
          <w:tcPr>
            <w:tcW w:w="1614" w:type="dxa"/>
            <w:tcBorders>
              <w:top w:val="single" w:sz="4" w:space="0" w:color="000000"/>
              <w:left w:val="single" w:sz="4" w:space="0" w:color="000000"/>
              <w:bottom w:val="single" w:sz="4" w:space="0" w:color="000000"/>
              <w:right w:val="single" w:sz="4" w:space="0" w:color="000000"/>
            </w:tcBorders>
            <w:vAlign w:val="center"/>
          </w:tcPr>
          <w:p w14:paraId="1A5DFFE7" w14:textId="77777777" w:rsidR="000F7A21" w:rsidRDefault="00821D81">
            <w:pPr>
              <w:spacing w:after="0" w:line="259" w:lineRule="auto"/>
              <w:ind w:left="110" w:right="0" w:firstLine="0"/>
            </w:pPr>
            <w:r>
              <w:rPr>
                <w:sz w:val="22"/>
              </w:rPr>
              <w:t xml:space="preserve">Full-time </w:t>
            </w:r>
            <w: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232F0DDF" w14:textId="77777777" w:rsidR="000F7A21" w:rsidRDefault="00821D81">
            <w:pPr>
              <w:spacing w:after="0" w:line="259" w:lineRule="auto"/>
              <w:ind w:left="107" w:right="0" w:firstLine="0"/>
            </w:pPr>
            <w:r>
              <w:t xml:space="preserve">  </w:t>
            </w:r>
          </w:p>
        </w:tc>
        <w:tc>
          <w:tcPr>
            <w:tcW w:w="539" w:type="dxa"/>
            <w:tcBorders>
              <w:top w:val="single" w:sz="4" w:space="0" w:color="000000"/>
              <w:left w:val="single" w:sz="4" w:space="0" w:color="000000"/>
              <w:bottom w:val="single" w:sz="4" w:space="0" w:color="000000"/>
              <w:right w:val="single" w:sz="4" w:space="0" w:color="000000"/>
            </w:tcBorders>
            <w:vAlign w:val="center"/>
          </w:tcPr>
          <w:p w14:paraId="5F33EC64" w14:textId="77777777" w:rsidR="000F7A21" w:rsidRDefault="00821D81">
            <w:pPr>
              <w:spacing w:after="0" w:line="259" w:lineRule="auto"/>
              <w:ind w:left="113" w:right="0" w:firstLine="0"/>
            </w:pPr>
            <w:r>
              <w:t xml:space="preserve">  </w:t>
            </w:r>
          </w:p>
        </w:tc>
        <w:tc>
          <w:tcPr>
            <w:tcW w:w="1222" w:type="dxa"/>
            <w:tcBorders>
              <w:top w:val="single" w:sz="4" w:space="0" w:color="000000"/>
              <w:left w:val="single" w:sz="4" w:space="0" w:color="000000"/>
              <w:bottom w:val="single" w:sz="4" w:space="0" w:color="000000"/>
              <w:right w:val="single" w:sz="4" w:space="0" w:color="000000"/>
            </w:tcBorders>
            <w:vAlign w:val="center"/>
          </w:tcPr>
          <w:p w14:paraId="6600A400" w14:textId="02CF0B86" w:rsidR="000F7A21" w:rsidRDefault="000F7A21">
            <w:pPr>
              <w:spacing w:after="0" w:line="259" w:lineRule="auto"/>
              <w:ind w:left="112" w:right="0" w:firstLine="0"/>
            </w:pPr>
          </w:p>
        </w:tc>
        <w:tc>
          <w:tcPr>
            <w:tcW w:w="1215" w:type="dxa"/>
            <w:tcBorders>
              <w:top w:val="single" w:sz="4" w:space="0" w:color="000000"/>
              <w:left w:val="single" w:sz="4" w:space="0" w:color="000000"/>
              <w:bottom w:val="single" w:sz="4" w:space="0" w:color="000000"/>
              <w:right w:val="single" w:sz="4" w:space="0" w:color="000000"/>
            </w:tcBorders>
            <w:vAlign w:val="center"/>
          </w:tcPr>
          <w:p w14:paraId="41A06E83" w14:textId="04B42917" w:rsidR="000F7A21" w:rsidRDefault="00821D81">
            <w:pPr>
              <w:spacing w:after="0" w:line="259" w:lineRule="auto"/>
              <w:ind w:left="108" w:right="0" w:firstLine="0"/>
            </w:pPr>
            <w: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42BC819D" w14:textId="77777777" w:rsidR="000F7A21" w:rsidRDefault="00821D81">
            <w:pPr>
              <w:spacing w:after="0" w:line="259" w:lineRule="auto"/>
              <w:ind w:left="113" w:right="0" w:firstLine="0"/>
            </w:pPr>
            <w: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54C53EB3" w14:textId="2FE8249C" w:rsidR="000F7A21" w:rsidRDefault="00DB3ABA">
            <w:pPr>
              <w:spacing w:after="0" w:line="259" w:lineRule="auto"/>
              <w:ind w:left="113" w:right="0" w:firstLine="0"/>
            </w:pPr>
            <w:r>
              <w:t>1</w:t>
            </w:r>
          </w:p>
        </w:tc>
        <w:tc>
          <w:tcPr>
            <w:tcW w:w="672" w:type="dxa"/>
            <w:tcBorders>
              <w:top w:val="single" w:sz="4" w:space="0" w:color="000000"/>
              <w:left w:val="single" w:sz="4" w:space="0" w:color="000000"/>
              <w:bottom w:val="single" w:sz="4" w:space="0" w:color="000000"/>
              <w:right w:val="single" w:sz="4" w:space="0" w:color="000000"/>
            </w:tcBorders>
            <w:vAlign w:val="center"/>
          </w:tcPr>
          <w:p w14:paraId="2E032AA0" w14:textId="77777777" w:rsidR="000F7A21" w:rsidRDefault="00821D81">
            <w:pPr>
              <w:spacing w:after="0" w:line="259" w:lineRule="auto"/>
              <w:ind w:left="107" w:right="0" w:firstLine="0"/>
            </w:pPr>
            <w:r>
              <w:t xml:space="preserve">2  </w:t>
            </w:r>
          </w:p>
        </w:tc>
        <w:tc>
          <w:tcPr>
            <w:tcW w:w="580" w:type="dxa"/>
            <w:tcBorders>
              <w:top w:val="single" w:sz="4" w:space="0" w:color="000000"/>
              <w:left w:val="single" w:sz="4" w:space="0" w:color="000000"/>
              <w:bottom w:val="single" w:sz="4" w:space="0" w:color="000000"/>
              <w:right w:val="single" w:sz="4" w:space="0" w:color="000000"/>
            </w:tcBorders>
            <w:vAlign w:val="center"/>
          </w:tcPr>
          <w:p w14:paraId="4A870E8C" w14:textId="21EDABC9" w:rsidR="000F7A21" w:rsidRDefault="0066102B">
            <w:pPr>
              <w:spacing w:after="0" w:line="259" w:lineRule="auto"/>
              <w:ind w:left="113" w:right="0" w:firstLine="0"/>
            </w:pPr>
            <w:r>
              <w:t>2</w:t>
            </w:r>
          </w:p>
        </w:tc>
        <w:tc>
          <w:tcPr>
            <w:tcW w:w="1062" w:type="dxa"/>
            <w:tcBorders>
              <w:top w:val="single" w:sz="4" w:space="0" w:color="000000"/>
              <w:left w:val="single" w:sz="4" w:space="0" w:color="000000"/>
              <w:bottom w:val="single" w:sz="4" w:space="0" w:color="000000"/>
              <w:right w:val="single" w:sz="6" w:space="0" w:color="000000"/>
            </w:tcBorders>
            <w:vAlign w:val="center"/>
          </w:tcPr>
          <w:p w14:paraId="3A45E335" w14:textId="77777777" w:rsidR="000F7A21" w:rsidRDefault="00821D81">
            <w:pPr>
              <w:spacing w:after="0" w:line="259" w:lineRule="auto"/>
              <w:ind w:left="112" w:right="0" w:firstLine="0"/>
            </w:pPr>
            <w:r>
              <w:t xml:space="preserve">  </w:t>
            </w:r>
          </w:p>
        </w:tc>
        <w:tc>
          <w:tcPr>
            <w:tcW w:w="835" w:type="dxa"/>
            <w:tcBorders>
              <w:top w:val="single" w:sz="4" w:space="0" w:color="000000"/>
              <w:left w:val="single" w:sz="6" w:space="0" w:color="000000"/>
              <w:bottom w:val="single" w:sz="4" w:space="0" w:color="000000"/>
              <w:right w:val="single" w:sz="4" w:space="0" w:color="000000"/>
            </w:tcBorders>
            <w:vAlign w:val="center"/>
          </w:tcPr>
          <w:p w14:paraId="262A33A2" w14:textId="77777777" w:rsidR="000F7A21" w:rsidRDefault="00821D81">
            <w:pPr>
              <w:spacing w:after="0" w:line="259" w:lineRule="auto"/>
              <w:ind w:left="119" w:righ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vAlign w:val="center"/>
          </w:tcPr>
          <w:p w14:paraId="3C0B9D5A" w14:textId="1D6FAF17" w:rsidR="000F7A21" w:rsidRDefault="00DB3ABA">
            <w:pPr>
              <w:spacing w:after="0" w:line="259" w:lineRule="auto"/>
              <w:ind w:left="112" w:right="0" w:firstLine="0"/>
            </w:pPr>
            <w:r>
              <w:t>5</w:t>
            </w:r>
          </w:p>
        </w:tc>
      </w:tr>
    </w:tbl>
    <w:p w14:paraId="35E2CEF0" w14:textId="77777777" w:rsidR="000F7A21" w:rsidRDefault="00821D81">
      <w:pPr>
        <w:spacing w:after="78" w:line="259" w:lineRule="auto"/>
        <w:ind w:right="0" w:firstLine="0"/>
      </w:pPr>
      <w:r>
        <w:rPr>
          <w:b/>
        </w:rPr>
        <w:t xml:space="preserve">  </w:t>
      </w:r>
    </w:p>
    <w:p w14:paraId="59298E13" w14:textId="7A8D0C54" w:rsidR="000F7A21" w:rsidRDefault="00821D81">
      <w:pPr>
        <w:spacing w:after="89"/>
        <w:ind w:left="1435" w:right="0"/>
      </w:pPr>
      <w:r>
        <w:t xml:space="preserve">Overall, applications to the program and subsequent enrollment are increasing, and applicants continue to demonstrate aptitude for graduate-level study as indicated by their mean GPAs. Students in the program predominantly identify as </w:t>
      </w:r>
      <w:r w:rsidR="0066102B">
        <w:t>female (87.96</w:t>
      </w:r>
      <w:r>
        <w:t>%) and represent a variety of racial/ethnic groups (3</w:t>
      </w:r>
      <w:r w:rsidR="00DC6962">
        <w:t>8.88</w:t>
      </w:r>
      <w:r>
        <w:t xml:space="preserve">% White, </w:t>
      </w:r>
      <w:r w:rsidR="00DC6962">
        <w:t>16</w:t>
      </w:r>
      <w:r>
        <w:t>.</w:t>
      </w:r>
      <w:r w:rsidR="00DC6962">
        <w:t>66</w:t>
      </w:r>
      <w:r>
        <w:t xml:space="preserve">% Hispanic, </w:t>
      </w:r>
      <w:r w:rsidR="00DC6962">
        <w:t>32</w:t>
      </w:r>
      <w:r>
        <w:t>.</w:t>
      </w:r>
      <w:r w:rsidR="00DC6962">
        <w:t>40</w:t>
      </w:r>
      <w:r>
        <w:t>% Black/African American, 6.</w:t>
      </w:r>
      <w:r w:rsidR="00DC6962">
        <w:t>48</w:t>
      </w:r>
      <w:r>
        <w:t xml:space="preserve">% Other). Approximately one-third of the students are enrolled part-time.  </w:t>
      </w:r>
    </w:p>
    <w:p w14:paraId="2A3C5448" w14:textId="77777777" w:rsidR="000F7A21" w:rsidRDefault="00821D81">
      <w:pPr>
        <w:spacing w:after="78" w:line="259" w:lineRule="auto"/>
        <w:ind w:right="0" w:firstLine="0"/>
      </w:pPr>
      <w:r>
        <w:rPr>
          <w:b/>
        </w:rPr>
        <w:t xml:space="preserve"> </w:t>
      </w:r>
    </w:p>
    <w:p w14:paraId="677A1EC7" w14:textId="77777777" w:rsidR="000F7A21" w:rsidRDefault="00821D81">
      <w:pPr>
        <w:spacing w:after="78" w:line="259" w:lineRule="auto"/>
        <w:ind w:right="0" w:firstLine="0"/>
      </w:pPr>
      <w:r>
        <w:rPr>
          <w:b/>
        </w:rPr>
        <w:t xml:space="preserve"> </w:t>
      </w:r>
    </w:p>
    <w:p w14:paraId="52FBA337" w14:textId="77777777" w:rsidR="000F7A21" w:rsidRDefault="00821D81">
      <w:pPr>
        <w:spacing w:after="162" w:line="259" w:lineRule="auto"/>
        <w:ind w:right="0" w:firstLine="0"/>
      </w:pPr>
      <w:r>
        <w:t xml:space="preserve"> </w:t>
      </w:r>
    </w:p>
    <w:p w14:paraId="1AB1568A" w14:textId="65E97299" w:rsidR="000F7A21" w:rsidRDefault="00821D81" w:rsidP="008607BE">
      <w:pPr>
        <w:pStyle w:val="Heading1"/>
        <w:ind w:left="1710"/>
        <w:jc w:val="center"/>
      </w:pPr>
      <w:r>
        <w:lastRenderedPageBreak/>
        <w:t>SECTION III: Exit/Graduation and Follow Up</w:t>
      </w:r>
    </w:p>
    <w:p w14:paraId="2051B2A5" w14:textId="47DE4102" w:rsidR="000F7A21" w:rsidRDefault="000F7A21" w:rsidP="008607BE">
      <w:pPr>
        <w:pBdr>
          <w:top w:val="single" w:sz="4" w:space="0" w:color="000000"/>
          <w:left w:val="single" w:sz="4" w:space="0" w:color="000000"/>
          <w:bottom w:val="single" w:sz="4" w:space="0" w:color="000000"/>
          <w:right w:val="single" w:sz="4" w:space="0" w:color="000000"/>
        </w:pBdr>
        <w:shd w:val="clear" w:color="auto" w:fill="BDD6EE"/>
        <w:spacing w:after="1" w:line="259" w:lineRule="auto"/>
        <w:ind w:left="1710" w:right="0" w:firstLine="0"/>
        <w:jc w:val="center"/>
      </w:pPr>
    </w:p>
    <w:p w14:paraId="793F147E" w14:textId="3470B302" w:rsidR="000F7A21" w:rsidRDefault="00821D81" w:rsidP="008607BE">
      <w:pPr>
        <w:pStyle w:val="Heading2"/>
        <w:pBdr>
          <w:top w:val="single" w:sz="4" w:space="0" w:color="000000"/>
          <w:left w:val="single" w:sz="4" w:space="0" w:color="000000"/>
          <w:bottom w:val="single" w:sz="4" w:space="0" w:color="000000"/>
          <w:right w:val="single" w:sz="4" w:space="0" w:color="000000"/>
        </w:pBdr>
        <w:shd w:val="clear" w:color="auto" w:fill="BDD6EE"/>
        <w:spacing w:after="4"/>
        <w:ind w:left="1710" w:right="0"/>
        <w:jc w:val="center"/>
      </w:pPr>
      <w:r>
        <w:t>CPCE Scores, Licensing Exam Pass Rates, Completion Rates, Job Placement</w:t>
      </w:r>
    </w:p>
    <w:p w14:paraId="04021A97" w14:textId="77777777" w:rsidR="000F7A21" w:rsidRDefault="00821D81">
      <w:pPr>
        <w:spacing w:after="0" w:line="259" w:lineRule="auto"/>
        <w:ind w:right="0" w:firstLine="0"/>
      </w:pPr>
      <w:r>
        <w:rPr>
          <w:b/>
        </w:rPr>
        <w:t xml:space="preserve"> </w:t>
      </w:r>
      <w:r>
        <w:t xml:space="preserve"> </w:t>
      </w:r>
    </w:p>
    <w:p w14:paraId="5FC2CD39" w14:textId="77777777" w:rsidR="000F7A21" w:rsidRDefault="00821D81">
      <w:pPr>
        <w:spacing w:after="0" w:line="259" w:lineRule="auto"/>
        <w:ind w:left="1541" w:right="0" w:firstLine="0"/>
      </w:pPr>
      <w:r>
        <w:t xml:space="preserve">   </w:t>
      </w:r>
      <w:r>
        <w:rPr>
          <w:i/>
          <w:sz w:val="23"/>
        </w:rPr>
        <w:t xml:space="preserve"> </w:t>
      </w:r>
    </w:p>
    <w:p w14:paraId="4F47F0A7" w14:textId="4ACE4851" w:rsidR="000F7A21" w:rsidRDefault="00821D81">
      <w:pPr>
        <w:ind w:left="1575" w:right="0"/>
      </w:pPr>
      <w:r>
        <w:t xml:space="preserve">To assess students’ </w:t>
      </w:r>
      <w:r w:rsidR="001A2177">
        <w:rPr>
          <w:kern w:val="0"/>
          <w14:ligatures w14:val="none"/>
        </w:rPr>
        <w:t>knowledge, in addition to monitoring grades in specific courses, CMHC students complete the Counselor Preparation Comprehensive Examination (CPCE; “Comps”) to demonstrate comprehensive knowledge acquired in their program of study toward completion (typically</w:t>
      </w:r>
      <w:r>
        <w:t xml:space="preserve"> in the last semester of the program).   </w:t>
      </w:r>
    </w:p>
    <w:p w14:paraId="15E8148E" w14:textId="77777777" w:rsidR="000F7A21" w:rsidRDefault="00821D81">
      <w:pPr>
        <w:spacing w:after="3" w:line="259" w:lineRule="auto"/>
        <w:ind w:left="1565" w:right="0" w:firstLine="0"/>
      </w:pPr>
      <w:r>
        <w:t xml:space="preserve"> </w:t>
      </w:r>
    </w:p>
    <w:p w14:paraId="036955EB" w14:textId="0B7B2AFD" w:rsidR="000F7A21" w:rsidRDefault="00821D81">
      <w:pPr>
        <w:spacing w:after="36"/>
        <w:ind w:left="1575" w:right="0"/>
      </w:pPr>
      <w:r>
        <w:t xml:space="preserve">The number of students taking the exam and the mean of their scores on the CPCE each semester </w:t>
      </w:r>
      <w:proofErr w:type="gramStart"/>
      <w:r>
        <w:t>are</w:t>
      </w:r>
      <w:proofErr w:type="gramEnd"/>
      <w:r>
        <w:t xml:space="preserve"> presented in the table below, benchmarked against the national average </w:t>
      </w:r>
      <w:r w:rsidR="00604B01">
        <w:t>for</w:t>
      </w:r>
      <w:r>
        <w:t xml:space="preserve"> the semester completed.  </w:t>
      </w:r>
      <w:r w:rsidR="00B81F0D" w:rsidRPr="00B81F0D">
        <w:t xml:space="preserve">These outcomes represent key </w:t>
      </w:r>
      <w:r w:rsidR="00604B01">
        <w:t>indicators of</w:t>
      </w:r>
      <w:r w:rsidR="00B81F0D" w:rsidRPr="00B81F0D">
        <w:t xml:space="preserve"> academic quality used in program evaluation.</w:t>
      </w:r>
    </w:p>
    <w:p w14:paraId="44FA4490" w14:textId="77777777" w:rsidR="00B81F0D" w:rsidRDefault="00B81F0D">
      <w:pPr>
        <w:spacing w:after="36"/>
        <w:ind w:left="1575" w:right="0"/>
      </w:pPr>
    </w:p>
    <w:p w14:paraId="7B11D309" w14:textId="77777777" w:rsidR="000F7A21" w:rsidRDefault="00821D81">
      <w:pPr>
        <w:pStyle w:val="Heading2"/>
        <w:spacing w:after="1"/>
        <w:ind w:left="1273" w:right="2"/>
        <w:jc w:val="center"/>
      </w:pPr>
      <w:r>
        <w:t>CPCE Scores Aggregated by Student Groups by Semester vs. National Average</w:t>
      </w:r>
      <w:r>
        <w:rPr>
          <w:sz w:val="28"/>
        </w:rPr>
        <w:t xml:space="preserve"> </w:t>
      </w:r>
    </w:p>
    <w:p w14:paraId="75DA0916" w14:textId="77777777" w:rsidR="000F7A21" w:rsidRDefault="00821D81">
      <w:pPr>
        <w:spacing w:after="0" w:line="259" w:lineRule="auto"/>
        <w:ind w:left="1565" w:right="0" w:firstLine="0"/>
      </w:pPr>
      <w:r>
        <w:t xml:space="preserve">   </w:t>
      </w:r>
    </w:p>
    <w:tbl>
      <w:tblPr>
        <w:tblStyle w:val="TableGrid"/>
        <w:tblW w:w="11444" w:type="dxa"/>
        <w:tblInd w:w="1688" w:type="dxa"/>
        <w:tblCellMar>
          <w:top w:w="134" w:type="dxa"/>
          <w:left w:w="4" w:type="dxa"/>
          <w:bottom w:w="57" w:type="dxa"/>
        </w:tblCellMar>
        <w:tblLook w:val="04A0" w:firstRow="1" w:lastRow="0" w:firstColumn="1" w:lastColumn="0" w:noHBand="0" w:noVBand="1"/>
      </w:tblPr>
      <w:tblGrid>
        <w:gridCol w:w="1819"/>
        <w:gridCol w:w="1531"/>
        <w:gridCol w:w="2520"/>
        <w:gridCol w:w="2788"/>
        <w:gridCol w:w="2786"/>
      </w:tblGrid>
      <w:tr w:rsidR="000F7A21" w14:paraId="647DD1EB" w14:textId="77777777">
        <w:trPr>
          <w:trHeight w:val="1412"/>
        </w:trPr>
        <w:tc>
          <w:tcPr>
            <w:tcW w:w="1819" w:type="dxa"/>
            <w:tcBorders>
              <w:top w:val="single" w:sz="4" w:space="0" w:color="000000"/>
              <w:left w:val="single" w:sz="4" w:space="0" w:color="000000"/>
              <w:bottom w:val="single" w:sz="4" w:space="0" w:color="000000"/>
              <w:right w:val="single" w:sz="4" w:space="0" w:color="000000"/>
            </w:tcBorders>
            <w:shd w:val="clear" w:color="auto" w:fill="BDD6EE"/>
            <w:vAlign w:val="bottom"/>
          </w:tcPr>
          <w:p w14:paraId="489B84E8" w14:textId="77777777" w:rsidR="000F7A21" w:rsidRDefault="00821D81">
            <w:pPr>
              <w:spacing w:after="0" w:line="259" w:lineRule="auto"/>
              <w:ind w:left="108" w:right="0" w:firstLine="0"/>
              <w:jc w:val="center"/>
            </w:pPr>
            <w:r>
              <w:rPr>
                <w:sz w:val="22"/>
              </w:rPr>
              <w:t xml:space="preserve">Term </w:t>
            </w:r>
            <w: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BDD6EE"/>
            <w:vAlign w:val="bottom"/>
          </w:tcPr>
          <w:p w14:paraId="11469220" w14:textId="77777777" w:rsidR="000F7A21" w:rsidRDefault="00821D81">
            <w:pPr>
              <w:spacing w:after="1" w:line="259" w:lineRule="auto"/>
              <w:ind w:left="72" w:right="0" w:firstLine="0"/>
              <w:jc w:val="center"/>
            </w:pPr>
            <w:r>
              <w:rPr>
                <w:sz w:val="22"/>
              </w:rPr>
              <w:t xml:space="preserve">Number </w:t>
            </w:r>
            <w:r>
              <w:t xml:space="preserve"> </w:t>
            </w:r>
          </w:p>
          <w:p w14:paraId="5B6080EF" w14:textId="77777777" w:rsidR="000F7A21" w:rsidRDefault="00821D81">
            <w:pPr>
              <w:spacing w:after="0" w:line="259" w:lineRule="auto"/>
              <w:ind w:left="70" w:right="0" w:firstLine="0"/>
              <w:jc w:val="center"/>
            </w:pPr>
            <w:r>
              <w:rPr>
                <w:sz w:val="22"/>
              </w:rPr>
              <w:t>TAMUCT</w:t>
            </w:r>
            <w:r>
              <w:t xml:space="preserve">  </w:t>
            </w:r>
          </w:p>
          <w:p w14:paraId="203F2A37" w14:textId="77777777" w:rsidR="000F7A21" w:rsidRDefault="00821D81">
            <w:pPr>
              <w:spacing w:after="0" w:line="259" w:lineRule="auto"/>
              <w:ind w:left="85" w:right="0" w:firstLine="0"/>
              <w:jc w:val="both"/>
            </w:pPr>
            <w:r>
              <w:rPr>
                <w:sz w:val="22"/>
              </w:rPr>
              <w:t>Student Exams</w:t>
            </w:r>
            <w: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BDD6EE"/>
            <w:vAlign w:val="bottom"/>
          </w:tcPr>
          <w:p w14:paraId="32434E35" w14:textId="77777777" w:rsidR="000F7A21" w:rsidRDefault="00821D81">
            <w:pPr>
              <w:spacing w:after="2" w:line="259" w:lineRule="auto"/>
              <w:ind w:left="66" w:right="0" w:firstLine="0"/>
              <w:jc w:val="center"/>
            </w:pPr>
            <w:r>
              <w:rPr>
                <w:sz w:val="22"/>
              </w:rPr>
              <w:t xml:space="preserve">TAMUCT </w:t>
            </w:r>
            <w:r>
              <w:t xml:space="preserve"> </w:t>
            </w:r>
          </w:p>
          <w:p w14:paraId="5B1C1301" w14:textId="77777777" w:rsidR="000F7A21" w:rsidRDefault="00821D81">
            <w:pPr>
              <w:spacing w:after="0" w:line="259" w:lineRule="auto"/>
              <w:ind w:left="66" w:right="0" w:firstLine="0"/>
              <w:jc w:val="center"/>
            </w:pPr>
            <w:r>
              <w:rPr>
                <w:sz w:val="22"/>
              </w:rPr>
              <w:t>CPCE Average</w:t>
            </w:r>
            <w:r>
              <w:t xml:space="preserve">  </w:t>
            </w:r>
          </w:p>
        </w:tc>
        <w:tc>
          <w:tcPr>
            <w:tcW w:w="2788" w:type="dxa"/>
            <w:tcBorders>
              <w:top w:val="single" w:sz="4" w:space="0" w:color="000000"/>
              <w:left w:val="single" w:sz="4" w:space="0" w:color="000000"/>
              <w:bottom w:val="single" w:sz="4" w:space="0" w:color="000000"/>
              <w:right w:val="single" w:sz="4" w:space="0" w:color="000000"/>
            </w:tcBorders>
            <w:shd w:val="clear" w:color="auto" w:fill="BDD6EE"/>
            <w:vAlign w:val="bottom"/>
          </w:tcPr>
          <w:p w14:paraId="5F11FFB4" w14:textId="77777777" w:rsidR="000F7A21" w:rsidRDefault="00821D81">
            <w:pPr>
              <w:spacing w:after="0" w:line="259" w:lineRule="auto"/>
              <w:ind w:left="167" w:right="0" w:firstLine="126"/>
            </w:pPr>
            <w:r>
              <w:rPr>
                <w:sz w:val="22"/>
              </w:rPr>
              <w:t xml:space="preserve">CPCE National Average (CPCE “Exit Scores” </w:t>
            </w:r>
            <w:proofErr w:type="gramStart"/>
            <w:r>
              <w:rPr>
                <w:sz w:val="22"/>
              </w:rPr>
              <w:t xml:space="preserve">used) </w:t>
            </w:r>
            <w:r>
              <w:t xml:space="preserve">  </w:t>
            </w:r>
            <w:proofErr w:type="gramEnd"/>
          </w:p>
        </w:tc>
        <w:tc>
          <w:tcPr>
            <w:tcW w:w="2786" w:type="dxa"/>
            <w:tcBorders>
              <w:top w:val="single" w:sz="4" w:space="0" w:color="000000"/>
              <w:left w:val="single" w:sz="4" w:space="0" w:color="000000"/>
              <w:bottom w:val="single" w:sz="4" w:space="0" w:color="000000"/>
              <w:right w:val="single" w:sz="4" w:space="0" w:color="000000"/>
            </w:tcBorders>
            <w:shd w:val="clear" w:color="auto" w:fill="BDD6EE"/>
          </w:tcPr>
          <w:p w14:paraId="508B7D46" w14:textId="77777777" w:rsidR="000F7A21" w:rsidRDefault="00821D81">
            <w:pPr>
              <w:spacing w:after="0" w:line="259" w:lineRule="auto"/>
              <w:ind w:left="294" w:right="0" w:firstLine="0"/>
            </w:pPr>
            <w:r>
              <w:rPr>
                <w:sz w:val="22"/>
              </w:rPr>
              <w:t xml:space="preserve"> </w:t>
            </w:r>
          </w:p>
          <w:p w14:paraId="1251BAF4" w14:textId="77777777" w:rsidR="000F7A21" w:rsidRDefault="00821D81">
            <w:pPr>
              <w:spacing w:after="0" w:line="259" w:lineRule="auto"/>
              <w:ind w:left="168" w:right="0" w:firstLine="126"/>
            </w:pPr>
            <w:r>
              <w:rPr>
                <w:sz w:val="22"/>
              </w:rPr>
              <w:t xml:space="preserve">Target (TAMUCT Student average at or above the national mean) </w:t>
            </w:r>
          </w:p>
        </w:tc>
      </w:tr>
      <w:tr w:rsidR="000F7A21" w14:paraId="732148AC" w14:textId="77777777">
        <w:trPr>
          <w:trHeight w:val="434"/>
        </w:trPr>
        <w:tc>
          <w:tcPr>
            <w:tcW w:w="1819" w:type="dxa"/>
            <w:tcBorders>
              <w:top w:val="single" w:sz="4" w:space="0" w:color="000000"/>
              <w:left w:val="single" w:sz="4" w:space="0" w:color="000000"/>
              <w:bottom w:val="single" w:sz="4" w:space="0" w:color="000000"/>
              <w:right w:val="single" w:sz="4" w:space="0" w:color="000000"/>
            </w:tcBorders>
          </w:tcPr>
          <w:p w14:paraId="49EB15D0" w14:textId="77777777" w:rsidR="000F7A21" w:rsidRDefault="00821D81">
            <w:pPr>
              <w:spacing w:after="0" w:line="259" w:lineRule="auto"/>
              <w:ind w:left="110" w:right="0" w:firstLine="0"/>
            </w:pPr>
            <w:r>
              <w:rPr>
                <w:sz w:val="22"/>
              </w:rPr>
              <w:t xml:space="preserve">Summer 2017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AB0A68D" w14:textId="77777777" w:rsidR="000F7A21" w:rsidRDefault="00821D81">
            <w:pPr>
              <w:spacing w:after="0" w:line="259" w:lineRule="auto"/>
              <w:ind w:left="0" w:right="10" w:firstLine="0"/>
              <w:jc w:val="center"/>
            </w:pPr>
            <w:r>
              <w:t xml:space="preserve">9  </w:t>
            </w:r>
          </w:p>
        </w:tc>
        <w:tc>
          <w:tcPr>
            <w:tcW w:w="2520" w:type="dxa"/>
            <w:tcBorders>
              <w:top w:val="single" w:sz="4" w:space="0" w:color="000000"/>
              <w:left w:val="single" w:sz="4" w:space="0" w:color="000000"/>
              <w:bottom w:val="single" w:sz="4" w:space="0" w:color="000000"/>
              <w:right w:val="single" w:sz="4" w:space="0" w:color="000000"/>
            </w:tcBorders>
          </w:tcPr>
          <w:p w14:paraId="45F24ED5" w14:textId="77777777" w:rsidR="000F7A21" w:rsidRDefault="00821D81">
            <w:pPr>
              <w:spacing w:after="0" w:line="259" w:lineRule="auto"/>
              <w:ind w:left="5" w:right="0" w:firstLine="0"/>
              <w:jc w:val="center"/>
            </w:pPr>
            <w:r>
              <w:t xml:space="preserve">85.66  </w:t>
            </w:r>
          </w:p>
        </w:tc>
        <w:tc>
          <w:tcPr>
            <w:tcW w:w="2788" w:type="dxa"/>
            <w:tcBorders>
              <w:top w:val="single" w:sz="4" w:space="0" w:color="000000"/>
              <w:left w:val="single" w:sz="4" w:space="0" w:color="000000"/>
              <w:bottom w:val="single" w:sz="4" w:space="0" w:color="000000"/>
              <w:right w:val="single" w:sz="4" w:space="0" w:color="000000"/>
            </w:tcBorders>
          </w:tcPr>
          <w:p w14:paraId="7BC71286" w14:textId="77777777" w:rsidR="000F7A21" w:rsidRDefault="00821D81">
            <w:pPr>
              <w:spacing w:after="0" w:line="259" w:lineRule="auto"/>
              <w:ind w:left="13" w:right="0" w:firstLine="0"/>
              <w:jc w:val="center"/>
            </w:pPr>
            <w:r>
              <w:t xml:space="preserve">87.33  </w:t>
            </w:r>
          </w:p>
        </w:tc>
        <w:tc>
          <w:tcPr>
            <w:tcW w:w="2786" w:type="dxa"/>
            <w:tcBorders>
              <w:top w:val="single" w:sz="4" w:space="0" w:color="000000"/>
              <w:left w:val="single" w:sz="4" w:space="0" w:color="000000"/>
              <w:bottom w:val="single" w:sz="4" w:space="0" w:color="000000"/>
              <w:right w:val="single" w:sz="4" w:space="0" w:color="000000"/>
            </w:tcBorders>
          </w:tcPr>
          <w:p w14:paraId="1F1E9405" w14:textId="77777777" w:rsidR="000F7A21" w:rsidRDefault="00821D81">
            <w:pPr>
              <w:spacing w:after="0" w:line="259" w:lineRule="auto"/>
              <w:ind w:left="15" w:right="0" w:firstLine="0"/>
              <w:jc w:val="center"/>
            </w:pPr>
            <w:r>
              <w:rPr>
                <w:color w:val="FF0000"/>
              </w:rPr>
              <w:t xml:space="preserve">Target Not Met </w:t>
            </w:r>
          </w:p>
        </w:tc>
      </w:tr>
      <w:tr w:rsidR="000F7A21" w14:paraId="7D053123" w14:textId="77777777">
        <w:trPr>
          <w:trHeight w:val="432"/>
        </w:trPr>
        <w:tc>
          <w:tcPr>
            <w:tcW w:w="1819" w:type="dxa"/>
            <w:tcBorders>
              <w:top w:val="single" w:sz="4" w:space="0" w:color="000000"/>
              <w:left w:val="single" w:sz="4" w:space="0" w:color="000000"/>
              <w:bottom w:val="single" w:sz="4" w:space="0" w:color="000000"/>
              <w:right w:val="single" w:sz="4" w:space="0" w:color="000000"/>
            </w:tcBorders>
          </w:tcPr>
          <w:p w14:paraId="5EEDEBEA" w14:textId="77777777" w:rsidR="000F7A21" w:rsidRDefault="00821D81">
            <w:pPr>
              <w:spacing w:after="0" w:line="259" w:lineRule="auto"/>
              <w:ind w:left="110" w:right="0" w:firstLine="0"/>
            </w:pPr>
            <w:r>
              <w:rPr>
                <w:sz w:val="22"/>
              </w:rPr>
              <w:t xml:space="preserve">Fall 2017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8804C8B" w14:textId="77777777" w:rsidR="000F7A21" w:rsidRDefault="00821D81">
            <w:pPr>
              <w:spacing w:after="0" w:line="259" w:lineRule="auto"/>
              <w:ind w:left="0" w:right="10" w:firstLine="0"/>
              <w:jc w:val="center"/>
            </w:pPr>
            <w:r>
              <w:t xml:space="preserve">11  </w:t>
            </w:r>
          </w:p>
        </w:tc>
        <w:tc>
          <w:tcPr>
            <w:tcW w:w="2520" w:type="dxa"/>
            <w:tcBorders>
              <w:top w:val="single" w:sz="4" w:space="0" w:color="000000"/>
              <w:left w:val="single" w:sz="4" w:space="0" w:color="000000"/>
              <w:bottom w:val="single" w:sz="4" w:space="0" w:color="000000"/>
              <w:right w:val="single" w:sz="4" w:space="0" w:color="000000"/>
            </w:tcBorders>
          </w:tcPr>
          <w:p w14:paraId="1D0556DA" w14:textId="77777777" w:rsidR="000F7A21" w:rsidRDefault="00821D81">
            <w:pPr>
              <w:spacing w:after="0" w:line="259" w:lineRule="auto"/>
              <w:ind w:left="5" w:right="0" w:firstLine="0"/>
              <w:jc w:val="center"/>
            </w:pPr>
            <w:r>
              <w:t xml:space="preserve">84.09  </w:t>
            </w:r>
          </w:p>
        </w:tc>
        <w:tc>
          <w:tcPr>
            <w:tcW w:w="2788" w:type="dxa"/>
            <w:tcBorders>
              <w:top w:val="single" w:sz="4" w:space="0" w:color="000000"/>
              <w:left w:val="single" w:sz="4" w:space="0" w:color="000000"/>
              <w:bottom w:val="single" w:sz="4" w:space="0" w:color="000000"/>
              <w:right w:val="single" w:sz="4" w:space="0" w:color="000000"/>
            </w:tcBorders>
          </w:tcPr>
          <w:p w14:paraId="70E1A150" w14:textId="77777777" w:rsidR="000F7A21" w:rsidRDefault="00821D81">
            <w:pPr>
              <w:spacing w:after="0" w:line="259" w:lineRule="auto"/>
              <w:ind w:left="13" w:right="0" w:firstLine="0"/>
              <w:jc w:val="center"/>
            </w:pPr>
            <w:r>
              <w:t xml:space="preserve">87.33  </w:t>
            </w:r>
          </w:p>
        </w:tc>
        <w:tc>
          <w:tcPr>
            <w:tcW w:w="2786" w:type="dxa"/>
            <w:tcBorders>
              <w:top w:val="single" w:sz="4" w:space="0" w:color="000000"/>
              <w:left w:val="single" w:sz="4" w:space="0" w:color="000000"/>
              <w:bottom w:val="single" w:sz="4" w:space="0" w:color="000000"/>
              <w:right w:val="single" w:sz="4" w:space="0" w:color="000000"/>
            </w:tcBorders>
          </w:tcPr>
          <w:p w14:paraId="1AF67C24" w14:textId="77777777" w:rsidR="000F7A21" w:rsidRDefault="00821D81">
            <w:pPr>
              <w:spacing w:after="0" w:line="259" w:lineRule="auto"/>
              <w:ind w:left="17" w:right="0" w:firstLine="0"/>
              <w:jc w:val="center"/>
            </w:pPr>
            <w:r>
              <w:rPr>
                <w:color w:val="FF0000"/>
              </w:rPr>
              <w:t>Target Not Met</w:t>
            </w:r>
            <w:r>
              <w:t xml:space="preserve"> </w:t>
            </w:r>
          </w:p>
        </w:tc>
      </w:tr>
      <w:tr w:rsidR="000F7A21" w14:paraId="07ACC2CE" w14:textId="77777777">
        <w:trPr>
          <w:trHeight w:val="434"/>
        </w:trPr>
        <w:tc>
          <w:tcPr>
            <w:tcW w:w="1819" w:type="dxa"/>
            <w:tcBorders>
              <w:top w:val="single" w:sz="4" w:space="0" w:color="000000"/>
              <w:left w:val="single" w:sz="4" w:space="0" w:color="000000"/>
              <w:bottom w:val="single" w:sz="4" w:space="0" w:color="000000"/>
              <w:right w:val="single" w:sz="4" w:space="0" w:color="000000"/>
            </w:tcBorders>
          </w:tcPr>
          <w:p w14:paraId="4B3B1788" w14:textId="77777777" w:rsidR="000F7A21" w:rsidRDefault="00821D81">
            <w:pPr>
              <w:spacing w:after="0" w:line="259" w:lineRule="auto"/>
              <w:ind w:left="110" w:right="0" w:firstLine="0"/>
            </w:pPr>
            <w:r>
              <w:rPr>
                <w:sz w:val="22"/>
              </w:rPr>
              <w:t xml:space="preserve">Spring 2018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5029426" w14:textId="77777777" w:rsidR="000F7A21" w:rsidRDefault="00821D81">
            <w:pPr>
              <w:spacing w:after="0" w:line="259" w:lineRule="auto"/>
              <w:ind w:left="0" w:right="10" w:firstLine="0"/>
              <w:jc w:val="center"/>
            </w:pPr>
            <w:r>
              <w:t xml:space="preserve">7  </w:t>
            </w:r>
          </w:p>
        </w:tc>
        <w:tc>
          <w:tcPr>
            <w:tcW w:w="2520" w:type="dxa"/>
            <w:tcBorders>
              <w:top w:val="single" w:sz="4" w:space="0" w:color="000000"/>
              <w:left w:val="single" w:sz="4" w:space="0" w:color="000000"/>
              <w:bottom w:val="single" w:sz="4" w:space="0" w:color="000000"/>
              <w:right w:val="single" w:sz="4" w:space="0" w:color="000000"/>
            </w:tcBorders>
          </w:tcPr>
          <w:p w14:paraId="3EFA442E" w14:textId="77777777" w:rsidR="000F7A21" w:rsidRDefault="00821D81">
            <w:pPr>
              <w:spacing w:after="0" w:line="259" w:lineRule="auto"/>
              <w:ind w:left="5" w:right="0" w:firstLine="0"/>
              <w:jc w:val="center"/>
            </w:pPr>
            <w:r>
              <w:t xml:space="preserve">86.57  </w:t>
            </w:r>
          </w:p>
        </w:tc>
        <w:tc>
          <w:tcPr>
            <w:tcW w:w="2788" w:type="dxa"/>
            <w:tcBorders>
              <w:top w:val="single" w:sz="4" w:space="0" w:color="000000"/>
              <w:left w:val="single" w:sz="4" w:space="0" w:color="000000"/>
              <w:bottom w:val="single" w:sz="4" w:space="0" w:color="000000"/>
              <w:right w:val="single" w:sz="4" w:space="0" w:color="000000"/>
            </w:tcBorders>
          </w:tcPr>
          <w:p w14:paraId="22167267" w14:textId="77777777" w:rsidR="000F7A21" w:rsidRDefault="00821D81">
            <w:pPr>
              <w:spacing w:after="0" w:line="259" w:lineRule="auto"/>
              <w:ind w:left="13" w:right="0" w:firstLine="0"/>
              <w:jc w:val="center"/>
            </w:pPr>
            <w:r>
              <w:t xml:space="preserve">87.33  </w:t>
            </w:r>
          </w:p>
        </w:tc>
        <w:tc>
          <w:tcPr>
            <w:tcW w:w="2786" w:type="dxa"/>
            <w:tcBorders>
              <w:top w:val="single" w:sz="4" w:space="0" w:color="000000"/>
              <w:left w:val="single" w:sz="4" w:space="0" w:color="000000"/>
              <w:bottom w:val="single" w:sz="4" w:space="0" w:color="000000"/>
              <w:right w:val="single" w:sz="4" w:space="0" w:color="000000"/>
            </w:tcBorders>
          </w:tcPr>
          <w:p w14:paraId="522F9D27" w14:textId="77777777" w:rsidR="000F7A21" w:rsidRDefault="00821D81">
            <w:pPr>
              <w:spacing w:after="0" w:line="259" w:lineRule="auto"/>
              <w:ind w:left="17" w:right="0" w:firstLine="0"/>
              <w:jc w:val="center"/>
            </w:pPr>
            <w:r>
              <w:rPr>
                <w:color w:val="FF0000"/>
              </w:rPr>
              <w:t>Target Not Met</w:t>
            </w:r>
            <w:r>
              <w:t xml:space="preserve"> </w:t>
            </w:r>
          </w:p>
        </w:tc>
      </w:tr>
      <w:tr w:rsidR="000F7A21" w14:paraId="041B09E5" w14:textId="77777777">
        <w:trPr>
          <w:trHeight w:val="432"/>
        </w:trPr>
        <w:tc>
          <w:tcPr>
            <w:tcW w:w="1819" w:type="dxa"/>
            <w:tcBorders>
              <w:top w:val="single" w:sz="4" w:space="0" w:color="000000"/>
              <w:left w:val="single" w:sz="4" w:space="0" w:color="000000"/>
              <w:bottom w:val="single" w:sz="4" w:space="0" w:color="000000"/>
              <w:right w:val="single" w:sz="4" w:space="0" w:color="000000"/>
            </w:tcBorders>
          </w:tcPr>
          <w:p w14:paraId="09B9FFF4" w14:textId="77777777" w:rsidR="000F7A21" w:rsidRDefault="00821D81">
            <w:pPr>
              <w:spacing w:after="0" w:line="259" w:lineRule="auto"/>
              <w:ind w:left="0" w:right="0" w:firstLine="0"/>
            </w:pPr>
            <w:r>
              <w:rPr>
                <w:sz w:val="22"/>
              </w:rPr>
              <w:t xml:space="preserve">  Summer 2018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F9CE013" w14:textId="77777777" w:rsidR="000F7A21" w:rsidRDefault="00821D81">
            <w:pPr>
              <w:spacing w:after="0" w:line="259" w:lineRule="auto"/>
              <w:ind w:left="0" w:right="5" w:firstLine="0"/>
              <w:jc w:val="center"/>
            </w:pPr>
            <w:r>
              <w:t xml:space="preserve">5  </w:t>
            </w:r>
          </w:p>
        </w:tc>
        <w:tc>
          <w:tcPr>
            <w:tcW w:w="2520" w:type="dxa"/>
            <w:tcBorders>
              <w:top w:val="single" w:sz="4" w:space="0" w:color="000000"/>
              <w:left w:val="single" w:sz="4" w:space="0" w:color="000000"/>
              <w:bottom w:val="single" w:sz="4" w:space="0" w:color="000000"/>
              <w:right w:val="single" w:sz="4" w:space="0" w:color="000000"/>
            </w:tcBorders>
          </w:tcPr>
          <w:p w14:paraId="004D07BB" w14:textId="77777777" w:rsidR="000F7A21" w:rsidRDefault="00821D81">
            <w:pPr>
              <w:spacing w:after="0" w:line="259" w:lineRule="auto"/>
              <w:ind w:left="0" w:right="7" w:firstLine="0"/>
              <w:jc w:val="center"/>
            </w:pPr>
            <w:r>
              <w:t xml:space="preserve">87.8  </w:t>
            </w:r>
          </w:p>
        </w:tc>
        <w:tc>
          <w:tcPr>
            <w:tcW w:w="2788" w:type="dxa"/>
            <w:tcBorders>
              <w:top w:val="single" w:sz="4" w:space="0" w:color="000000"/>
              <w:left w:val="single" w:sz="4" w:space="0" w:color="000000"/>
              <w:bottom w:val="single" w:sz="4" w:space="0" w:color="000000"/>
              <w:right w:val="single" w:sz="4" w:space="0" w:color="000000"/>
            </w:tcBorders>
          </w:tcPr>
          <w:p w14:paraId="262E47B5" w14:textId="77777777" w:rsidR="000F7A21" w:rsidRDefault="00821D81">
            <w:pPr>
              <w:spacing w:after="0" w:line="259" w:lineRule="auto"/>
              <w:ind w:left="0" w:right="5" w:firstLine="0"/>
              <w:jc w:val="center"/>
            </w:pPr>
            <w:r>
              <w:t xml:space="preserve">87.33  </w:t>
            </w:r>
          </w:p>
        </w:tc>
        <w:tc>
          <w:tcPr>
            <w:tcW w:w="2786" w:type="dxa"/>
            <w:tcBorders>
              <w:top w:val="single" w:sz="4" w:space="0" w:color="000000"/>
              <w:left w:val="single" w:sz="4" w:space="0" w:color="000000"/>
              <w:bottom w:val="single" w:sz="4" w:space="0" w:color="000000"/>
              <w:right w:val="single" w:sz="4" w:space="0" w:color="000000"/>
            </w:tcBorders>
          </w:tcPr>
          <w:p w14:paraId="5881BC20" w14:textId="77777777" w:rsidR="000F7A21" w:rsidRDefault="00821D81">
            <w:pPr>
              <w:spacing w:after="0" w:line="259" w:lineRule="auto"/>
              <w:ind w:left="0" w:right="2" w:firstLine="0"/>
              <w:jc w:val="center"/>
            </w:pPr>
            <w:r>
              <w:t xml:space="preserve">Target Met </w:t>
            </w:r>
          </w:p>
        </w:tc>
      </w:tr>
      <w:tr w:rsidR="000F7A21" w14:paraId="79E4FF37" w14:textId="77777777">
        <w:trPr>
          <w:trHeight w:val="432"/>
        </w:trPr>
        <w:tc>
          <w:tcPr>
            <w:tcW w:w="1819" w:type="dxa"/>
            <w:tcBorders>
              <w:top w:val="single" w:sz="4" w:space="0" w:color="000000"/>
              <w:left w:val="single" w:sz="4" w:space="0" w:color="000000"/>
              <w:bottom w:val="single" w:sz="4" w:space="0" w:color="000000"/>
              <w:right w:val="single" w:sz="4" w:space="0" w:color="000000"/>
            </w:tcBorders>
          </w:tcPr>
          <w:p w14:paraId="1C5749BF" w14:textId="77777777" w:rsidR="000F7A21" w:rsidRDefault="00821D81">
            <w:pPr>
              <w:spacing w:after="0" w:line="259" w:lineRule="auto"/>
              <w:ind w:left="0" w:right="0" w:firstLine="0"/>
            </w:pPr>
            <w:r>
              <w:rPr>
                <w:sz w:val="22"/>
              </w:rPr>
              <w:t xml:space="preserve">  Fall 2018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BB4D6AA" w14:textId="77777777" w:rsidR="000F7A21" w:rsidRDefault="00821D81">
            <w:pPr>
              <w:spacing w:after="0" w:line="259" w:lineRule="auto"/>
              <w:ind w:left="0" w:right="5" w:firstLine="0"/>
              <w:jc w:val="center"/>
            </w:pPr>
            <w:r>
              <w:t xml:space="preserve">5  </w:t>
            </w:r>
          </w:p>
        </w:tc>
        <w:tc>
          <w:tcPr>
            <w:tcW w:w="2520" w:type="dxa"/>
            <w:tcBorders>
              <w:top w:val="single" w:sz="4" w:space="0" w:color="000000"/>
              <w:left w:val="single" w:sz="4" w:space="0" w:color="000000"/>
              <w:bottom w:val="single" w:sz="4" w:space="0" w:color="000000"/>
              <w:right w:val="single" w:sz="4" w:space="0" w:color="000000"/>
            </w:tcBorders>
          </w:tcPr>
          <w:p w14:paraId="439C0D07" w14:textId="77777777" w:rsidR="000F7A21" w:rsidRDefault="00821D81">
            <w:pPr>
              <w:spacing w:after="0" w:line="259" w:lineRule="auto"/>
              <w:ind w:left="0" w:right="0" w:firstLine="0"/>
              <w:jc w:val="center"/>
            </w:pPr>
            <w:r>
              <w:t xml:space="preserve">85.5  </w:t>
            </w:r>
          </w:p>
        </w:tc>
        <w:tc>
          <w:tcPr>
            <w:tcW w:w="2788" w:type="dxa"/>
            <w:tcBorders>
              <w:top w:val="single" w:sz="4" w:space="0" w:color="000000"/>
              <w:left w:val="single" w:sz="4" w:space="0" w:color="000000"/>
              <w:bottom w:val="single" w:sz="4" w:space="0" w:color="000000"/>
              <w:right w:val="single" w:sz="4" w:space="0" w:color="000000"/>
            </w:tcBorders>
          </w:tcPr>
          <w:p w14:paraId="54AC9424" w14:textId="77777777" w:rsidR="000F7A21" w:rsidRDefault="00821D81">
            <w:pPr>
              <w:spacing w:after="0" w:line="259" w:lineRule="auto"/>
              <w:ind w:left="3" w:right="0" w:firstLine="0"/>
              <w:jc w:val="center"/>
            </w:pPr>
            <w:r>
              <w:t xml:space="preserve">87.33  </w:t>
            </w:r>
          </w:p>
        </w:tc>
        <w:tc>
          <w:tcPr>
            <w:tcW w:w="2786" w:type="dxa"/>
            <w:tcBorders>
              <w:top w:val="single" w:sz="4" w:space="0" w:color="000000"/>
              <w:left w:val="single" w:sz="4" w:space="0" w:color="000000"/>
              <w:bottom w:val="single" w:sz="4" w:space="0" w:color="000000"/>
              <w:right w:val="single" w:sz="4" w:space="0" w:color="000000"/>
            </w:tcBorders>
          </w:tcPr>
          <w:p w14:paraId="7BBC17AB" w14:textId="77777777" w:rsidR="000F7A21" w:rsidRDefault="00821D81">
            <w:pPr>
              <w:spacing w:after="0" w:line="259" w:lineRule="auto"/>
              <w:ind w:left="7" w:right="0" w:firstLine="0"/>
              <w:jc w:val="center"/>
            </w:pPr>
            <w:r>
              <w:rPr>
                <w:color w:val="FF0000"/>
              </w:rPr>
              <w:t>Target Not Met</w:t>
            </w:r>
            <w:r>
              <w:t xml:space="preserve"> </w:t>
            </w:r>
          </w:p>
        </w:tc>
      </w:tr>
      <w:tr w:rsidR="000F7A21" w14:paraId="24C025A9" w14:textId="77777777">
        <w:trPr>
          <w:trHeight w:val="434"/>
        </w:trPr>
        <w:tc>
          <w:tcPr>
            <w:tcW w:w="1819" w:type="dxa"/>
            <w:tcBorders>
              <w:top w:val="single" w:sz="4" w:space="0" w:color="000000"/>
              <w:left w:val="single" w:sz="4" w:space="0" w:color="000000"/>
              <w:bottom w:val="single" w:sz="4" w:space="0" w:color="000000"/>
              <w:right w:val="single" w:sz="4" w:space="0" w:color="000000"/>
            </w:tcBorders>
          </w:tcPr>
          <w:p w14:paraId="611FEA2C" w14:textId="77777777" w:rsidR="000F7A21" w:rsidRDefault="00821D81">
            <w:pPr>
              <w:spacing w:after="0" w:line="259" w:lineRule="auto"/>
              <w:ind w:left="0" w:right="0" w:firstLine="0"/>
            </w:pPr>
            <w:r>
              <w:rPr>
                <w:sz w:val="22"/>
              </w:rPr>
              <w:lastRenderedPageBreak/>
              <w:t xml:space="preserve">  Spring 2019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0678A4E" w14:textId="77777777" w:rsidR="000F7A21" w:rsidRDefault="00821D81">
            <w:pPr>
              <w:spacing w:after="0" w:line="259" w:lineRule="auto"/>
              <w:ind w:left="0" w:right="5" w:firstLine="0"/>
              <w:jc w:val="center"/>
            </w:pPr>
            <w:r>
              <w:t xml:space="preserve">9  </w:t>
            </w:r>
          </w:p>
        </w:tc>
        <w:tc>
          <w:tcPr>
            <w:tcW w:w="2520" w:type="dxa"/>
            <w:tcBorders>
              <w:top w:val="single" w:sz="4" w:space="0" w:color="000000"/>
              <w:left w:val="single" w:sz="4" w:space="0" w:color="000000"/>
              <w:bottom w:val="single" w:sz="4" w:space="0" w:color="000000"/>
              <w:right w:val="single" w:sz="4" w:space="0" w:color="000000"/>
            </w:tcBorders>
          </w:tcPr>
          <w:p w14:paraId="3F319087" w14:textId="77777777" w:rsidR="000F7A21" w:rsidRDefault="00821D81">
            <w:pPr>
              <w:spacing w:after="0" w:line="259" w:lineRule="auto"/>
              <w:ind w:left="0" w:right="0" w:firstLine="0"/>
              <w:jc w:val="center"/>
            </w:pPr>
            <w:r>
              <w:t xml:space="preserve">78.2  </w:t>
            </w:r>
          </w:p>
        </w:tc>
        <w:tc>
          <w:tcPr>
            <w:tcW w:w="2788" w:type="dxa"/>
            <w:tcBorders>
              <w:top w:val="single" w:sz="4" w:space="0" w:color="000000"/>
              <w:left w:val="single" w:sz="4" w:space="0" w:color="000000"/>
              <w:bottom w:val="single" w:sz="4" w:space="0" w:color="000000"/>
              <w:right w:val="single" w:sz="4" w:space="0" w:color="000000"/>
            </w:tcBorders>
          </w:tcPr>
          <w:p w14:paraId="6B825BBD" w14:textId="77777777" w:rsidR="000F7A21" w:rsidRDefault="00821D81">
            <w:pPr>
              <w:spacing w:after="0" w:line="259" w:lineRule="auto"/>
              <w:ind w:left="3" w:right="0" w:firstLine="0"/>
              <w:jc w:val="center"/>
            </w:pPr>
            <w:r>
              <w:t xml:space="preserve">84.66  </w:t>
            </w:r>
          </w:p>
        </w:tc>
        <w:tc>
          <w:tcPr>
            <w:tcW w:w="2786" w:type="dxa"/>
            <w:tcBorders>
              <w:top w:val="single" w:sz="4" w:space="0" w:color="000000"/>
              <w:left w:val="single" w:sz="4" w:space="0" w:color="000000"/>
              <w:bottom w:val="single" w:sz="4" w:space="0" w:color="000000"/>
              <w:right w:val="single" w:sz="4" w:space="0" w:color="000000"/>
            </w:tcBorders>
          </w:tcPr>
          <w:p w14:paraId="0306538E" w14:textId="77777777" w:rsidR="000F7A21" w:rsidRDefault="00821D81">
            <w:pPr>
              <w:spacing w:after="0" w:line="259" w:lineRule="auto"/>
              <w:ind w:left="7" w:right="0" w:firstLine="0"/>
              <w:jc w:val="center"/>
            </w:pPr>
            <w:r>
              <w:rPr>
                <w:color w:val="FF0000"/>
              </w:rPr>
              <w:t>Target Not Met</w:t>
            </w:r>
            <w:r>
              <w:t xml:space="preserve"> </w:t>
            </w:r>
          </w:p>
        </w:tc>
      </w:tr>
      <w:tr w:rsidR="000F7A21" w14:paraId="45A01365" w14:textId="77777777">
        <w:trPr>
          <w:trHeight w:val="432"/>
        </w:trPr>
        <w:tc>
          <w:tcPr>
            <w:tcW w:w="1819" w:type="dxa"/>
            <w:tcBorders>
              <w:top w:val="single" w:sz="4" w:space="0" w:color="000000"/>
              <w:left w:val="single" w:sz="4" w:space="0" w:color="000000"/>
              <w:bottom w:val="single" w:sz="4" w:space="0" w:color="000000"/>
              <w:right w:val="single" w:sz="4" w:space="0" w:color="000000"/>
            </w:tcBorders>
          </w:tcPr>
          <w:p w14:paraId="7A718B47" w14:textId="77777777" w:rsidR="000F7A21" w:rsidRDefault="00821D81">
            <w:pPr>
              <w:spacing w:after="0" w:line="259" w:lineRule="auto"/>
              <w:ind w:left="0" w:right="0" w:firstLine="0"/>
            </w:pPr>
            <w:r>
              <w:rPr>
                <w:sz w:val="22"/>
              </w:rPr>
              <w:t xml:space="preserve">  Summer 2019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0F90D30" w14:textId="77777777" w:rsidR="000F7A21" w:rsidRDefault="00821D81">
            <w:pPr>
              <w:spacing w:after="0" w:line="259" w:lineRule="auto"/>
              <w:ind w:left="0" w:right="5" w:firstLine="0"/>
              <w:jc w:val="center"/>
            </w:pPr>
            <w:r>
              <w:t xml:space="preserve">7  </w:t>
            </w:r>
          </w:p>
        </w:tc>
        <w:tc>
          <w:tcPr>
            <w:tcW w:w="2520" w:type="dxa"/>
            <w:tcBorders>
              <w:top w:val="single" w:sz="4" w:space="0" w:color="000000"/>
              <w:left w:val="single" w:sz="4" w:space="0" w:color="000000"/>
              <w:bottom w:val="single" w:sz="4" w:space="0" w:color="000000"/>
              <w:right w:val="single" w:sz="4" w:space="0" w:color="000000"/>
            </w:tcBorders>
          </w:tcPr>
          <w:p w14:paraId="1D7BE7F2" w14:textId="77777777" w:rsidR="000F7A21" w:rsidRDefault="00821D81">
            <w:pPr>
              <w:spacing w:after="0" w:line="259" w:lineRule="auto"/>
              <w:ind w:left="0" w:right="0" w:firstLine="0"/>
              <w:jc w:val="center"/>
            </w:pPr>
            <w:r>
              <w:t xml:space="preserve">83.0  </w:t>
            </w:r>
          </w:p>
        </w:tc>
        <w:tc>
          <w:tcPr>
            <w:tcW w:w="2788" w:type="dxa"/>
            <w:tcBorders>
              <w:top w:val="single" w:sz="4" w:space="0" w:color="000000"/>
              <w:left w:val="single" w:sz="4" w:space="0" w:color="000000"/>
              <w:bottom w:val="single" w:sz="4" w:space="0" w:color="000000"/>
              <w:right w:val="single" w:sz="4" w:space="0" w:color="000000"/>
            </w:tcBorders>
          </w:tcPr>
          <w:p w14:paraId="357DEBFB" w14:textId="77777777" w:rsidR="000F7A21" w:rsidRDefault="00821D81">
            <w:pPr>
              <w:spacing w:after="0" w:line="259" w:lineRule="auto"/>
              <w:ind w:left="3" w:right="0" w:firstLine="0"/>
              <w:jc w:val="center"/>
            </w:pPr>
            <w:r>
              <w:t xml:space="preserve">84.66  </w:t>
            </w:r>
          </w:p>
        </w:tc>
        <w:tc>
          <w:tcPr>
            <w:tcW w:w="2786" w:type="dxa"/>
            <w:tcBorders>
              <w:top w:val="single" w:sz="4" w:space="0" w:color="000000"/>
              <w:left w:val="single" w:sz="4" w:space="0" w:color="000000"/>
              <w:bottom w:val="single" w:sz="4" w:space="0" w:color="000000"/>
              <w:right w:val="single" w:sz="4" w:space="0" w:color="000000"/>
            </w:tcBorders>
          </w:tcPr>
          <w:p w14:paraId="3AD2D772" w14:textId="77777777" w:rsidR="000F7A21" w:rsidRDefault="00821D81">
            <w:pPr>
              <w:spacing w:after="0" w:line="259" w:lineRule="auto"/>
              <w:ind w:left="7" w:right="0" w:firstLine="0"/>
              <w:jc w:val="center"/>
            </w:pPr>
            <w:r>
              <w:rPr>
                <w:color w:val="FF0000"/>
              </w:rPr>
              <w:t>Target Not Met</w:t>
            </w:r>
            <w:r>
              <w:t xml:space="preserve"> </w:t>
            </w:r>
          </w:p>
        </w:tc>
      </w:tr>
      <w:tr w:rsidR="000F7A21" w14:paraId="48716B70" w14:textId="77777777">
        <w:trPr>
          <w:trHeight w:val="433"/>
        </w:trPr>
        <w:tc>
          <w:tcPr>
            <w:tcW w:w="1819" w:type="dxa"/>
            <w:tcBorders>
              <w:top w:val="single" w:sz="4" w:space="0" w:color="000000"/>
              <w:left w:val="single" w:sz="4" w:space="0" w:color="000000"/>
              <w:bottom w:val="single" w:sz="4" w:space="0" w:color="000000"/>
              <w:right w:val="single" w:sz="4" w:space="0" w:color="000000"/>
            </w:tcBorders>
          </w:tcPr>
          <w:p w14:paraId="2914E182" w14:textId="77777777" w:rsidR="000F7A21" w:rsidRDefault="00821D81">
            <w:pPr>
              <w:spacing w:after="0" w:line="259" w:lineRule="auto"/>
              <w:ind w:left="0" w:right="0" w:firstLine="0"/>
            </w:pPr>
            <w:r>
              <w:rPr>
                <w:sz w:val="22"/>
              </w:rPr>
              <w:t xml:space="preserve">  Fall 2019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11C0D92" w14:textId="77777777" w:rsidR="000F7A21" w:rsidRDefault="00821D81">
            <w:pPr>
              <w:spacing w:after="0" w:line="259" w:lineRule="auto"/>
              <w:ind w:left="0" w:right="5" w:firstLine="0"/>
              <w:jc w:val="center"/>
            </w:pPr>
            <w:r>
              <w:t xml:space="preserve">9  </w:t>
            </w:r>
          </w:p>
        </w:tc>
        <w:tc>
          <w:tcPr>
            <w:tcW w:w="2520" w:type="dxa"/>
            <w:tcBorders>
              <w:top w:val="single" w:sz="4" w:space="0" w:color="000000"/>
              <w:left w:val="single" w:sz="4" w:space="0" w:color="000000"/>
              <w:bottom w:val="single" w:sz="4" w:space="0" w:color="000000"/>
              <w:right w:val="single" w:sz="4" w:space="0" w:color="000000"/>
            </w:tcBorders>
          </w:tcPr>
          <w:p w14:paraId="4C416F9B" w14:textId="77777777" w:rsidR="000F7A21" w:rsidRDefault="00821D81">
            <w:pPr>
              <w:spacing w:after="0" w:line="259" w:lineRule="auto"/>
              <w:ind w:left="0" w:right="0" w:firstLine="0"/>
              <w:jc w:val="center"/>
            </w:pPr>
            <w:r>
              <w:t xml:space="preserve">81.44  </w:t>
            </w:r>
          </w:p>
        </w:tc>
        <w:tc>
          <w:tcPr>
            <w:tcW w:w="2788" w:type="dxa"/>
            <w:tcBorders>
              <w:top w:val="single" w:sz="4" w:space="0" w:color="000000"/>
              <w:left w:val="single" w:sz="4" w:space="0" w:color="000000"/>
              <w:bottom w:val="single" w:sz="4" w:space="0" w:color="000000"/>
              <w:right w:val="single" w:sz="4" w:space="0" w:color="000000"/>
            </w:tcBorders>
          </w:tcPr>
          <w:p w14:paraId="056377C9" w14:textId="77777777" w:rsidR="000F7A21" w:rsidRDefault="00821D81">
            <w:pPr>
              <w:spacing w:after="0" w:line="259" w:lineRule="auto"/>
              <w:ind w:left="3" w:right="0" w:firstLine="0"/>
              <w:jc w:val="center"/>
            </w:pPr>
            <w:r>
              <w:t xml:space="preserve">82.09  </w:t>
            </w:r>
          </w:p>
        </w:tc>
        <w:tc>
          <w:tcPr>
            <w:tcW w:w="2786" w:type="dxa"/>
            <w:tcBorders>
              <w:top w:val="single" w:sz="4" w:space="0" w:color="000000"/>
              <w:left w:val="single" w:sz="4" w:space="0" w:color="000000"/>
              <w:bottom w:val="single" w:sz="4" w:space="0" w:color="000000"/>
              <w:right w:val="single" w:sz="4" w:space="0" w:color="000000"/>
            </w:tcBorders>
          </w:tcPr>
          <w:p w14:paraId="53F711C4" w14:textId="77777777" w:rsidR="000F7A21" w:rsidRDefault="00821D81">
            <w:pPr>
              <w:spacing w:after="0" w:line="259" w:lineRule="auto"/>
              <w:ind w:left="7" w:right="0" w:firstLine="0"/>
              <w:jc w:val="center"/>
            </w:pPr>
            <w:r>
              <w:rPr>
                <w:color w:val="FF0000"/>
              </w:rPr>
              <w:t>Target Not Met</w:t>
            </w:r>
            <w:r>
              <w:t xml:space="preserve"> </w:t>
            </w:r>
          </w:p>
        </w:tc>
      </w:tr>
      <w:tr w:rsidR="000F7A21" w14:paraId="475BFA71"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42337C5B" w14:textId="77777777" w:rsidR="000F7A21" w:rsidRDefault="00821D81">
            <w:pPr>
              <w:spacing w:after="0" w:line="259" w:lineRule="auto"/>
              <w:ind w:left="0" w:right="0" w:firstLine="0"/>
            </w:pPr>
            <w:r>
              <w:rPr>
                <w:sz w:val="22"/>
              </w:rPr>
              <w:t xml:space="preserve">  Spring 2020 </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C3692A3" w14:textId="77777777" w:rsidR="000F7A21" w:rsidRDefault="00821D81">
            <w:pPr>
              <w:spacing w:after="0" w:line="259" w:lineRule="auto"/>
              <w:ind w:left="0" w:right="5" w:firstLine="0"/>
              <w:jc w:val="center"/>
            </w:pPr>
            <w:r>
              <w:t xml:space="preserve">5  </w:t>
            </w:r>
          </w:p>
        </w:tc>
        <w:tc>
          <w:tcPr>
            <w:tcW w:w="2520" w:type="dxa"/>
            <w:tcBorders>
              <w:top w:val="single" w:sz="4" w:space="0" w:color="000000"/>
              <w:left w:val="single" w:sz="4" w:space="0" w:color="000000"/>
              <w:bottom w:val="single" w:sz="4" w:space="0" w:color="000000"/>
              <w:right w:val="single" w:sz="4" w:space="0" w:color="000000"/>
            </w:tcBorders>
          </w:tcPr>
          <w:p w14:paraId="64A4606A" w14:textId="77777777" w:rsidR="000F7A21" w:rsidRDefault="00821D81">
            <w:pPr>
              <w:spacing w:after="0" w:line="259" w:lineRule="auto"/>
              <w:ind w:left="0" w:right="0" w:firstLine="0"/>
              <w:jc w:val="center"/>
            </w:pPr>
            <w:r>
              <w:t xml:space="preserve">90.40  </w:t>
            </w:r>
          </w:p>
        </w:tc>
        <w:tc>
          <w:tcPr>
            <w:tcW w:w="2788" w:type="dxa"/>
            <w:tcBorders>
              <w:top w:val="single" w:sz="4" w:space="0" w:color="000000"/>
              <w:left w:val="single" w:sz="4" w:space="0" w:color="000000"/>
              <w:bottom w:val="single" w:sz="4" w:space="0" w:color="000000"/>
              <w:right w:val="single" w:sz="4" w:space="0" w:color="000000"/>
            </w:tcBorders>
          </w:tcPr>
          <w:p w14:paraId="11139D40" w14:textId="77777777" w:rsidR="000F7A21" w:rsidRDefault="00821D81">
            <w:pPr>
              <w:spacing w:after="0" w:line="259" w:lineRule="auto"/>
              <w:ind w:left="3" w:right="0" w:firstLine="0"/>
              <w:jc w:val="center"/>
            </w:pPr>
            <w:r>
              <w:t xml:space="preserve">84.39  </w:t>
            </w:r>
          </w:p>
        </w:tc>
        <w:tc>
          <w:tcPr>
            <w:tcW w:w="2786" w:type="dxa"/>
            <w:tcBorders>
              <w:top w:val="single" w:sz="4" w:space="0" w:color="000000"/>
              <w:left w:val="single" w:sz="4" w:space="0" w:color="000000"/>
              <w:bottom w:val="single" w:sz="4" w:space="0" w:color="000000"/>
              <w:right w:val="single" w:sz="4" w:space="0" w:color="000000"/>
            </w:tcBorders>
          </w:tcPr>
          <w:p w14:paraId="38845274" w14:textId="77777777" w:rsidR="000F7A21" w:rsidRDefault="00821D81">
            <w:pPr>
              <w:spacing w:after="0" w:line="259" w:lineRule="auto"/>
              <w:ind w:left="6" w:right="0" w:firstLine="0"/>
              <w:jc w:val="center"/>
            </w:pPr>
            <w:r>
              <w:t xml:space="preserve">Target Met </w:t>
            </w:r>
          </w:p>
        </w:tc>
      </w:tr>
      <w:tr w:rsidR="000F7A21" w14:paraId="7D96F5F8" w14:textId="77777777">
        <w:trPr>
          <w:trHeight w:val="416"/>
        </w:trPr>
        <w:tc>
          <w:tcPr>
            <w:tcW w:w="1819" w:type="dxa"/>
            <w:tcBorders>
              <w:top w:val="single" w:sz="4" w:space="0" w:color="000000"/>
              <w:left w:val="single" w:sz="4" w:space="0" w:color="000000"/>
              <w:bottom w:val="single" w:sz="4" w:space="0" w:color="000000"/>
              <w:right w:val="single" w:sz="4" w:space="0" w:color="000000"/>
            </w:tcBorders>
          </w:tcPr>
          <w:p w14:paraId="2EA393C6" w14:textId="77777777" w:rsidR="000F7A21" w:rsidRDefault="00821D81">
            <w:pPr>
              <w:spacing w:after="0" w:line="259" w:lineRule="auto"/>
              <w:ind w:left="0" w:right="0" w:firstLine="0"/>
            </w:pPr>
            <w:r>
              <w:rPr>
                <w:sz w:val="22"/>
              </w:rPr>
              <w:t xml:space="preserve">Summer 2020 </w:t>
            </w:r>
          </w:p>
        </w:tc>
        <w:tc>
          <w:tcPr>
            <w:tcW w:w="1531" w:type="dxa"/>
            <w:tcBorders>
              <w:top w:val="single" w:sz="4" w:space="0" w:color="000000"/>
              <w:left w:val="single" w:sz="4" w:space="0" w:color="000000"/>
              <w:bottom w:val="single" w:sz="4" w:space="0" w:color="000000"/>
              <w:right w:val="single" w:sz="4" w:space="0" w:color="000000"/>
            </w:tcBorders>
          </w:tcPr>
          <w:p w14:paraId="5468DAC9" w14:textId="77777777" w:rsidR="000F7A21" w:rsidRDefault="00821D81">
            <w:pPr>
              <w:spacing w:after="0" w:line="259" w:lineRule="auto"/>
              <w:ind w:left="0" w:right="5" w:firstLine="0"/>
              <w:jc w:val="center"/>
            </w:pPr>
            <w:r>
              <w:t xml:space="preserve">5 </w:t>
            </w:r>
          </w:p>
        </w:tc>
        <w:tc>
          <w:tcPr>
            <w:tcW w:w="2520" w:type="dxa"/>
            <w:tcBorders>
              <w:top w:val="single" w:sz="4" w:space="0" w:color="000000"/>
              <w:left w:val="single" w:sz="4" w:space="0" w:color="000000"/>
              <w:bottom w:val="single" w:sz="4" w:space="0" w:color="000000"/>
              <w:right w:val="single" w:sz="4" w:space="0" w:color="000000"/>
            </w:tcBorders>
          </w:tcPr>
          <w:p w14:paraId="559E3247" w14:textId="77777777" w:rsidR="000F7A21" w:rsidRDefault="00821D81">
            <w:pPr>
              <w:spacing w:after="0" w:line="259" w:lineRule="auto"/>
              <w:ind w:left="0" w:right="0" w:firstLine="0"/>
              <w:jc w:val="center"/>
            </w:pPr>
            <w:r>
              <w:t xml:space="preserve">89.00 </w:t>
            </w:r>
          </w:p>
        </w:tc>
        <w:tc>
          <w:tcPr>
            <w:tcW w:w="2788" w:type="dxa"/>
            <w:tcBorders>
              <w:top w:val="single" w:sz="4" w:space="0" w:color="000000"/>
              <w:left w:val="single" w:sz="4" w:space="0" w:color="000000"/>
              <w:bottom w:val="single" w:sz="4" w:space="0" w:color="000000"/>
              <w:right w:val="single" w:sz="4" w:space="0" w:color="000000"/>
            </w:tcBorders>
          </w:tcPr>
          <w:p w14:paraId="30FB9ECB" w14:textId="77777777" w:rsidR="000F7A21" w:rsidRDefault="00821D81">
            <w:pPr>
              <w:spacing w:after="0" w:line="259" w:lineRule="auto"/>
              <w:ind w:left="3" w:right="0" w:firstLine="0"/>
              <w:jc w:val="center"/>
            </w:pPr>
            <w:r>
              <w:t xml:space="preserve">84.39 </w:t>
            </w:r>
          </w:p>
        </w:tc>
        <w:tc>
          <w:tcPr>
            <w:tcW w:w="2786" w:type="dxa"/>
            <w:tcBorders>
              <w:top w:val="single" w:sz="4" w:space="0" w:color="000000"/>
              <w:left w:val="single" w:sz="4" w:space="0" w:color="000000"/>
              <w:bottom w:val="single" w:sz="4" w:space="0" w:color="000000"/>
              <w:right w:val="single" w:sz="4" w:space="0" w:color="000000"/>
            </w:tcBorders>
          </w:tcPr>
          <w:p w14:paraId="400792C9" w14:textId="77777777" w:rsidR="000F7A21" w:rsidRDefault="00821D81">
            <w:pPr>
              <w:spacing w:after="0" w:line="259" w:lineRule="auto"/>
              <w:ind w:left="6" w:right="0" w:firstLine="0"/>
              <w:jc w:val="center"/>
            </w:pPr>
            <w:r>
              <w:t xml:space="preserve">Target Met </w:t>
            </w:r>
          </w:p>
        </w:tc>
      </w:tr>
      <w:tr w:rsidR="000F7A21" w14:paraId="4981A3E7"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236719D7" w14:textId="77777777" w:rsidR="000F7A21" w:rsidRDefault="00821D81">
            <w:pPr>
              <w:spacing w:after="0" w:line="259" w:lineRule="auto"/>
              <w:ind w:left="0" w:right="0" w:firstLine="0"/>
            </w:pPr>
            <w:r>
              <w:rPr>
                <w:sz w:val="22"/>
              </w:rPr>
              <w:t xml:space="preserve">Fall 2020 </w:t>
            </w:r>
          </w:p>
        </w:tc>
        <w:tc>
          <w:tcPr>
            <w:tcW w:w="1531" w:type="dxa"/>
            <w:tcBorders>
              <w:top w:val="single" w:sz="4" w:space="0" w:color="000000"/>
              <w:left w:val="single" w:sz="4" w:space="0" w:color="000000"/>
              <w:bottom w:val="single" w:sz="4" w:space="0" w:color="000000"/>
              <w:right w:val="single" w:sz="4" w:space="0" w:color="000000"/>
            </w:tcBorders>
          </w:tcPr>
          <w:p w14:paraId="45571290" w14:textId="77777777" w:rsidR="000F7A21" w:rsidRDefault="00821D81">
            <w:pPr>
              <w:spacing w:after="0" w:line="259" w:lineRule="auto"/>
              <w:ind w:left="0" w:right="5" w:firstLine="0"/>
              <w:jc w:val="center"/>
            </w:pPr>
            <w:r>
              <w:t xml:space="preserve">5 </w:t>
            </w:r>
          </w:p>
        </w:tc>
        <w:tc>
          <w:tcPr>
            <w:tcW w:w="2520" w:type="dxa"/>
            <w:tcBorders>
              <w:top w:val="single" w:sz="4" w:space="0" w:color="000000"/>
              <w:left w:val="single" w:sz="4" w:space="0" w:color="000000"/>
              <w:bottom w:val="single" w:sz="4" w:space="0" w:color="000000"/>
              <w:right w:val="single" w:sz="4" w:space="0" w:color="000000"/>
            </w:tcBorders>
          </w:tcPr>
          <w:p w14:paraId="387006C3" w14:textId="77777777" w:rsidR="000F7A21" w:rsidRDefault="00821D81">
            <w:pPr>
              <w:spacing w:after="0" w:line="259" w:lineRule="auto"/>
              <w:ind w:left="0" w:right="0" w:firstLine="0"/>
              <w:jc w:val="center"/>
            </w:pPr>
            <w:r>
              <w:t xml:space="preserve">75.80 </w:t>
            </w:r>
          </w:p>
        </w:tc>
        <w:tc>
          <w:tcPr>
            <w:tcW w:w="2788" w:type="dxa"/>
            <w:tcBorders>
              <w:top w:val="single" w:sz="4" w:space="0" w:color="000000"/>
              <w:left w:val="single" w:sz="4" w:space="0" w:color="000000"/>
              <w:bottom w:val="single" w:sz="4" w:space="0" w:color="000000"/>
              <w:right w:val="single" w:sz="4" w:space="0" w:color="000000"/>
            </w:tcBorders>
          </w:tcPr>
          <w:p w14:paraId="3CC0489F" w14:textId="77777777" w:rsidR="000F7A21" w:rsidRDefault="00821D81">
            <w:pPr>
              <w:spacing w:after="0" w:line="259" w:lineRule="auto"/>
              <w:ind w:left="3" w:right="0" w:firstLine="0"/>
              <w:jc w:val="center"/>
            </w:pPr>
            <w:r>
              <w:t xml:space="preserve">82.42 </w:t>
            </w:r>
          </w:p>
        </w:tc>
        <w:tc>
          <w:tcPr>
            <w:tcW w:w="2786" w:type="dxa"/>
            <w:tcBorders>
              <w:top w:val="single" w:sz="4" w:space="0" w:color="000000"/>
              <w:left w:val="single" w:sz="4" w:space="0" w:color="000000"/>
              <w:bottom w:val="single" w:sz="4" w:space="0" w:color="000000"/>
              <w:right w:val="single" w:sz="4" w:space="0" w:color="000000"/>
            </w:tcBorders>
          </w:tcPr>
          <w:p w14:paraId="37AED72D" w14:textId="77777777" w:rsidR="000F7A21" w:rsidRDefault="00821D81">
            <w:pPr>
              <w:spacing w:after="0" w:line="259" w:lineRule="auto"/>
              <w:ind w:left="7" w:right="0" w:firstLine="0"/>
              <w:jc w:val="center"/>
            </w:pPr>
            <w:r>
              <w:rPr>
                <w:color w:val="FF0000"/>
              </w:rPr>
              <w:t>Target Not Met</w:t>
            </w:r>
            <w:r>
              <w:t xml:space="preserve"> </w:t>
            </w:r>
          </w:p>
        </w:tc>
      </w:tr>
      <w:tr w:rsidR="000F7A21" w14:paraId="7E7B686C" w14:textId="77777777">
        <w:trPr>
          <w:trHeight w:val="416"/>
        </w:trPr>
        <w:tc>
          <w:tcPr>
            <w:tcW w:w="1819" w:type="dxa"/>
            <w:tcBorders>
              <w:top w:val="single" w:sz="4" w:space="0" w:color="000000"/>
              <w:left w:val="single" w:sz="4" w:space="0" w:color="000000"/>
              <w:bottom w:val="single" w:sz="4" w:space="0" w:color="000000"/>
              <w:right w:val="single" w:sz="4" w:space="0" w:color="000000"/>
            </w:tcBorders>
          </w:tcPr>
          <w:p w14:paraId="0D79A47F" w14:textId="77777777" w:rsidR="000F7A21" w:rsidRDefault="00821D81">
            <w:pPr>
              <w:spacing w:after="0" w:line="259" w:lineRule="auto"/>
              <w:ind w:left="0" w:right="0" w:firstLine="0"/>
            </w:pPr>
            <w:r>
              <w:rPr>
                <w:sz w:val="22"/>
              </w:rPr>
              <w:t xml:space="preserve">Spring 2021 </w:t>
            </w:r>
          </w:p>
        </w:tc>
        <w:tc>
          <w:tcPr>
            <w:tcW w:w="1531" w:type="dxa"/>
            <w:tcBorders>
              <w:top w:val="single" w:sz="4" w:space="0" w:color="000000"/>
              <w:left w:val="single" w:sz="4" w:space="0" w:color="000000"/>
              <w:bottom w:val="single" w:sz="4" w:space="0" w:color="000000"/>
              <w:right w:val="single" w:sz="4" w:space="0" w:color="000000"/>
            </w:tcBorders>
          </w:tcPr>
          <w:p w14:paraId="0EA84BDF" w14:textId="77777777" w:rsidR="000F7A21" w:rsidRDefault="00821D81">
            <w:pPr>
              <w:spacing w:after="0" w:line="259" w:lineRule="auto"/>
              <w:ind w:left="0" w:right="5" w:firstLine="0"/>
              <w:jc w:val="center"/>
            </w:pPr>
            <w:r>
              <w:t xml:space="preserve">8 </w:t>
            </w:r>
          </w:p>
        </w:tc>
        <w:tc>
          <w:tcPr>
            <w:tcW w:w="2520" w:type="dxa"/>
            <w:tcBorders>
              <w:top w:val="single" w:sz="4" w:space="0" w:color="000000"/>
              <w:left w:val="single" w:sz="4" w:space="0" w:color="000000"/>
              <w:bottom w:val="single" w:sz="4" w:space="0" w:color="000000"/>
              <w:right w:val="single" w:sz="4" w:space="0" w:color="000000"/>
            </w:tcBorders>
          </w:tcPr>
          <w:p w14:paraId="6973522C" w14:textId="77777777" w:rsidR="000F7A21" w:rsidRDefault="00821D81">
            <w:pPr>
              <w:spacing w:after="0" w:line="259" w:lineRule="auto"/>
              <w:ind w:left="0" w:right="0" w:firstLine="0"/>
              <w:jc w:val="center"/>
            </w:pPr>
            <w:r>
              <w:t xml:space="preserve">81.10 </w:t>
            </w:r>
          </w:p>
        </w:tc>
        <w:tc>
          <w:tcPr>
            <w:tcW w:w="2788" w:type="dxa"/>
            <w:tcBorders>
              <w:top w:val="single" w:sz="4" w:space="0" w:color="000000"/>
              <w:left w:val="single" w:sz="4" w:space="0" w:color="000000"/>
              <w:bottom w:val="single" w:sz="4" w:space="0" w:color="000000"/>
              <w:right w:val="single" w:sz="4" w:space="0" w:color="000000"/>
            </w:tcBorders>
          </w:tcPr>
          <w:p w14:paraId="0824499D" w14:textId="77777777" w:rsidR="000F7A21" w:rsidRDefault="00821D81">
            <w:pPr>
              <w:spacing w:after="0" w:line="259" w:lineRule="auto"/>
              <w:ind w:left="3" w:right="0" w:firstLine="0"/>
              <w:jc w:val="center"/>
            </w:pPr>
            <w:r>
              <w:t xml:space="preserve">84.10 </w:t>
            </w:r>
          </w:p>
        </w:tc>
        <w:tc>
          <w:tcPr>
            <w:tcW w:w="2786" w:type="dxa"/>
            <w:tcBorders>
              <w:top w:val="single" w:sz="4" w:space="0" w:color="000000"/>
              <w:left w:val="single" w:sz="4" w:space="0" w:color="000000"/>
              <w:bottom w:val="single" w:sz="4" w:space="0" w:color="000000"/>
              <w:right w:val="single" w:sz="4" w:space="0" w:color="000000"/>
            </w:tcBorders>
          </w:tcPr>
          <w:p w14:paraId="7328C787" w14:textId="77777777" w:rsidR="000F7A21" w:rsidRDefault="00821D81">
            <w:pPr>
              <w:spacing w:after="0" w:line="259" w:lineRule="auto"/>
              <w:ind w:left="7" w:right="0" w:firstLine="0"/>
              <w:jc w:val="center"/>
            </w:pPr>
            <w:r>
              <w:rPr>
                <w:color w:val="FF0000"/>
              </w:rPr>
              <w:t>Target Not Met</w:t>
            </w:r>
            <w:r>
              <w:t xml:space="preserve"> </w:t>
            </w:r>
          </w:p>
        </w:tc>
      </w:tr>
      <w:tr w:rsidR="000F7A21" w14:paraId="4A75B133"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5F61E41B" w14:textId="77777777" w:rsidR="000F7A21" w:rsidRDefault="00821D81">
            <w:pPr>
              <w:spacing w:after="0" w:line="259" w:lineRule="auto"/>
              <w:ind w:left="0" w:right="0" w:firstLine="0"/>
            </w:pPr>
            <w:r>
              <w:rPr>
                <w:sz w:val="22"/>
              </w:rPr>
              <w:t xml:space="preserve">Summer 2021 </w:t>
            </w:r>
          </w:p>
        </w:tc>
        <w:tc>
          <w:tcPr>
            <w:tcW w:w="1531" w:type="dxa"/>
            <w:tcBorders>
              <w:top w:val="single" w:sz="4" w:space="0" w:color="000000"/>
              <w:left w:val="single" w:sz="4" w:space="0" w:color="000000"/>
              <w:bottom w:val="single" w:sz="4" w:space="0" w:color="000000"/>
              <w:right w:val="single" w:sz="4" w:space="0" w:color="000000"/>
            </w:tcBorders>
          </w:tcPr>
          <w:p w14:paraId="4978B6CD" w14:textId="77777777" w:rsidR="000F7A21" w:rsidRDefault="00821D81">
            <w:pPr>
              <w:spacing w:after="0" w:line="259" w:lineRule="auto"/>
              <w:ind w:left="0" w:right="5" w:firstLine="0"/>
              <w:jc w:val="center"/>
            </w:pPr>
            <w:r>
              <w:t xml:space="preserve">2 </w:t>
            </w:r>
          </w:p>
        </w:tc>
        <w:tc>
          <w:tcPr>
            <w:tcW w:w="2520" w:type="dxa"/>
            <w:tcBorders>
              <w:top w:val="single" w:sz="4" w:space="0" w:color="000000"/>
              <w:left w:val="single" w:sz="4" w:space="0" w:color="000000"/>
              <w:bottom w:val="single" w:sz="4" w:space="0" w:color="000000"/>
              <w:right w:val="single" w:sz="4" w:space="0" w:color="000000"/>
            </w:tcBorders>
          </w:tcPr>
          <w:p w14:paraId="3709ABE4" w14:textId="77777777" w:rsidR="000F7A21" w:rsidRDefault="00821D81">
            <w:pPr>
              <w:spacing w:after="0" w:line="259" w:lineRule="auto"/>
              <w:ind w:left="0" w:right="0" w:firstLine="0"/>
              <w:jc w:val="center"/>
            </w:pPr>
            <w:r>
              <w:t xml:space="preserve">92.00 </w:t>
            </w:r>
          </w:p>
        </w:tc>
        <w:tc>
          <w:tcPr>
            <w:tcW w:w="2788" w:type="dxa"/>
            <w:tcBorders>
              <w:top w:val="single" w:sz="4" w:space="0" w:color="000000"/>
              <w:left w:val="single" w:sz="4" w:space="0" w:color="000000"/>
              <w:bottom w:val="single" w:sz="4" w:space="0" w:color="000000"/>
              <w:right w:val="single" w:sz="4" w:space="0" w:color="000000"/>
            </w:tcBorders>
          </w:tcPr>
          <w:p w14:paraId="0914265E" w14:textId="77777777" w:rsidR="000F7A21" w:rsidRDefault="00821D81">
            <w:pPr>
              <w:spacing w:after="0" w:line="259" w:lineRule="auto"/>
              <w:ind w:left="3" w:right="0" w:firstLine="0"/>
              <w:jc w:val="center"/>
            </w:pPr>
            <w:r>
              <w:t xml:space="preserve">78.86 </w:t>
            </w:r>
          </w:p>
        </w:tc>
        <w:tc>
          <w:tcPr>
            <w:tcW w:w="2786" w:type="dxa"/>
            <w:tcBorders>
              <w:top w:val="single" w:sz="4" w:space="0" w:color="000000"/>
              <w:left w:val="single" w:sz="4" w:space="0" w:color="000000"/>
              <w:bottom w:val="single" w:sz="4" w:space="0" w:color="000000"/>
              <w:right w:val="single" w:sz="4" w:space="0" w:color="000000"/>
            </w:tcBorders>
          </w:tcPr>
          <w:p w14:paraId="6510A423" w14:textId="77777777" w:rsidR="000F7A21" w:rsidRDefault="00821D81">
            <w:pPr>
              <w:spacing w:after="0" w:line="259" w:lineRule="auto"/>
              <w:ind w:left="6" w:right="0" w:firstLine="0"/>
              <w:jc w:val="center"/>
            </w:pPr>
            <w:r>
              <w:t xml:space="preserve">Target Met </w:t>
            </w:r>
          </w:p>
        </w:tc>
      </w:tr>
      <w:tr w:rsidR="000F7A21" w14:paraId="2A50CBB1" w14:textId="77777777">
        <w:trPr>
          <w:trHeight w:val="416"/>
        </w:trPr>
        <w:tc>
          <w:tcPr>
            <w:tcW w:w="1819" w:type="dxa"/>
            <w:tcBorders>
              <w:top w:val="single" w:sz="4" w:space="0" w:color="000000"/>
              <w:left w:val="single" w:sz="4" w:space="0" w:color="000000"/>
              <w:bottom w:val="single" w:sz="4" w:space="0" w:color="000000"/>
              <w:right w:val="single" w:sz="4" w:space="0" w:color="000000"/>
            </w:tcBorders>
          </w:tcPr>
          <w:p w14:paraId="201BCD3E" w14:textId="77777777" w:rsidR="000F7A21" w:rsidRDefault="00821D81">
            <w:pPr>
              <w:spacing w:after="0" w:line="259" w:lineRule="auto"/>
              <w:ind w:left="0" w:right="0" w:firstLine="0"/>
            </w:pPr>
            <w:r>
              <w:rPr>
                <w:sz w:val="22"/>
              </w:rPr>
              <w:t xml:space="preserve">Fall 2021 </w:t>
            </w:r>
          </w:p>
        </w:tc>
        <w:tc>
          <w:tcPr>
            <w:tcW w:w="1531" w:type="dxa"/>
            <w:tcBorders>
              <w:top w:val="single" w:sz="4" w:space="0" w:color="000000"/>
              <w:left w:val="single" w:sz="4" w:space="0" w:color="000000"/>
              <w:bottom w:val="single" w:sz="4" w:space="0" w:color="000000"/>
              <w:right w:val="single" w:sz="4" w:space="0" w:color="000000"/>
            </w:tcBorders>
          </w:tcPr>
          <w:p w14:paraId="659D8396" w14:textId="77777777" w:rsidR="000F7A21" w:rsidRDefault="00821D81">
            <w:pPr>
              <w:spacing w:after="0" w:line="259" w:lineRule="auto"/>
              <w:ind w:left="0" w:right="5" w:firstLine="0"/>
              <w:jc w:val="center"/>
            </w:pPr>
            <w:r>
              <w:t xml:space="preserve">7 </w:t>
            </w:r>
          </w:p>
        </w:tc>
        <w:tc>
          <w:tcPr>
            <w:tcW w:w="2520" w:type="dxa"/>
            <w:tcBorders>
              <w:top w:val="single" w:sz="4" w:space="0" w:color="000000"/>
              <w:left w:val="single" w:sz="4" w:space="0" w:color="000000"/>
              <w:bottom w:val="single" w:sz="4" w:space="0" w:color="000000"/>
              <w:right w:val="single" w:sz="4" w:space="0" w:color="000000"/>
            </w:tcBorders>
          </w:tcPr>
          <w:p w14:paraId="66CDF6F1" w14:textId="77777777" w:rsidR="000F7A21" w:rsidRDefault="00821D81">
            <w:pPr>
              <w:spacing w:after="0" w:line="259" w:lineRule="auto"/>
              <w:ind w:left="0" w:right="0" w:firstLine="0"/>
              <w:jc w:val="center"/>
            </w:pPr>
            <w:r>
              <w:t xml:space="preserve">85.40 </w:t>
            </w:r>
          </w:p>
        </w:tc>
        <w:tc>
          <w:tcPr>
            <w:tcW w:w="2788" w:type="dxa"/>
            <w:tcBorders>
              <w:top w:val="single" w:sz="4" w:space="0" w:color="000000"/>
              <w:left w:val="single" w:sz="4" w:space="0" w:color="000000"/>
              <w:bottom w:val="single" w:sz="4" w:space="0" w:color="000000"/>
              <w:right w:val="single" w:sz="4" w:space="0" w:color="000000"/>
            </w:tcBorders>
          </w:tcPr>
          <w:p w14:paraId="06877982" w14:textId="77777777" w:rsidR="000F7A21" w:rsidRDefault="00821D81">
            <w:pPr>
              <w:spacing w:after="0" w:line="259" w:lineRule="auto"/>
              <w:ind w:left="3" w:right="0" w:firstLine="0"/>
              <w:jc w:val="center"/>
            </w:pPr>
            <w:r>
              <w:t xml:space="preserve">80.50 </w:t>
            </w:r>
          </w:p>
        </w:tc>
        <w:tc>
          <w:tcPr>
            <w:tcW w:w="2786" w:type="dxa"/>
            <w:tcBorders>
              <w:top w:val="single" w:sz="4" w:space="0" w:color="000000"/>
              <w:left w:val="single" w:sz="4" w:space="0" w:color="000000"/>
              <w:bottom w:val="single" w:sz="4" w:space="0" w:color="000000"/>
              <w:right w:val="single" w:sz="4" w:space="0" w:color="000000"/>
            </w:tcBorders>
          </w:tcPr>
          <w:p w14:paraId="164D30AB" w14:textId="77777777" w:rsidR="000F7A21" w:rsidRDefault="00821D81">
            <w:pPr>
              <w:spacing w:after="0" w:line="259" w:lineRule="auto"/>
              <w:ind w:left="6" w:right="0" w:firstLine="0"/>
              <w:jc w:val="center"/>
            </w:pPr>
            <w:r>
              <w:t xml:space="preserve">Target Met </w:t>
            </w:r>
          </w:p>
        </w:tc>
      </w:tr>
      <w:tr w:rsidR="000F7A21" w14:paraId="672CD312"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78A30849" w14:textId="77777777" w:rsidR="000F7A21" w:rsidRDefault="00821D81">
            <w:pPr>
              <w:spacing w:after="0" w:line="259" w:lineRule="auto"/>
              <w:ind w:left="0" w:right="0" w:firstLine="0"/>
            </w:pPr>
            <w:r>
              <w:rPr>
                <w:sz w:val="22"/>
              </w:rPr>
              <w:t xml:space="preserve">Spring 2022 </w:t>
            </w:r>
          </w:p>
        </w:tc>
        <w:tc>
          <w:tcPr>
            <w:tcW w:w="1531" w:type="dxa"/>
            <w:tcBorders>
              <w:top w:val="single" w:sz="4" w:space="0" w:color="000000"/>
              <w:left w:val="single" w:sz="4" w:space="0" w:color="000000"/>
              <w:bottom w:val="single" w:sz="4" w:space="0" w:color="000000"/>
              <w:right w:val="single" w:sz="4" w:space="0" w:color="000000"/>
            </w:tcBorders>
          </w:tcPr>
          <w:p w14:paraId="2181C132" w14:textId="77777777" w:rsidR="000F7A21" w:rsidRDefault="00821D81">
            <w:pPr>
              <w:spacing w:after="0" w:line="259" w:lineRule="auto"/>
              <w:ind w:left="0" w:right="5" w:firstLine="0"/>
              <w:jc w:val="center"/>
            </w:pPr>
            <w:r>
              <w:t xml:space="preserve">8 </w:t>
            </w:r>
          </w:p>
        </w:tc>
        <w:tc>
          <w:tcPr>
            <w:tcW w:w="2520" w:type="dxa"/>
            <w:tcBorders>
              <w:top w:val="single" w:sz="4" w:space="0" w:color="000000"/>
              <w:left w:val="single" w:sz="4" w:space="0" w:color="000000"/>
              <w:bottom w:val="single" w:sz="4" w:space="0" w:color="000000"/>
              <w:right w:val="single" w:sz="4" w:space="0" w:color="000000"/>
            </w:tcBorders>
          </w:tcPr>
          <w:p w14:paraId="09DD6B91" w14:textId="77777777" w:rsidR="000F7A21" w:rsidRDefault="00821D81">
            <w:pPr>
              <w:spacing w:after="0" w:line="259" w:lineRule="auto"/>
              <w:ind w:left="0" w:right="0" w:firstLine="0"/>
              <w:jc w:val="center"/>
            </w:pPr>
            <w:r>
              <w:t xml:space="preserve">86.80 </w:t>
            </w:r>
          </w:p>
        </w:tc>
        <w:tc>
          <w:tcPr>
            <w:tcW w:w="2788" w:type="dxa"/>
            <w:tcBorders>
              <w:top w:val="single" w:sz="4" w:space="0" w:color="000000"/>
              <w:left w:val="single" w:sz="4" w:space="0" w:color="000000"/>
              <w:bottom w:val="single" w:sz="4" w:space="0" w:color="000000"/>
              <w:right w:val="single" w:sz="4" w:space="0" w:color="000000"/>
            </w:tcBorders>
          </w:tcPr>
          <w:p w14:paraId="0E744955" w14:textId="77777777" w:rsidR="000F7A21" w:rsidRDefault="00821D81">
            <w:pPr>
              <w:spacing w:after="0" w:line="259" w:lineRule="auto"/>
              <w:ind w:left="3" w:right="0" w:firstLine="0"/>
              <w:jc w:val="center"/>
            </w:pPr>
            <w:r>
              <w:t xml:space="preserve">86.50 </w:t>
            </w:r>
          </w:p>
        </w:tc>
        <w:tc>
          <w:tcPr>
            <w:tcW w:w="2786" w:type="dxa"/>
            <w:tcBorders>
              <w:top w:val="single" w:sz="4" w:space="0" w:color="000000"/>
              <w:left w:val="single" w:sz="4" w:space="0" w:color="000000"/>
              <w:bottom w:val="single" w:sz="4" w:space="0" w:color="000000"/>
              <w:right w:val="single" w:sz="4" w:space="0" w:color="000000"/>
            </w:tcBorders>
          </w:tcPr>
          <w:p w14:paraId="1E2E0970" w14:textId="77777777" w:rsidR="000F7A21" w:rsidRDefault="00821D81">
            <w:pPr>
              <w:spacing w:after="0" w:line="259" w:lineRule="auto"/>
              <w:ind w:left="6" w:right="0" w:firstLine="0"/>
              <w:jc w:val="center"/>
            </w:pPr>
            <w:r>
              <w:t xml:space="preserve">Target Met </w:t>
            </w:r>
          </w:p>
        </w:tc>
      </w:tr>
      <w:tr w:rsidR="003E4D2F" w14:paraId="48BF1222"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5423E001" w14:textId="369038A0" w:rsidR="003E4D2F" w:rsidRDefault="003E4D2F">
            <w:pPr>
              <w:spacing w:after="0" w:line="259" w:lineRule="auto"/>
              <w:ind w:left="0" w:right="0" w:firstLine="0"/>
              <w:rPr>
                <w:sz w:val="22"/>
              </w:rPr>
            </w:pPr>
            <w:r>
              <w:rPr>
                <w:sz w:val="22"/>
              </w:rPr>
              <w:t>Summer 2022</w:t>
            </w:r>
          </w:p>
        </w:tc>
        <w:tc>
          <w:tcPr>
            <w:tcW w:w="1531" w:type="dxa"/>
            <w:tcBorders>
              <w:top w:val="single" w:sz="4" w:space="0" w:color="000000"/>
              <w:left w:val="single" w:sz="4" w:space="0" w:color="000000"/>
              <w:bottom w:val="single" w:sz="4" w:space="0" w:color="000000"/>
              <w:right w:val="single" w:sz="4" w:space="0" w:color="000000"/>
            </w:tcBorders>
          </w:tcPr>
          <w:p w14:paraId="7F555748" w14:textId="55D930C2" w:rsidR="003E4D2F" w:rsidRDefault="003E4D2F">
            <w:pPr>
              <w:spacing w:after="0" w:line="259" w:lineRule="auto"/>
              <w:ind w:left="0" w:right="5" w:firstLine="0"/>
              <w:jc w:val="center"/>
            </w:pPr>
            <w:r>
              <w:t>4</w:t>
            </w:r>
          </w:p>
        </w:tc>
        <w:tc>
          <w:tcPr>
            <w:tcW w:w="2520" w:type="dxa"/>
            <w:tcBorders>
              <w:top w:val="single" w:sz="4" w:space="0" w:color="000000"/>
              <w:left w:val="single" w:sz="4" w:space="0" w:color="000000"/>
              <w:bottom w:val="single" w:sz="4" w:space="0" w:color="000000"/>
              <w:right w:val="single" w:sz="4" w:space="0" w:color="000000"/>
            </w:tcBorders>
          </w:tcPr>
          <w:p w14:paraId="08026BF5" w14:textId="0625C6B0" w:rsidR="003E4D2F" w:rsidRDefault="003E4D2F">
            <w:pPr>
              <w:spacing w:after="0" w:line="259" w:lineRule="auto"/>
              <w:ind w:left="0" w:right="0" w:firstLine="0"/>
              <w:jc w:val="center"/>
            </w:pPr>
            <w:r>
              <w:t>71.75</w:t>
            </w:r>
          </w:p>
        </w:tc>
        <w:tc>
          <w:tcPr>
            <w:tcW w:w="2788" w:type="dxa"/>
            <w:tcBorders>
              <w:top w:val="single" w:sz="4" w:space="0" w:color="000000"/>
              <w:left w:val="single" w:sz="4" w:space="0" w:color="000000"/>
              <w:bottom w:val="single" w:sz="4" w:space="0" w:color="000000"/>
              <w:right w:val="single" w:sz="4" w:space="0" w:color="000000"/>
            </w:tcBorders>
          </w:tcPr>
          <w:p w14:paraId="5FF440C9" w14:textId="2FF008B0" w:rsidR="003E4D2F" w:rsidRDefault="003E4D2F">
            <w:pPr>
              <w:spacing w:after="0" w:line="259" w:lineRule="auto"/>
              <w:ind w:left="3" w:right="0" w:firstLine="0"/>
              <w:jc w:val="center"/>
            </w:pPr>
            <w:r>
              <w:t>80.56</w:t>
            </w:r>
          </w:p>
        </w:tc>
        <w:tc>
          <w:tcPr>
            <w:tcW w:w="2786" w:type="dxa"/>
            <w:tcBorders>
              <w:top w:val="single" w:sz="4" w:space="0" w:color="000000"/>
              <w:left w:val="single" w:sz="4" w:space="0" w:color="000000"/>
              <w:bottom w:val="single" w:sz="4" w:space="0" w:color="000000"/>
              <w:right w:val="single" w:sz="4" w:space="0" w:color="000000"/>
            </w:tcBorders>
          </w:tcPr>
          <w:p w14:paraId="3866545C" w14:textId="1D0AB7C9" w:rsidR="003E4D2F" w:rsidRDefault="003E4D2F">
            <w:pPr>
              <w:spacing w:after="0" w:line="259" w:lineRule="auto"/>
              <w:ind w:left="6" w:right="0" w:firstLine="0"/>
              <w:jc w:val="center"/>
            </w:pPr>
            <w:r>
              <w:rPr>
                <w:color w:val="FF0000"/>
              </w:rPr>
              <w:t>Target Not Met</w:t>
            </w:r>
          </w:p>
        </w:tc>
      </w:tr>
      <w:tr w:rsidR="00092A39" w14:paraId="499B7987"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4FE11C31" w14:textId="45116201" w:rsidR="00092A39" w:rsidRDefault="00092A39">
            <w:pPr>
              <w:spacing w:after="0" w:line="259" w:lineRule="auto"/>
              <w:ind w:left="0" w:right="0" w:firstLine="0"/>
              <w:rPr>
                <w:sz w:val="22"/>
              </w:rPr>
            </w:pPr>
            <w:r>
              <w:rPr>
                <w:sz w:val="22"/>
              </w:rPr>
              <w:t>Fall 2022</w:t>
            </w:r>
          </w:p>
        </w:tc>
        <w:tc>
          <w:tcPr>
            <w:tcW w:w="1531" w:type="dxa"/>
            <w:tcBorders>
              <w:top w:val="single" w:sz="4" w:space="0" w:color="000000"/>
              <w:left w:val="single" w:sz="4" w:space="0" w:color="000000"/>
              <w:bottom w:val="single" w:sz="4" w:space="0" w:color="000000"/>
              <w:right w:val="single" w:sz="4" w:space="0" w:color="000000"/>
            </w:tcBorders>
          </w:tcPr>
          <w:p w14:paraId="0A037120" w14:textId="3F395B5B" w:rsidR="00092A39" w:rsidRDefault="003E4D2F">
            <w:pPr>
              <w:spacing w:after="0" w:line="259" w:lineRule="auto"/>
              <w:ind w:left="0" w:right="5" w:firstLine="0"/>
              <w:jc w:val="center"/>
            </w:pPr>
            <w:r>
              <w:t>6</w:t>
            </w:r>
          </w:p>
        </w:tc>
        <w:tc>
          <w:tcPr>
            <w:tcW w:w="2520" w:type="dxa"/>
            <w:tcBorders>
              <w:top w:val="single" w:sz="4" w:space="0" w:color="000000"/>
              <w:left w:val="single" w:sz="4" w:space="0" w:color="000000"/>
              <w:bottom w:val="single" w:sz="4" w:space="0" w:color="000000"/>
              <w:right w:val="single" w:sz="4" w:space="0" w:color="000000"/>
            </w:tcBorders>
          </w:tcPr>
          <w:p w14:paraId="41178CA0" w14:textId="378A5145" w:rsidR="00092A39" w:rsidRDefault="003E4D2F">
            <w:pPr>
              <w:spacing w:after="0" w:line="259" w:lineRule="auto"/>
              <w:ind w:left="0" w:right="0" w:firstLine="0"/>
              <w:jc w:val="center"/>
            </w:pPr>
            <w:r>
              <w:t>78,17</w:t>
            </w:r>
          </w:p>
        </w:tc>
        <w:tc>
          <w:tcPr>
            <w:tcW w:w="2788" w:type="dxa"/>
            <w:tcBorders>
              <w:top w:val="single" w:sz="4" w:space="0" w:color="000000"/>
              <w:left w:val="single" w:sz="4" w:space="0" w:color="000000"/>
              <w:bottom w:val="single" w:sz="4" w:space="0" w:color="000000"/>
              <w:right w:val="single" w:sz="4" w:space="0" w:color="000000"/>
            </w:tcBorders>
          </w:tcPr>
          <w:p w14:paraId="3F7AB236" w14:textId="56D7CA6E" w:rsidR="00092A39" w:rsidRDefault="003E4D2F">
            <w:pPr>
              <w:spacing w:after="0" w:line="259" w:lineRule="auto"/>
              <w:ind w:left="3" w:right="0" w:firstLine="0"/>
              <w:jc w:val="center"/>
            </w:pPr>
            <w:r>
              <w:t>80.56</w:t>
            </w:r>
          </w:p>
        </w:tc>
        <w:tc>
          <w:tcPr>
            <w:tcW w:w="2786" w:type="dxa"/>
            <w:tcBorders>
              <w:top w:val="single" w:sz="4" w:space="0" w:color="000000"/>
              <w:left w:val="single" w:sz="4" w:space="0" w:color="000000"/>
              <w:bottom w:val="single" w:sz="4" w:space="0" w:color="000000"/>
              <w:right w:val="single" w:sz="4" w:space="0" w:color="000000"/>
            </w:tcBorders>
          </w:tcPr>
          <w:p w14:paraId="6113A485" w14:textId="2F7DCA4F" w:rsidR="00092A39" w:rsidRDefault="003E4D2F">
            <w:pPr>
              <w:spacing w:after="0" w:line="259" w:lineRule="auto"/>
              <w:ind w:left="6" w:right="0" w:firstLine="0"/>
              <w:jc w:val="center"/>
            </w:pPr>
            <w:r>
              <w:rPr>
                <w:color w:val="FF0000"/>
              </w:rPr>
              <w:t>Target Not Met</w:t>
            </w:r>
          </w:p>
        </w:tc>
      </w:tr>
      <w:tr w:rsidR="003E4D2F" w14:paraId="79592621"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38B40B4E" w14:textId="41C70FC8" w:rsidR="003E4D2F" w:rsidRDefault="003E4D2F">
            <w:pPr>
              <w:spacing w:after="0" w:line="259" w:lineRule="auto"/>
              <w:ind w:left="0" w:right="0" w:firstLine="0"/>
              <w:rPr>
                <w:sz w:val="22"/>
              </w:rPr>
            </w:pPr>
            <w:r>
              <w:rPr>
                <w:sz w:val="22"/>
              </w:rPr>
              <w:t>Spring 2023</w:t>
            </w:r>
          </w:p>
        </w:tc>
        <w:tc>
          <w:tcPr>
            <w:tcW w:w="1531" w:type="dxa"/>
            <w:tcBorders>
              <w:top w:val="single" w:sz="4" w:space="0" w:color="000000"/>
              <w:left w:val="single" w:sz="4" w:space="0" w:color="000000"/>
              <w:bottom w:val="single" w:sz="4" w:space="0" w:color="000000"/>
              <w:right w:val="single" w:sz="4" w:space="0" w:color="000000"/>
            </w:tcBorders>
          </w:tcPr>
          <w:p w14:paraId="6E2283A1" w14:textId="0EDCCA5C" w:rsidR="003E4D2F" w:rsidRDefault="003E4D2F">
            <w:pPr>
              <w:spacing w:after="0" w:line="259" w:lineRule="auto"/>
              <w:ind w:left="0" w:right="5" w:firstLine="0"/>
              <w:jc w:val="center"/>
            </w:pPr>
            <w:r>
              <w:t>3</w:t>
            </w:r>
          </w:p>
        </w:tc>
        <w:tc>
          <w:tcPr>
            <w:tcW w:w="2520" w:type="dxa"/>
            <w:tcBorders>
              <w:top w:val="single" w:sz="4" w:space="0" w:color="000000"/>
              <w:left w:val="single" w:sz="4" w:space="0" w:color="000000"/>
              <w:bottom w:val="single" w:sz="4" w:space="0" w:color="000000"/>
              <w:right w:val="single" w:sz="4" w:space="0" w:color="000000"/>
            </w:tcBorders>
          </w:tcPr>
          <w:p w14:paraId="3D209E97" w14:textId="7D3D5B74" w:rsidR="003E4D2F" w:rsidRDefault="003E4D2F">
            <w:pPr>
              <w:spacing w:after="0" w:line="259" w:lineRule="auto"/>
              <w:ind w:left="0" w:right="0" w:firstLine="0"/>
              <w:jc w:val="center"/>
            </w:pPr>
            <w:r>
              <w:t>92.33</w:t>
            </w:r>
          </w:p>
        </w:tc>
        <w:tc>
          <w:tcPr>
            <w:tcW w:w="2788" w:type="dxa"/>
            <w:tcBorders>
              <w:top w:val="single" w:sz="4" w:space="0" w:color="000000"/>
              <w:left w:val="single" w:sz="4" w:space="0" w:color="000000"/>
              <w:bottom w:val="single" w:sz="4" w:space="0" w:color="000000"/>
              <w:right w:val="single" w:sz="4" w:space="0" w:color="000000"/>
            </w:tcBorders>
          </w:tcPr>
          <w:p w14:paraId="2770DE4C" w14:textId="25D74E93" w:rsidR="003E4D2F" w:rsidRDefault="003E4D2F">
            <w:pPr>
              <w:spacing w:after="0" w:line="259" w:lineRule="auto"/>
              <w:ind w:left="3" w:right="0" w:firstLine="0"/>
              <w:jc w:val="center"/>
            </w:pPr>
            <w:r>
              <w:t>85.7</w:t>
            </w:r>
          </w:p>
        </w:tc>
        <w:tc>
          <w:tcPr>
            <w:tcW w:w="2786" w:type="dxa"/>
            <w:tcBorders>
              <w:top w:val="single" w:sz="4" w:space="0" w:color="000000"/>
              <w:left w:val="single" w:sz="4" w:space="0" w:color="000000"/>
              <w:bottom w:val="single" w:sz="4" w:space="0" w:color="000000"/>
              <w:right w:val="single" w:sz="4" w:space="0" w:color="000000"/>
            </w:tcBorders>
          </w:tcPr>
          <w:p w14:paraId="300CE27A" w14:textId="419C7E79" w:rsidR="003E4D2F" w:rsidRDefault="003E4D2F">
            <w:pPr>
              <w:spacing w:after="0" w:line="259" w:lineRule="auto"/>
              <w:ind w:left="6" w:right="0" w:firstLine="0"/>
              <w:jc w:val="center"/>
            </w:pPr>
            <w:r>
              <w:t>Target Met</w:t>
            </w:r>
          </w:p>
        </w:tc>
      </w:tr>
      <w:tr w:rsidR="003E4D2F" w14:paraId="002096E1"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6494C697" w14:textId="226F2625" w:rsidR="003E4D2F" w:rsidRDefault="003E4D2F">
            <w:pPr>
              <w:spacing w:after="0" w:line="259" w:lineRule="auto"/>
              <w:ind w:left="0" w:right="0" w:firstLine="0"/>
              <w:rPr>
                <w:sz w:val="22"/>
              </w:rPr>
            </w:pPr>
            <w:r>
              <w:rPr>
                <w:sz w:val="22"/>
              </w:rPr>
              <w:t>Summer 2023</w:t>
            </w:r>
          </w:p>
        </w:tc>
        <w:tc>
          <w:tcPr>
            <w:tcW w:w="1531" w:type="dxa"/>
            <w:tcBorders>
              <w:top w:val="single" w:sz="4" w:space="0" w:color="000000"/>
              <w:left w:val="single" w:sz="4" w:space="0" w:color="000000"/>
              <w:bottom w:val="single" w:sz="4" w:space="0" w:color="000000"/>
              <w:right w:val="single" w:sz="4" w:space="0" w:color="000000"/>
            </w:tcBorders>
          </w:tcPr>
          <w:p w14:paraId="3A936A7E" w14:textId="1CECC849" w:rsidR="003E4D2F" w:rsidRDefault="003E4D2F">
            <w:pPr>
              <w:spacing w:after="0" w:line="259" w:lineRule="auto"/>
              <w:ind w:left="0" w:right="5" w:firstLine="0"/>
              <w:jc w:val="center"/>
            </w:pPr>
            <w:r>
              <w:t>10</w:t>
            </w:r>
          </w:p>
        </w:tc>
        <w:tc>
          <w:tcPr>
            <w:tcW w:w="2520" w:type="dxa"/>
            <w:tcBorders>
              <w:top w:val="single" w:sz="4" w:space="0" w:color="000000"/>
              <w:left w:val="single" w:sz="4" w:space="0" w:color="000000"/>
              <w:bottom w:val="single" w:sz="4" w:space="0" w:color="000000"/>
              <w:right w:val="single" w:sz="4" w:space="0" w:color="000000"/>
            </w:tcBorders>
          </w:tcPr>
          <w:p w14:paraId="4469433B" w14:textId="481A064A" w:rsidR="003E4D2F" w:rsidRDefault="003E4D2F">
            <w:pPr>
              <w:spacing w:after="0" w:line="259" w:lineRule="auto"/>
              <w:ind w:left="0" w:right="0" w:firstLine="0"/>
              <w:jc w:val="center"/>
            </w:pPr>
            <w:r>
              <w:t>89.6</w:t>
            </w:r>
          </w:p>
        </w:tc>
        <w:tc>
          <w:tcPr>
            <w:tcW w:w="2788" w:type="dxa"/>
            <w:tcBorders>
              <w:top w:val="single" w:sz="4" w:space="0" w:color="000000"/>
              <w:left w:val="single" w:sz="4" w:space="0" w:color="000000"/>
              <w:bottom w:val="single" w:sz="4" w:space="0" w:color="000000"/>
              <w:right w:val="single" w:sz="4" w:space="0" w:color="000000"/>
            </w:tcBorders>
          </w:tcPr>
          <w:p w14:paraId="15451803" w14:textId="45F14127" w:rsidR="003E4D2F" w:rsidRDefault="003E4D2F">
            <w:pPr>
              <w:spacing w:after="0" w:line="259" w:lineRule="auto"/>
              <w:ind w:left="3" w:right="0" w:firstLine="0"/>
              <w:jc w:val="center"/>
            </w:pPr>
            <w:r>
              <w:t>76.45</w:t>
            </w:r>
          </w:p>
        </w:tc>
        <w:tc>
          <w:tcPr>
            <w:tcW w:w="2786" w:type="dxa"/>
            <w:tcBorders>
              <w:top w:val="single" w:sz="4" w:space="0" w:color="000000"/>
              <w:left w:val="single" w:sz="4" w:space="0" w:color="000000"/>
              <w:bottom w:val="single" w:sz="4" w:space="0" w:color="000000"/>
              <w:right w:val="single" w:sz="4" w:space="0" w:color="000000"/>
            </w:tcBorders>
          </w:tcPr>
          <w:p w14:paraId="16B6DBF2" w14:textId="712552AB" w:rsidR="003E4D2F" w:rsidRDefault="003E4D2F">
            <w:pPr>
              <w:spacing w:after="0" w:line="259" w:lineRule="auto"/>
              <w:ind w:left="6" w:right="0" w:firstLine="0"/>
              <w:jc w:val="center"/>
            </w:pPr>
            <w:r>
              <w:t>Target Met</w:t>
            </w:r>
          </w:p>
        </w:tc>
      </w:tr>
      <w:tr w:rsidR="003E4D2F" w14:paraId="79E545B3"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1D2FDB1F" w14:textId="7838B5AB" w:rsidR="003E4D2F" w:rsidRDefault="003E4D2F">
            <w:pPr>
              <w:spacing w:after="0" w:line="259" w:lineRule="auto"/>
              <w:ind w:left="0" w:right="0" w:firstLine="0"/>
              <w:rPr>
                <w:sz w:val="22"/>
              </w:rPr>
            </w:pPr>
            <w:r>
              <w:rPr>
                <w:sz w:val="22"/>
              </w:rPr>
              <w:t>Fall 2023</w:t>
            </w:r>
          </w:p>
        </w:tc>
        <w:tc>
          <w:tcPr>
            <w:tcW w:w="1531" w:type="dxa"/>
            <w:tcBorders>
              <w:top w:val="single" w:sz="4" w:space="0" w:color="000000"/>
              <w:left w:val="single" w:sz="4" w:space="0" w:color="000000"/>
              <w:bottom w:val="single" w:sz="4" w:space="0" w:color="000000"/>
              <w:right w:val="single" w:sz="4" w:space="0" w:color="000000"/>
            </w:tcBorders>
          </w:tcPr>
          <w:p w14:paraId="4FF5E39E" w14:textId="3FE14B87" w:rsidR="003E4D2F" w:rsidRDefault="003E4D2F">
            <w:pPr>
              <w:spacing w:after="0" w:line="259" w:lineRule="auto"/>
              <w:ind w:left="0" w:right="5" w:firstLine="0"/>
              <w:jc w:val="center"/>
            </w:pPr>
            <w:r>
              <w:t>7</w:t>
            </w:r>
          </w:p>
        </w:tc>
        <w:tc>
          <w:tcPr>
            <w:tcW w:w="2520" w:type="dxa"/>
            <w:tcBorders>
              <w:top w:val="single" w:sz="4" w:space="0" w:color="000000"/>
              <w:left w:val="single" w:sz="4" w:space="0" w:color="000000"/>
              <w:bottom w:val="single" w:sz="4" w:space="0" w:color="000000"/>
              <w:right w:val="single" w:sz="4" w:space="0" w:color="000000"/>
            </w:tcBorders>
          </w:tcPr>
          <w:p w14:paraId="2729F672" w14:textId="1C9FA19E" w:rsidR="003E4D2F" w:rsidRDefault="003E4D2F">
            <w:pPr>
              <w:spacing w:after="0" w:line="259" w:lineRule="auto"/>
              <w:ind w:left="0" w:right="0" w:firstLine="0"/>
              <w:jc w:val="center"/>
            </w:pPr>
            <w:r>
              <w:t>72.43</w:t>
            </w:r>
          </w:p>
        </w:tc>
        <w:tc>
          <w:tcPr>
            <w:tcW w:w="2788" w:type="dxa"/>
            <w:tcBorders>
              <w:top w:val="single" w:sz="4" w:space="0" w:color="000000"/>
              <w:left w:val="single" w:sz="4" w:space="0" w:color="000000"/>
              <w:bottom w:val="single" w:sz="4" w:space="0" w:color="000000"/>
              <w:right w:val="single" w:sz="4" w:space="0" w:color="000000"/>
            </w:tcBorders>
          </w:tcPr>
          <w:p w14:paraId="0FE04949" w14:textId="24498F93" w:rsidR="003E4D2F" w:rsidRDefault="003E4D2F">
            <w:pPr>
              <w:spacing w:after="0" w:line="259" w:lineRule="auto"/>
              <w:ind w:left="3" w:right="0" w:firstLine="0"/>
              <w:jc w:val="center"/>
            </w:pPr>
            <w:r>
              <w:t>76.45</w:t>
            </w:r>
          </w:p>
        </w:tc>
        <w:tc>
          <w:tcPr>
            <w:tcW w:w="2786" w:type="dxa"/>
            <w:tcBorders>
              <w:top w:val="single" w:sz="4" w:space="0" w:color="000000"/>
              <w:left w:val="single" w:sz="4" w:space="0" w:color="000000"/>
              <w:bottom w:val="single" w:sz="4" w:space="0" w:color="000000"/>
              <w:right w:val="single" w:sz="4" w:space="0" w:color="000000"/>
            </w:tcBorders>
          </w:tcPr>
          <w:p w14:paraId="2A682F24" w14:textId="3515B107" w:rsidR="003E4D2F" w:rsidRDefault="003E4D2F">
            <w:pPr>
              <w:spacing w:after="0" w:line="259" w:lineRule="auto"/>
              <w:ind w:left="6" w:right="0" w:firstLine="0"/>
              <w:jc w:val="center"/>
            </w:pPr>
            <w:r>
              <w:rPr>
                <w:color w:val="FF0000"/>
              </w:rPr>
              <w:t>Target Not Met</w:t>
            </w:r>
          </w:p>
        </w:tc>
      </w:tr>
      <w:tr w:rsidR="00092A39" w14:paraId="4477074D"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52BA14E7" w14:textId="0844F985" w:rsidR="00092A39" w:rsidRDefault="00092A39">
            <w:pPr>
              <w:spacing w:after="0" w:line="259" w:lineRule="auto"/>
              <w:ind w:left="0" w:right="0" w:firstLine="0"/>
              <w:rPr>
                <w:sz w:val="22"/>
              </w:rPr>
            </w:pPr>
            <w:r>
              <w:rPr>
                <w:sz w:val="22"/>
              </w:rPr>
              <w:lastRenderedPageBreak/>
              <w:t xml:space="preserve">Spring </w:t>
            </w:r>
            <w:r w:rsidR="003E4D2F">
              <w:rPr>
                <w:sz w:val="22"/>
              </w:rPr>
              <w:t>2024</w:t>
            </w:r>
          </w:p>
        </w:tc>
        <w:tc>
          <w:tcPr>
            <w:tcW w:w="1531" w:type="dxa"/>
            <w:tcBorders>
              <w:top w:val="single" w:sz="4" w:space="0" w:color="000000"/>
              <w:left w:val="single" w:sz="4" w:space="0" w:color="000000"/>
              <w:bottom w:val="single" w:sz="4" w:space="0" w:color="000000"/>
              <w:right w:val="single" w:sz="4" w:space="0" w:color="000000"/>
            </w:tcBorders>
          </w:tcPr>
          <w:p w14:paraId="47C0B5EA" w14:textId="0FB24BEF" w:rsidR="00092A39" w:rsidRDefault="003E4D2F">
            <w:pPr>
              <w:spacing w:after="0" w:line="259" w:lineRule="auto"/>
              <w:ind w:left="0" w:right="5" w:firstLine="0"/>
              <w:jc w:val="center"/>
            </w:pPr>
            <w:r>
              <w:t>7</w:t>
            </w:r>
          </w:p>
        </w:tc>
        <w:tc>
          <w:tcPr>
            <w:tcW w:w="2520" w:type="dxa"/>
            <w:tcBorders>
              <w:top w:val="single" w:sz="4" w:space="0" w:color="000000"/>
              <w:left w:val="single" w:sz="4" w:space="0" w:color="000000"/>
              <w:bottom w:val="single" w:sz="4" w:space="0" w:color="000000"/>
              <w:right w:val="single" w:sz="4" w:space="0" w:color="000000"/>
            </w:tcBorders>
          </w:tcPr>
          <w:p w14:paraId="470F9D3C" w14:textId="4B8459B4" w:rsidR="00092A39" w:rsidRDefault="003E4D2F">
            <w:pPr>
              <w:spacing w:after="0" w:line="259" w:lineRule="auto"/>
              <w:ind w:left="0" w:right="0" w:firstLine="0"/>
              <w:jc w:val="center"/>
            </w:pPr>
            <w:r>
              <w:t>80.65</w:t>
            </w:r>
          </w:p>
        </w:tc>
        <w:tc>
          <w:tcPr>
            <w:tcW w:w="2788" w:type="dxa"/>
            <w:tcBorders>
              <w:top w:val="single" w:sz="4" w:space="0" w:color="000000"/>
              <w:left w:val="single" w:sz="4" w:space="0" w:color="000000"/>
              <w:bottom w:val="single" w:sz="4" w:space="0" w:color="000000"/>
              <w:right w:val="single" w:sz="4" w:space="0" w:color="000000"/>
            </w:tcBorders>
          </w:tcPr>
          <w:p w14:paraId="3D0FEEB9" w14:textId="1F2B6E0B" w:rsidR="00092A39" w:rsidRDefault="003E4D2F">
            <w:pPr>
              <w:spacing w:after="0" w:line="259" w:lineRule="auto"/>
              <w:ind w:left="3" w:right="0" w:firstLine="0"/>
              <w:jc w:val="center"/>
            </w:pPr>
            <w:r>
              <w:t>87.09</w:t>
            </w:r>
          </w:p>
        </w:tc>
        <w:tc>
          <w:tcPr>
            <w:tcW w:w="2786" w:type="dxa"/>
            <w:tcBorders>
              <w:top w:val="single" w:sz="4" w:space="0" w:color="000000"/>
              <w:left w:val="single" w:sz="4" w:space="0" w:color="000000"/>
              <w:bottom w:val="single" w:sz="4" w:space="0" w:color="000000"/>
              <w:right w:val="single" w:sz="4" w:space="0" w:color="000000"/>
            </w:tcBorders>
          </w:tcPr>
          <w:p w14:paraId="27460693" w14:textId="602966C6" w:rsidR="00092A39" w:rsidRDefault="003E4D2F">
            <w:pPr>
              <w:spacing w:after="0" w:line="259" w:lineRule="auto"/>
              <w:ind w:left="6" w:right="0" w:firstLine="0"/>
              <w:jc w:val="center"/>
            </w:pPr>
            <w:r>
              <w:rPr>
                <w:color w:val="FF0000"/>
              </w:rPr>
              <w:t>Target Not Met</w:t>
            </w:r>
          </w:p>
        </w:tc>
      </w:tr>
      <w:tr w:rsidR="00092A39" w14:paraId="29D43617"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747454ED" w14:textId="78D7AC8F" w:rsidR="00092A39" w:rsidRDefault="00092A39">
            <w:pPr>
              <w:spacing w:after="0" w:line="259" w:lineRule="auto"/>
              <w:ind w:left="0" w:right="0" w:firstLine="0"/>
              <w:rPr>
                <w:sz w:val="22"/>
              </w:rPr>
            </w:pPr>
            <w:r>
              <w:rPr>
                <w:sz w:val="22"/>
              </w:rPr>
              <w:t>Sum</w:t>
            </w:r>
            <w:r w:rsidR="003E4D2F">
              <w:rPr>
                <w:sz w:val="22"/>
              </w:rPr>
              <w:t>m</w:t>
            </w:r>
            <w:r>
              <w:rPr>
                <w:sz w:val="22"/>
              </w:rPr>
              <w:t xml:space="preserve">er </w:t>
            </w:r>
            <w:r w:rsidR="003E4D2F">
              <w:rPr>
                <w:sz w:val="22"/>
              </w:rPr>
              <w:t>2024</w:t>
            </w:r>
          </w:p>
        </w:tc>
        <w:tc>
          <w:tcPr>
            <w:tcW w:w="1531" w:type="dxa"/>
            <w:tcBorders>
              <w:top w:val="single" w:sz="4" w:space="0" w:color="000000"/>
              <w:left w:val="single" w:sz="4" w:space="0" w:color="000000"/>
              <w:bottom w:val="single" w:sz="4" w:space="0" w:color="000000"/>
              <w:right w:val="single" w:sz="4" w:space="0" w:color="000000"/>
            </w:tcBorders>
          </w:tcPr>
          <w:p w14:paraId="2DEAF5A5" w14:textId="75C1EBDF" w:rsidR="00092A39" w:rsidRDefault="003E4D2F">
            <w:pPr>
              <w:spacing w:after="0" w:line="259" w:lineRule="auto"/>
              <w:ind w:left="0" w:right="5" w:firstLine="0"/>
              <w:jc w:val="center"/>
            </w:pPr>
            <w:r>
              <w:t>10</w:t>
            </w:r>
          </w:p>
        </w:tc>
        <w:tc>
          <w:tcPr>
            <w:tcW w:w="2520" w:type="dxa"/>
            <w:tcBorders>
              <w:top w:val="single" w:sz="4" w:space="0" w:color="000000"/>
              <w:left w:val="single" w:sz="4" w:space="0" w:color="000000"/>
              <w:bottom w:val="single" w:sz="4" w:space="0" w:color="000000"/>
              <w:right w:val="single" w:sz="4" w:space="0" w:color="000000"/>
            </w:tcBorders>
          </w:tcPr>
          <w:p w14:paraId="29DE8400" w14:textId="4AC6F4FD" w:rsidR="00092A39" w:rsidRDefault="003E4D2F">
            <w:pPr>
              <w:spacing w:after="0" w:line="259" w:lineRule="auto"/>
              <w:ind w:left="0" w:right="0" w:firstLine="0"/>
              <w:jc w:val="center"/>
            </w:pPr>
            <w:r>
              <w:t>83.2</w:t>
            </w:r>
          </w:p>
        </w:tc>
        <w:tc>
          <w:tcPr>
            <w:tcW w:w="2788" w:type="dxa"/>
            <w:tcBorders>
              <w:top w:val="single" w:sz="4" w:space="0" w:color="000000"/>
              <w:left w:val="single" w:sz="4" w:space="0" w:color="000000"/>
              <w:bottom w:val="single" w:sz="4" w:space="0" w:color="000000"/>
              <w:right w:val="single" w:sz="4" w:space="0" w:color="000000"/>
            </w:tcBorders>
          </w:tcPr>
          <w:p w14:paraId="587AAB4C" w14:textId="509EEFBB" w:rsidR="00092A39" w:rsidRDefault="003E4D2F">
            <w:pPr>
              <w:spacing w:after="0" w:line="259" w:lineRule="auto"/>
              <w:ind w:left="3" w:right="0" w:firstLine="0"/>
              <w:jc w:val="center"/>
            </w:pPr>
            <w:r>
              <w:t>93.8</w:t>
            </w:r>
          </w:p>
        </w:tc>
        <w:tc>
          <w:tcPr>
            <w:tcW w:w="2786" w:type="dxa"/>
            <w:tcBorders>
              <w:top w:val="single" w:sz="4" w:space="0" w:color="000000"/>
              <w:left w:val="single" w:sz="4" w:space="0" w:color="000000"/>
              <w:bottom w:val="single" w:sz="4" w:space="0" w:color="000000"/>
              <w:right w:val="single" w:sz="4" w:space="0" w:color="000000"/>
            </w:tcBorders>
          </w:tcPr>
          <w:p w14:paraId="750A5E65" w14:textId="7C5FC8CC" w:rsidR="00092A39" w:rsidRDefault="003E4D2F">
            <w:pPr>
              <w:spacing w:after="0" w:line="259" w:lineRule="auto"/>
              <w:ind w:left="6" w:right="0" w:firstLine="0"/>
              <w:jc w:val="center"/>
            </w:pPr>
            <w:r>
              <w:rPr>
                <w:color w:val="FF0000"/>
              </w:rPr>
              <w:t>Target Not Met</w:t>
            </w:r>
          </w:p>
        </w:tc>
      </w:tr>
      <w:tr w:rsidR="002F0CFC" w14:paraId="42B6D003"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5038EBC2" w14:textId="04C8999C" w:rsidR="002F0CFC" w:rsidRDefault="002F0CFC">
            <w:pPr>
              <w:spacing w:after="0" w:line="259" w:lineRule="auto"/>
              <w:ind w:left="0" w:right="0" w:firstLine="0"/>
              <w:rPr>
                <w:sz w:val="22"/>
              </w:rPr>
            </w:pPr>
            <w:r>
              <w:rPr>
                <w:sz w:val="22"/>
              </w:rPr>
              <w:t>Fall 2024</w:t>
            </w:r>
          </w:p>
        </w:tc>
        <w:tc>
          <w:tcPr>
            <w:tcW w:w="1531" w:type="dxa"/>
            <w:tcBorders>
              <w:top w:val="single" w:sz="4" w:space="0" w:color="000000"/>
              <w:left w:val="single" w:sz="4" w:space="0" w:color="000000"/>
              <w:bottom w:val="single" w:sz="4" w:space="0" w:color="000000"/>
              <w:right w:val="single" w:sz="4" w:space="0" w:color="000000"/>
            </w:tcBorders>
          </w:tcPr>
          <w:p w14:paraId="32B94134" w14:textId="4A8052EE" w:rsidR="002F0CFC" w:rsidRDefault="00D40130">
            <w:pPr>
              <w:spacing w:after="0" w:line="259" w:lineRule="auto"/>
              <w:ind w:left="0" w:right="5" w:firstLine="0"/>
              <w:jc w:val="center"/>
            </w:pPr>
            <w:r>
              <w:t>10</w:t>
            </w:r>
          </w:p>
        </w:tc>
        <w:tc>
          <w:tcPr>
            <w:tcW w:w="2520" w:type="dxa"/>
            <w:tcBorders>
              <w:top w:val="single" w:sz="4" w:space="0" w:color="000000"/>
              <w:left w:val="single" w:sz="4" w:space="0" w:color="000000"/>
              <w:bottom w:val="single" w:sz="4" w:space="0" w:color="000000"/>
              <w:right w:val="single" w:sz="4" w:space="0" w:color="000000"/>
            </w:tcBorders>
          </w:tcPr>
          <w:p w14:paraId="0807258F" w14:textId="593A3DCB" w:rsidR="002F0CFC" w:rsidRDefault="00D40130">
            <w:pPr>
              <w:spacing w:after="0" w:line="259" w:lineRule="auto"/>
              <w:ind w:left="0" w:right="0" w:firstLine="0"/>
              <w:jc w:val="center"/>
            </w:pPr>
            <w:r>
              <w:t>93.8</w:t>
            </w:r>
          </w:p>
        </w:tc>
        <w:tc>
          <w:tcPr>
            <w:tcW w:w="2788" w:type="dxa"/>
            <w:tcBorders>
              <w:top w:val="single" w:sz="4" w:space="0" w:color="000000"/>
              <w:left w:val="single" w:sz="4" w:space="0" w:color="000000"/>
              <w:bottom w:val="single" w:sz="4" w:space="0" w:color="000000"/>
              <w:right w:val="single" w:sz="4" w:space="0" w:color="000000"/>
            </w:tcBorders>
          </w:tcPr>
          <w:p w14:paraId="1538A53C" w14:textId="5D2BBC1A" w:rsidR="002F0CFC" w:rsidRDefault="00D40130">
            <w:pPr>
              <w:spacing w:after="0" w:line="259" w:lineRule="auto"/>
              <w:ind w:left="3" w:right="0" w:firstLine="0"/>
              <w:jc w:val="center"/>
            </w:pPr>
            <w:r>
              <w:t>95.8</w:t>
            </w:r>
          </w:p>
        </w:tc>
        <w:tc>
          <w:tcPr>
            <w:tcW w:w="2786" w:type="dxa"/>
            <w:tcBorders>
              <w:top w:val="single" w:sz="4" w:space="0" w:color="000000"/>
              <w:left w:val="single" w:sz="4" w:space="0" w:color="000000"/>
              <w:bottom w:val="single" w:sz="4" w:space="0" w:color="000000"/>
              <w:right w:val="single" w:sz="4" w:space="0" w:color="000000"/>
            </w:tcBorders>
          </w:tcPr>
          <w:p w14:paraId="3927B0CF" w14:textId="0296776C" w:rsidR="002F0CFC" w:rsidRDefault="0062629A">
            <w:pPr>
              <w:spacing w:after="0" w:line="259" w:lineRule="auto"/>
              <w:ind w:left="6" w:right="0" w:firstLine="0"/>
              <w:jc w:val="center"/>
              <w:rPr>
                <w:color w:val="FF0000"/>
              </w:rPr>
            </w:pPr>
            <w:r>
              <w:rPr>
                <w:color w:val="FF0000"/>
              </w:rPr>
              <w:t>Target Not Met</w:t>
            </w:r>
          </w:p>
        </w:tc>
      </w:tr>
      <w:tr w:rsidR="002F0CFC" w14:paraId="6C51B770"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75042C86" w14:textId="7399DC98" w:rsidR="002F0CFC" w:rsidRDefault="002F0CFC">
            <w:pPr>
              <w:spacing w:after="0" w:line="259" w:lineRule="auto"/>
              <w:ind w:left="0" w:right="0" w:firstLine="0"/>
              <w:rPr>
                <w:sz w:val="22"/>
              </w:rPr>
            </w:pPr>
            <w:r>
              <w:rPr>
                <w:sz w:val="22"/>
              </w:rPr>
              <w:t>Spring 2025</w:t>
            </w:r>
          </w:p>
        </w:tc>
        <w:tc>
          <w:tcPr>
            <w:tcW w:w="1531" w:type="dxa"/>
            <w:tcBorders>
              <w:top w:val="single" w:sz="4" w:space="0" w:color="000000"/>
              <w:left w:val="single" w:sz="4" w:space="0" w:color="000000"/>
              <w:bottom w:val="single" w:sz="4" w:space="0" w:color="000000"/>
              <w:right w:val="single" w:sz="4" w:space="0" w:color="000000"/>
            </w:tcBorders>
          </w:tcPr>
          <w:p w14:paraId="3C2D062B" w14:textId="2256396F" w:rsidR="002F0CFC" w:rsidRDefault="00E23CA6">
            <w:pPr>
              <w:spacing w:after="0" w:line="259" w:lineRule="auto"/>
              <w:ind w:left="0" w:right="5" w:firstLine="0"/>
              <w:jc w:val="center"/>
            </w:pPr>
            <w:r>
              <w:t>15</w:t>
            </w:r>
          </w:p>
        </w:tc>
        <w:tc>
          <w:tcPr>
            <w:tcW w:w="2520" w:type="dxa"/>
            <w:tcBorders>
              <w:top w:val="single" w:sz="4" w:space="0" w:color="000000"/>
              <w:left w:val="single" w:sz="4" w:space="0" w:color="000000"/>
              <w:bottom w:val="single" w:sz="4" w:space="0" w:color="000000"/>
              <w:right w:val="single" w:sz="4" w:space="0" w:color="000000"/>
            </w:tcBorders>
          </w:tcPr>
          <w:p w14:paraId="26527245" w14:textId="118A5275" w:rsidR="002F0CFC" w:rsidRDefault="00E23CA6">
            <w:pPr>
              <w:spacing w:after="0" w:line="259" w:lineRule="auto"/>
              <w:ind w:left="0" w:right="0" w:firstLine="0"/>
              <w:jc w:val="center"/>
            </w:pPr>
            <w:r>
              <w:t>87.5</w:t>
            </w:r>
          </w:p>
        </w:tc>
        <w:tc>
          <w:tcPr>
            <w:tcW w:w="2788" w:type="dxa"/>
            <w:tcBorders>
              <w:top w:val="single" w:sz="4" w:space="0" w:color="000000"/>
              <w:left w:val="single" w:sz="4" w:space="0" w:color="000000"/>
              <w:bottom w:val="single" w:sz="4" w:space="0" w:color="000000"/>
              <w:right w:val="single" w:sz="4" w:space="0" w:color="000000"/>
            </w:tcBorders>
          </w:tcPr>
          <w:p w14:paraId="43F681F4" w14:textId="76F58621" w:rsidR="002F0CFC" w:rsidRDefault="00E23CA6">
            <w:pPr>
              <w:spacing w:after="0" w:line="259" w:lineRule="auto"/>
              <w:ind w:left="3" w:right="0" w:firstLine="0"/>
              <w:jc w:val="center"/>
            </w:pPr>
            <w:r>
              <w:t>86.3</w:t>
            </w:r>
          </w:p>
        </w:tc>
        <w:tc>
          <w:tcPr>
            <w:tcW w:w="2786" w:type="dxa"/>
            <w:tcBorders>
              <w:top w:val="single" w:sz="4" w:space="0" w:color="000000"/>
              <w:left w:val="single" w:sz="4" w:space="0" w:color="000000"/>
              <w:bottom w:val="single" w:sz="4" w:space="0" w:color="000000"/>
              <w:right w:val="single" w:sz="4" w:space="0" w:color="000000"/>
            </w:tcBorders>
          </w:tcPr>
          <w:p w14:paraId="62E45304" w14:textId="1BC4BF03" w:rsidR="002F0CFC" w:rsidRDefault="0062629A">
            <w:pPr>
              <w:spacing w:after="0" w:line="259" w:lineRule="auto"/>
              <w:ind w:left="6" w:right="0" w:firstLine="0"/>
              <w:jc w:val="center"/>
              <w:rPr>
                <w:color w:val="FF0000"/>
              </w:rPr>
            </w:pPr>
            <w:r>
              <w:t>Target Met</w:t>
            </w:r>
          </w:p>
        </w:tc>
      </w:tr>
      <w:tr w:rsidR="002F0CFC" w14:paraId="5E11AE61" w14:textId="77777777">
        <w:trPr>
          <w:trHeight w:val="418"/>
        </w:trPr>
        <w:tc>
          <w:tcPr>
            <w:tcW w:w="1819" w:type="dxa"/>
            <w:tcBorders>
              <w:top w:val="single" w:sz="4" w:space="0" w:color="000000"/>
              <w:left w:val="single" w:sz="4" w:space="0" w:color="000000"/>
              <w:bottom w:val="single" w:sz="4" w:space="0" w:color="000000"/>
              <w:right w:val="single" w:sz="4" w:space="0" w:color="000000"/>
            </w:tcBorders>
          </w:tcPr>
          <w:p w14:paraId="0747DD07" w14:textId="1BCF30CF" w:rsidR="002F0CFC" w:rsidRDefault="002F0CFC">
            <w:pPr>
              <w:spacing w:after="0" w:line="259" w:lineRule="auto"/>
              <w:ind w:left="0" w:right="0" w:firstLine="0"/>
              <w:rPr>
                <w:sz w:val="22"/>
              </w:rPr>
            </w:pPr>
            <w:r>
              <w:rPr>
                <w:sz w:val="22"/>
              </w:rPr>
              <w:t>Summer 2025</w:t>
            </w:r>
          </w:p>
        </w:tc>
        <w:tc>
          <w:tcPr>
            <w:tcW w:w="1531" w:type="dxa"/>
            <w:tcBorders>
              <w:top w:val="single" w:sz="4" w:space="0" w:color="000000"/>
              <w:left w:val="single" w:sz="4" w:space="0" w:color="000000"/>
              <w:bottom w:val="single" w:sz="4" w:space="0" w:color="000000"/>
              <w:right w:val="single" w:sz="4" w:space="0" w:color="000000"/>
            </w:tcBorders>
          </w:tcPr>
          <w:p w14:paraId="6AF7008D" w14:textId="175D8CB7" w:rsidR="002F0CFC" w:rsidRDefault="0062629A">
            <w:pPr>
              <w:spacing w:after="0" w:line="259" w:lineRule="auto"/>
              <w:ind w:left="0" w:right="5" w:firstLine="0"/>
              <w:jc w:val="center"/>
            </w:pPr>
            <w:r>
              <w:t>10</w:t>
            </w:r>
          </w:p>
        </w:tc>
        <w:tc>
          <w:tcPr>
            <w:tcW w:w="2520" w:type="dxa"/>
            <w:tcBorders>
              <w:top w:val="single" w:sz="4" w:space="0" w:color="000000"/>
              <w:left w:val="single" w:sz="4" w:space="0" w:color="000000"/>
              <w:bottom w:val="single" w:sz="4" w:space="0" w:color="000000"/>
              <w:right w:val="single" w:sz="4" w:space="0" w:color="000000"/>
            </w:tcBorders>
          </w:tcPr>
          <w:p w14:paraId="20DD1C19" w14:textId="1F3DFC09" w:rsidR="002F0CFC" w:rsidRDefault="0062629A">
            <w:pPr>
              <w:spacing w:after="0" w:line="259" w:lineRule="auto"/>
              <w:ind w:left="0" w:right="0" w:firstLine="0"/>
              <w:jc w:val="center"/>
            </w:pPr>
            <w:r>
              <w:t>82.8</w:t>
            </w:r>
          </w:p>
        </w:tc>
        <w:tc>
          <w:tcPr>
            <w:tcW w:w="2788" w:type="dxa"/>
            <w:tcBorders>
              <w:top w:val="single" w:sz="4" w:space="0" w:color="000000"/>
              <w:left w:val="single" w:sz="4" w:space="0" w:color="000000"/>
              <w:bottom w:val="single" w:sz="4" w:space="0" w:color="000000"/>
              <w:right w:val="single" w:sz="4" w:space="0" w:color="000000"/>
            </w:tcBorders>
          </w:tcPr>
          <w:p w14:paraId="5D8BB197" w14:textId="4EB1C870" w:rsidR="002F0CFC" w:rsidRDefault="0062629A">
            <w:pPr>
              <w:spacing w:after="0" w:line="259" w:lineRule="auto"/>
              <w:ind w:left="3" w:right="0" w:firstLine="0"/>
              <w:jc w:val="center"/>
            </w:pPr>
            <w:r>
              <w:t>87.2</w:t>
            </w:r>
          </w:p>
        </w:tc>
        <w:tc>
          <w:tcPr>
            <w:tcW w:w="2786" w:type="dxa"/>
            <w:tcBorders>
              <w:top w:val="single" w:sz="4" w:space="0" w:color="000000"/>
              <w:left w:val="single" w:sz="4" w:space="0" w:color="000000"/>
              <w:bottom w:val="single" w:sz="4" w:space="0" w:color="000000"/>
              <w:right w:val="single" w:sz="4" w:space="0" w:color="000000"/>
            </w:tcBorders>
          </w:tcPr>
          <w:p w14:paraId="5328C4C5" w14:textId="617029D9" w:rsidR="002F0CFC" w:rsidRDefault="0062629A">
            <w:pPr>
              <w:spacing w:after="0" w:line="259" w:lineRule="auto"/>
              <w:ind w:left="6" w:right="0" w:firstLine="0"/>
              <w:jc w:val="center"/>
              <w:rPr>
                <w:color w:val="FF0000"/>
              </w:rPr>
            </w:pPr>
            <w:r>
              <w:rPr>
                <w:color w:val="FF0000"/>
              </w:rPr>
              <w:t>Target Not Met</w:t>
            </w:r>
          </w:p>
        </w:tc>
      </w:tr>
    </w:tbl>
    <w:p w14:paraId="3DAA3B05" w14:textId="77777777" w:rsidR="000F7A21" w:rsidRDefault="00821D81">
      <w:pPr>
        <w:spacing w:after="9" w:line="259" w:lineRule="auto"/>
        <w:ind w:right="0" w:firstLine="0"/>
      </w:pPr>
      <w:r>
        <w:rPr>
          <w:sz w:val="2"/>
        </w:rPr>
        <w:t xml:space="preserve">  </w:t>
      </w:r>
      <w:r>
        <w:t xml:space="preserve"> </w:t>
      </w:r>
      <w:r>
        <w:tab/>
      </w:r>
      <w:r>
        <w:rPr>
          <w:sz w:val="22"/>
        </w:rPr>
        <w:t xml:space="preserve"> </w:t>
      </w:r>
      <w:r>
        <w:t xml:space="preserve">  </w:t>
      </w:r>
    </w:p>
    <w:p w14:paraId="730335AB" w14:textId="77777777" w:rsidR="00434975" w:rsidRDefault="00821D81" w:rsidP="00434975">
      <w:pPr>
        <w:spacing w:after="0" w:line="259" w:lineRule="auto"/>
        <w:ind w:left="1666" w:right="0" w:firstLine="0"/>
      </w:pPr>
      <w:r>
        <w:t xml:space="preserve">  </w:t>
      </w:r>
      <w:r w:rsidR="00434975" w:rsidRPr="00434975">
        <w:t xml:space="preserve">The Counselor Preparation Comprehensive Examination (CPCE) data from Summer 2017 through Summer 2025 reflect variability in student performance relative to the established benchmark of maintaining a program average at or above the national exit score mean. During the earlier reporting period (2017–2019), program averages frequently fell below the national mean, with only one term (Summer 2018) meeting the identified target. The largest gap during this period occurred in Spring 2019, when the program </w:t>
      </w:r>
      <w:proofErr w:type="gramStart"/>
      <w:r w:rsidR="00434975" w:rsidRPr="00434975">
        <w:t>mean</w:t>
      </w:r>
      <w:proofErr w:type="gramEnd"/>
      <w:r w:rsidR="00434975" w:rsidRPr="00434975">
        <w:t xml:space="preserve"> (78.20) fell notably below the national mean (84.66). These early data points suggested a need for closer monitoring of content mastery and examination readiness.</w:t>
      </w:r>
    </w:p>
    <w:p w14:paraId="6A8BA203" w14:textId="77777777" w:rsidR="00436CD8" w:rsidRPr="00434975" w:rsidRDefault="00436CD8" w:rsidP="00434975">
      <w:pPr>
        <w:spacing w:after="0" w:line="259" w:lineRule="auto"/>
        <w:ind w:left="1666" w:right="0" w:firstLine="0"/>
      </w:pPr>
    </w:p>
    <w:p w14:paraId="3BCC2FC1" w14:textId="2E27C282" w:rsidR="0089544C" w:rsidRDefault="00434975" w:rsidP="00434975">
      <w:pPr>
        <w:spacing w:after="0" w:line="259" w:lineRule="auto"/>
        <w:ind w:left="1666" w:right="0" w:firstLine="0"/>
      </w:pPr>
      <w:r w:rsidRPr="00434975">
        <w:t xml:space="preserve">Beginning in 2020, performance patterns became more mixed but demonstrated improvement in several terms. Spring and Summer 2020 both exceeded the national mean, as did Summer and Fall 2021 and Spring 2022. These terms indicate that students </w:t>
      </w:r>
      <w:r w:rsidR="00A52472" w:rsidRPr="00434975">
        <w:t>could perform</w:t>
      </w:r>
      <w:r w:rsidRPr="00434975">
        <w:t xml:space="preserve"> competitively at or above national levels, suggesting that programmatic adjustments and curricular refinements during that period may have positively influenced examination preparation.</w:t>
      </w:r>
    </w:p>
    <w:p w14:paraId="64CB0F76" w14:textId="77777777" w:rsidR="0089544C" w:rsidRDefault="0089544C" w:rsidP="00434975">
      <w:pPr>
        <w:spacing w:after="0" w:line="259" w:lineRule="auto"/>
        <w:ind w:left="1666" w:right="0" w:firstLine="0"/>
      </w:pPr>
    </w:p>
    <w:p w14:paraId="699589C3" w14:textId="7627829F" w:rsidR="00434975" w:rsidRDefault="00434975" w:rsidP="00434975">
      <w:pPr>
        <w:spacing w:after="0" w:line="259" w:lineRule="auto"/>
        <w:ind w:left="1666" w:right="0" w:firstLine="0"/>
      </w:pPr>
      <w:r w:rsidRPr="00434975">
        <w:t>However, variability reemerged in subsequent years. Summer and Fall 2022 fell below the national mean, followed by strong performance in Spring and Summer 2023, where averages substantially exceeded national benchmarks. In Fall 2023 and Spring 2024, performance again declined relative to the national mean. Notably, Summer and Fall 2024 reflected particularly high national exit means (93.8 and 95.8 respectively), which exceeded historical national averages and contributed to the program not meeting its target despite relatively strong raw scores. Spring 2025 again met the benchmark, with the program average slightly exceeding the national mean, before Summer 2025 fell below target.</w:t>
      </w:r>
    </w:p>
    <w:p w14:paraId="09D32D39" w14:textId="77777777" w:rsidR="00436CD8" w:rsidRPr="00434975" w:rsidRDefault="00436CD8" w:rsidP="00434975">
      <w:pPr>
        <w:spacing w:after="0" w:line="259" w:lineRule="auto"/>
        <w:ind w:left="1666" w:right="0" w:firstLine="0"/>
      </w:pPr>
    </w:p>
    <w:p w14:paraId="28D2DF19" w14:textId="1DCCDC05" w:rsidR="00434975" w:rsidRDefault="00434975" w:rsidP="00434975">
      <w:pPr>
        <w:spacing w:after="0" w:line="259" w:lineRule="auto"/>
        <w:ind w:left="1666" w:right="0" w:firstLine="0"/>
      </w:pPr>
      <w:r w:rsidRPr="00434975">
        <w:t xml:space="preserve">Across the entire reporting period, the data reveal a cyclical pattern rather than a sustained upward or downward trend. The program has demonstrated the capacity to exceed national performance standards in multiple terms; however, consistency across </w:t>
      </w:r>
      <w:r w:rsidRPr="00434975">
        <w:lastRenderedPageBreak/>
        <w:t xml:space="preserve">cohorts remains an area for continued monitoring. Variability in </w:t>
      </w:r>
      <w:r w:rsidR="00F74719">
        <w:t>test group s</w:t>
      </w:r>
      <w:r w:rsidRPr="00434975">
        <w:t xml:space="preserve">ize, ranging from as few as two students to as many as fifteen in a term, may partially account for fluctuations in mean scores, as smaller </w:t>
      </w:r>
      <w:r w:rsidR="00F74719">
        <w:t xml:space="preserve">test groups </w:t>
      </w:r>
      <w:r w:rsidRPr="00434975">
        <w:t>can produce greater statistical variability.</w:t>
      </w:r>
    </w:p>
    <w:p w14:paraId="364EB20C" w14:textId="77777777" w:rsidR="00F74719" w:rsidRPr="00434975" w:rsidRDefault="00F74719" w:rsidP="00434975">
      <w:pPr>
        <w:spacing w:after="0" w:line="259" w:lineRule="auto"/>
        <w:ind w:left="1666" w:right="0" w:firstLine="0"/>
      </w:pPr>
    </w:p>
    <w:p w14:paraId="3CC59314" w14:textId="77777777" w:rsidR="00434975" w:rsidRPr="00434975" w:rsidRDefault="00434975" w:rsidP="00434975">
      <w:pPr>
        <w:spacing w:after="0" w:line="259" w:lineRule="auto"/>
        <w:ind w:left="1666" w:right="0" w:firstLine="0"/>
      </w:pPr>
      <w:r w:rsidRPr="00434975">
        <w:t>Overall, while the benchmark has not been met consistently across all terms, the data demonstrate periods of strong performance and suggest that the program’s curriculum adequately prepares students to meet national standards. Continued analysis of subscale performance, curricular alignment with CPCE content areas, and structured exam preparation supports may assist in improving consistency across future cohorts.</w:t>
      </w:r>
    </w:p>
    <w:p w14:paraId="4BAA1787" w14:textId="02A84DAC" w:rsidR="000F7A21" w:rsidRDefault="000F7A21">
      <w:pPr>
        <w:spacing w:after="0" w:line="259" w:lineRule="auto"/>
        <w:ind w:left="1666" w:right="0" w:firstLine="0"/>
      </w:pPr>
    </w:p>
    <w:p w14:paraId="43BFD740" w14:textId="20D92E75" w:rsidR="003033FA" w:rsidRDefault="003033FA" w:rsidP="003033FA">
      <w:pPr>
        <w:spacing w:after="0" w:line="259" w:lineRule="auto"/>
        <w:ind w:left="1666" w:right="0" w:firstLine="0"/>
      </w:pPr>
      <w:r w:rsidRPr="003033FA">
        <w:t xml:space="preserve">To improve consistency in CPCE performance, </w:t>
      </w:r>
      <w:r w:rsidR="00611196">
        <w:t>the program</w:t>
      </w:r>
      <w:r w:rsidRPr="003033FA">
        <w:t xml:space="preserve"> is recommended t</w:t>
      </w:r>
      <w:r w:rsidR="00611196">
        <w:t>o</w:t>
      </w:r>
      <w:r w:rsidRPr="003033FA">
        <w:t xml:space="preserve"> strengthen structured examination preparation processes across the curriculum. This may include integrating cumulative content reviews within core courses, embedding CPCE-style questions in course assessments, and providing formalized exam preparation workshops prior to testing. Greater attention to subscale analysis would </w:t>
      </w:r>
      <w:r w:rsidR="00611196">
        <w:t>enable</w:t>
      </w:r>
      <w:r w:rsidRPr="003033FA">
        <w:t xml:space="preserve"> faculty to identify recurring content domains </w:t>
      </w:r>
      <w:r w:rsidR="00611196">
        <w:t>in which</w:t>
      </w:r>
      <w:r w:rsidRPr="003033FA">
        <w:t xml:space="preserve"> students underperform relative to national averages and </w:t>
      </w:r>
      <w:r w:rsidR="00611196">
        <w:t xml:space="preserve">to </w:t>
      </w:r>
      <w:r w:rsidRPr="003033FA">
        <w:t>make targeted curricular adjustments accordingly.</w:t>
      </w:r>
    </w:p>
    <w:p w14:paraId="5D096612" w14:textId="77777777" w:rsidR="003033FA" w:rsidRPr="003033FA" w:rsidRDefault="003033FA" w:rsidP="003033FA">
      <w:pPr>
        <w:spacing w:after="0" w:line="259" w:lineRule="auto"/>
        <w:ind w:left="1666" w:right="0" w:firstLine="0"/>
      </w:pPr>
    </w:p>
    <w:p w14:paraId="31B1948F" w14:textId="06F96359" w:rsidR="003033FA" w:rsidRPr="003033FA" w:rsidRDefault="003033FA" w:rsidP="003033FA">
      <w:pPr>
        <w:spacing w:after="0" w:line="259" w:lineRule="auto"/>
        <w:ind w:left="1666" w:right="0" w:firstLine="0"/>
      </w:pPr>
      <w:r w:rsidRPr="003033FA">
        <w:t xml:space="preserve">Additionally, implementing early identification processes for students </w:t>
      </w:r>
      <w:r w:rsidR="00854EB5">
        <w:t>at</w:t>
      </w:r>
      <w:r w:rsidRPr="003033FA">
        <w:t xml:space="preserve"> </w:t>
      </w:r>
      <w:r w:rsidR="00854EB5">
        <w:t>risk</w:t>
      </w:r>
      <w:r w:rsidRPr="003033FA">
        <w:t xml:space="preserve"> </w:t>
      </w:r>
      <w:r w:rsidR="00854EB5">
        <w:t>of</w:t>
      </w:r>
      <w:r w:rsidRPr="003033FA">
        <w:t xml:space="preserve"> a</w:t>
      </w:r>
      <w:r w:rsidR="00854EB5">
        <w:t>cademic</w:t>
      </w:r>
      <w:r w:rsidRPr="003033FA">
        <w:t xml:space="preserve"> </w:t>
      </w:r>
      <w:r w:rsidR="00854EB5">
        <w:t>difficulties</w:t>
      </w:r>
      <w:r w:rsidRPr="003033FA">
        <w:t xml:space="preserve"> could </w:t>
      </w:r>
      <w:r w:rsidR="00854EB5">
        <w:t>improve</w:t>
      </w:r>
      <w:r w:rsidRPr="003033FA">
        <w:t xml:space="preserve"> outcomes. Using internal assessment data, course performance trends, and faculty advising checkpoints may allow for earlier intervention before students reach the comprehensive examination stage. Reinforcing connections between course learning objectives and CPCE domains throughout the program may also enhance knowledge retention and integrative understanding.</w:t>
      </w:r>
    </w:p>
    <w:p w14:paraId="44198B2D" w14:textId="77777777" w:rsidR="00854EB5" w:rsidRDefault="00854EB5" w:rsidP="003033FA">
      <w:pPr>
        <w:spacing w:after="0" w:line="259" w:lineRule="auto"/>
        <w:ind w:left="1666" w:right="0" w:firstLine="0"/>
      </w:pPr>
    </w:p>
    <w:p w14:paraId="049CF16B" w14:textId="2470B055" w:rsidR="003033FA" w:rsidRPr="003033FA" w:rsidRDefault="003033FA" w:rsidP="003033FA">
      <w:pPr>
        <w:spacing w:after="0" w:line="259" w:lineRule="auto"/>
        <w:ind w:left="1666" w:right="0" w:firstLine="0"/>
      </w:pPr>
      <w:r w:rsidRPr="003033FA">
        <w:t xml:space="preserve">Ongoing longitudinal monitoring of CPCE data, including trend analysis </w:t>
      </w:r>
      <w:r w:rsidR="00854EB5">
        <w:t>across</w:t>
      </w:r>
      <w:r w:rsidRPr="003033FA">
        <w:t xml:space="preserve"> rolling three-year periods, is recommended to determine whether implemented changes </w:t>
      </w:r>
      <w:r w:rsidR="00854EB5">
        <w:t>improve</w:t>
      </w:r>
      <w:r w:rsidRPr="003033FA">
        <w:t xml:space="preserve"> consistency. Continued evaluation of </w:t>
      </w:r>
      <w:r>
        <w:t>test group</w:t>
      </w:r>
      <w:r w:rsidRPr="003033FA">
        <w:t xml:space="preserve"> characteristics and preparation strategies will support data-informed decision</w:t>
      </w:r>
      <w:r w:rsidR="00611196">
        <w:t>-</w:t>
      </w:r>
      <w:r w:rsidRPr="003033FA">
        <w:t>making and promote sustained alignment with national performance benchmarks.</w:t>
      </w:r>
    </w:p>
    <w:p w14:paraId="7CA41EF2" w14:textId="77777777" w:rsidR="003033FA" w:rsidRDefault="003033FA">
      <w:pPr>
        <w:spacing w:after="0" w:line="259" w:lineRule="auto"/>
        <w:ind w:left="1666" w:right="0" w:firstLine="0"/>
      </w:pPr>
    </w:p>
    <w:p w14:paraId="2378ACC6" w14:textId="178E962A" w:rsidR="000F7A21" w:rsidRDefault="000F7A21">
      <w:pPr>
        <w:spacing w:after="0" w:line="259" w:lineRule="auto"/>
        <w:ind w:left="1666" w:right="0" w:firstLine="0"/>
      </w:pPr>
    </w:p>
    <w:p w14:paraId="6788DC01" w14:textId="77777777" w:rsidR="000F7A21" w:rsidRDefault="00821D81">
      <w:pPr>
        <w:spacing w:after="0" w:line="259" w:lineRule="auto"/>
        <w:ind w:left="1666" w:right="0" w:firstLine="0"/>
      </w:pPr>
      <w:r>
        <w:rPr>
          <w:b/>
        </w:rPr>
        <w:t xml:space="preserve"> </w:t>
      </w:r>
    </w:p>
    <w:p w14:paraId="086CF56C" w14:textId="77777777" w:rsidR="000F7A21" w:rsidRDefault="00821D81">
      <w:pPr>
        <w:spacing w:after="24" w:line="259" w:lineRule="auto"/>
        <w:ind w:left="1666" w:right="0" w:firstLine="0"/>
      </w:pPr>
      <w:r>
        <w:rPr>
          <w:b/>
        </w:rPr>
        <w:t xml:space="preserve"> </w:t>
      </w:r>
    </w:p>
    <w:p w14:paraId="570FE8A8" w14:textId="77777777" w:rsidR="000F7A21" w:rsidRDefault="00821D81">
      <w:pPr>
        <w:pStyle w:val="Heading2"/>
        <w:spacing w:after="1"/>
        <w:ind w:left="1273" w:right="1"/>
        <w:jc w:val="center"/>
      </w:pPr>
      <w:r>
        <w:t xml:space="preserve">Program Graduates Per Fiscal Year </w:t>
      </w:r>
      <w:r>
        <w:rPr>
          <w:sz w:val="28"/>
        </w:rPr>
        <w:t xml:space="preserve"> </w:t>
      </w:r>
    </w:p>
    <w:p w14:paraId="185D4642" w14:textId="77777777" w:rsidR="000F7A21" w:rsidRDefault="00821D81">
      <w:pPr>
        <w:spacing w:after="0" w:line="259" w:lineRule="auto"/>
        <w:ind w:left="1430" w:right="0" w:firstLine="0"/>
      </w:pPr>
      <w:r>
        <w:t xml:space="preserve"> </w:t>
      </w:r>
    </w:p>
    <w:tbl>
      <w:tblPr>
        <w:tblStyle w:val="TableGrid"/>
        <w:tblW w:w="12224" w:type="dxa"/>
        <w:tblInd w:w="2126" w:type="dxa"/>
        <w:tblCellMar>
          <w:top w:w="62" w:type="dxa"/>
          <w:left w:w="112" w:type="dxa"/>
          <w:right w:w="115" w:type="dxa"/>
        </w:tblCellMar>
        <w:tblLook w:val="04A0" w:firstRow="1" w:lastRow="0" w:firstColumn="1" w:lastColumn="0" w:noHBand="0" w:noVBand="1"/>
      </w:tblPr>
      <w:tblGrid>
        <w:gridCol w:w="1619"/>
        <w:gridCol w:w="1566"/>
        <w:gridCol w:w="1605"/>
        <w:gridCol w:w="1617"/>
        <w:gridCol w:w="1591"/>
        <w:gridCol w:w="1440"/>
        <w:gridCol w:w="1440"/>
        <w:gridCol w:w="1346"/>
      </w:tblGrid>
      <w:tr w:rsidR="00FA2039" w14:paraId="264BAF37" w14:textId="1227E45B" w:rsidTr="00FA2039">
        <w:trPr>
          <w:trHeight w:val="307"/>
        </w:trPr>
        <w:tc>
          <w:tcPr>
            <w:tcW w:w="1619" w:type="dxa"/>
            <w:tcBorders>
              <w:top w:val="single" w:sz="4" w:space="0" w:color="000000"/>
              <w:left w:val="single" w:sz="4" w:space="0" w:color="000000"/>
              <w:bottom w:val="single" w:sz="4" w:space="0" w:color="000000"/>
              <w:right w:val="single" w:sz="4" w:space="0" w:color="000000"/>
            </w:tcBorders>
            <w:shd w:val="clear" w:color="auto" w:fill="B4C6E7"/>
          </w:tcPr>
          <w:p w14:paraId="4D5D018E" w14:textId="77777777" w:rsidR="00FA2039" w:rsidRDefault="00FA2039">
            <w:pPr>
              <w:spacing w:after="0" w:line="259" w:lineRule="auto"/>
              <w:ind w:left="74" w:right="0" w:firstLine="0"/>
            </w:pPr>
            <w:r>
              <w:t xml:space="preserve">Program </w:t>
            </w:r>
          </w:p>
        </w:tc>
        <w:tc>
          <w:tcPr>
            <w:tcW w:w="1566" w:type="dxa"/>
            <w:tcBorders>
              <w:top w:val="single" w:sz="4" w:space="0" w:color="000000"/>
              <w:left w:val="single" w:sz="4" w:space="0" w:color="000000"/>
              <w:bottom w:val="single" w:sz="4" w:space="0" w:color="000000"/>
              <w:right w:val="single" w:sz="4" w:space="0" w:color="000000"/>
            </w:tcBorders>
            <w:shd w:val="clear" w:color="auto" w:fill="B4C6E7"/>
          </w:tcPr>
          <w:p w14:paraId="04118B8B" w14:textId="77777777" w:rsidR="00FA2039" w:rsidRDefault="00FA2039">
            <w:pPr>
              <w:spacing w:after="0" w:line="259" w:lineRule="auto"/>
              <w:ind w:left="2" w:right="0" w:firstLine="0"/>
            </w:pPr>
            <w:r>
              <w:t xml:space="preserve">FY 2019 </w:t>
            </w:r>
          </w:p>
        </w:tc>
        <w:tc>
          <w:tcPr>
            <w:tcW w:w="1605" w:type="dxa"/>
            <w:tcBorders>
              <w:top w:val="single" w:sz="4" w:space="0" w:color="000000"/>
              <w:left w:val="single" w:sz="4" w:space="0" w:color="000000"/>
              <w:bottom w:val="single" w:sz="4" w:space="0" w:color="000000"/>
              <w:right w:val="single" w:sz="4" w:space="0" w:color="000000"/>
            </w:tcBorders>
            <w:shd w:val="clear" w:color="auto" w:fill="B4C6E7"/>
          </w:tcPr>
          <w:p w14:paraId="3022F6A4" w14:textId="77777777" w:rsidR="00FA2039" w:rsidRDefault="00FA2039">
            <w:pPr>
              <w:spacing w:after="0" w:line="259" w:lineRule="auto"/>
              <w:ind w:left="2" w:right="0" w:firstLine="0"/>
            </w:pPr>
            <w:r>
              <w:t xml:space="preserve">FY 2020 </w:t>
            </w:r>
          </w:p>
        </w:tc>
        <w:tc>
          <w:tcPr>
            <w:tcW w:w="1617" w:type="dxa"/>
            <w:tcBorders>
              <w:top w:val="single" w:sz="4" w:space="0" w:color="000000"/>
              <w:left w:val="single" w:sz="4" w:space="0" w:color="000000"/>
              <w:bottom w:val="single" w:sz="4" w:space="0" w:color="000000"/>
              <w:right w:val="single" w:sz="4" w:space="0" w:color="000000"/>
            </w:tcBorders>
            <w:shd w:val="clear" w:color="auto" w:fill="B4C6E7"/>
          </w:tcPr>
          <w:p w14:paraId="485CAC52" w14:textId="77777777" w:rsidR="00FA2039" w:rsidRDefault="00FA2039">
            <w:pPr>
              <w:spacing w:after="0" w:line="259" w:lineRule="auto"/>
              <w:ind w:left="2" w:right="0" w:firstLine="0"/>
            </w:pPr>
            <w:r>
              <w:t xml:space="preserve">FY 2021 </w:t>
            </w:r>
          </w:p>
        </w:tc>
        <w:tc>
          <w:tcPr>
            <w:tcW w:w="1591" w:type="dxa"/>
            <w:tcBorders>
              <w:top w:val="single" w:sz="4" w:space="0" w:color="000000"/>
              <w:left w:val="single" w:sz="4" w:space="0" w:color="000000"/>
              <w:bottom w:val="single" w:sz="4" w:space="0" w:color="000000"/>
              <w:right w:val="single" w:sz="4" w:space="0" w:color="000000"/>
            </w:tcBorders>
            <w:shd w:val="clear" w:color="auto" w:fill="B4C6E7"/>
          </w:tcPr>
          <w:p w14:paraId="6F6B491E" w14:textId="08FD1A22" w:rsidR="00FA2039" w:rsidRDefault="00FA2039">
            <w:pPr>
              <w:spacing w:after="0" w:line="259" w:lineRule="auto"/>
              <w:ind w:left="2" w:right="0" w:firstLine="0"/>
            </w:pPr>
            <w:r>
              <w:t>FY 2022</w:t>
            </w:r>
          </w:p>
        </w:tc>
        <w:tc>
          <w:tcPr>
            <w:tcW w:w="1440" w:type="dxa"/>
            <w:tcBorders>
              <w:top w:val="single" w:sz="4" w:space="0" w:color="000000"/>
              <w:left w:val="single" w:sz="4" w:space="0" w:color="000000"/>
              <w:bottom w:val="single" w:sz="4" w:space="0" w:color="000000"/>
              <w:right w:val="single" w:sz="4" w:space="0" w:color="000000"/>
            </w:tcBorders>
            <w:shd w:val="clear" w:color="auto" w:fill="B4C6E7"/>
          </w:tcPr>
          <w:p w14:paraId="42A13F00" w14:textId="302F4618" w:rsidR="00FA2039" w:rsidRDefault="00FA2039">
            <w:pPr>
              <w:spacing w:after="0" w:line="259" w:lineRule="auto"/>
              <w:ind w:left="2" w:right="0" w:firstLine="0"/>
            </w:pPr>
            <w:r>
              <w:t>FY 2023</w:t>
            </w:r>
          </w:p>
        </w:tc>
        <w:tc>
          <w:tcPr>
            <w:tcW w:w="1440" w:type="dxa"/>
            <w:tcBorders>
              <w:top w:val="single" w:sz="4" w:space="0" w:color="000000"/>
              <w:left w:val="single" w:sz="4" w:space="0" w:color="000000"/>
              <w:bottom w:val="single" w:sz="4" w:space="0" w:color="000000"/>
              <w:right w:val="single" w:sz="4" w:space="0" w:color="000000"/>
            </w:tcBorders>
            <w:shd w:val="clear" w:color="auto" w:fill="B4C6E7"/>
          </w:tcPr>
          <w:p w14:paraId="286B7E7F" w14:textId="4856D15C" w:rsidR="00FA2039" w:rsidRDefault="00FA2039">
            <w:pPr>
              <w:spacing w:after="0" w:line="259" w:lineRule="auto"/>
              <w:ind w:left="2" w:right="0" w:firstLine="0"/>
            </w:pPr>
            <w:r>
              <w:t>FY 2024</w:t>
            </w:r>
          </w:p>
        </w:tc>
        <w:tc>
          <w:tcPr>
            <w:tcW w:w="1346" w:type="dxa"/>
            <w:tcBorders>
              <w:top w:val="single" w:sz="4" w:space="0" w:color="000000"/>
              <w:left w:val="single" w:sz="4" w:space="0" w:color="000000"/>
              <w:bottom w:val="single" w:sz="4" w:space="0" w:color="000000"/>
              <w:right w:val="single" w:sz="4" w:space="0" w:color="000000"/>
            </w:tcBorders>
            <w:shd w:val="clear" w:color="auto" w:fill="B4C6E7"/>
          </w:tcPr>
          <w:p w14:paraId="1F703FAB" w14:textId="557F601C" w:rsidR="00FA2039" w:rsidRDefault="00FA2039">
            <w:pPr>
              <w:spacing w:after="0" w:line="259" w:lineRule="auto"/>
              <w:ind w:left="2" w:right="0" w:firstLine="0"/>
            </w:pPr>
            <w:r>
              <w:t>FY 2025</w:t>
            </w:r>
          </w:p>
        </w:tc>
      </w:tr>
      <w:tr w:rsidR="00FA2039" w14:paraId="0E1D55AC" w14:textId="312186C3" w:rsidTr="00FA2039">
        <w:trPr>
          <w:trHeight w:val="312"/>
        </w:trPr>
        <w:tc>
          <w:tcPr>
            <w:tcW w:w="1619" w:type="dxa"/>
            <w:tcBorders>
              <w:top w:val="single" w:sz="4" w:space="0" w:color="000000"/>
              <w:left w:val="single" w:sz="4" w:space="0" w:color="000000"/>
              <w:bottom w:val="single" w:sz="4" w:space="0" w:color="000000"/>
              <w:right w:val="single" w:sz="4" w:space="0" w:color="000000"/>
            </w:tcBorders>
          </w:tcPr>
          <w:p w14:paraId="408D9A43" w14:textId="77777777" w:rsidR="00FA2039" w:rsidRDefault="00FA2039">
            <w:pPr>
              <w:spacing w:after="0" w:line="259" w:lineRule="auto"/>
              <w:ind w:left="0" w:right="0" w:firstLine="0"/>
            </w:pPr>
            <w:r>
              <w:t xml:space="preserve">CMHC </w:t>
            </w:r>
          </w:p>
        </w:tc>
        <w:tc>
          <w:tcPr>
            <w:tcW w:w="1566" w:type="dxa"/>
            <w:tcBorders>
              <w:top w:val="single" w:sz="4" w:space="0" w:color="000000"/>
              <w:left w:val="single" w:sz="4" w:space="0" w:color="000000"/>
              <w:bottom w:val="single" w:sz="4" w:space="0" w:color="000000"/>
              <w:right w:val="single" w:sz="4" w:space="0" w:color="000000"/>
            </w:tcBorders>
          </w:tcPr>
          <w:p w14:paraId="1363C88C" w14:textId="77777777" w:rsidR="00FA2039" w:rsidRDefault="00FA2039">
            <w:pPr>
              <w:spacing w:after="0" w:line="259" w:lineRule="auto"/>
              <w:ind w:left="2" w:right="0" w:firstLine="0"/>
            </w:pPr>
            <w:r>
              <w:t xml:space="preserve">17 </w:t>
            </w:r>
          </w:p>
        </w:tc>
        <w:tc>
          <w:tcPr>
            <w:tcW w:w="1605" w:type="dxa"/>
            <w:tcBorders>
              <w:top w:val="single" w:sz="4" w:space="0" w:color="000000"/>
              <w:left w:val="single" w:sz="4" w:space="0" w:color="000000"/>
              <w:bottom w:val="single" w:sz="4" w:space="0" w:color="000000"/>
              <w:right w:val="single" w:sz="4" w:space="0" w:color="000000"/>
            </w:tcBorders>
          </w:tcPr>
          <w:p w14:paraId="76114BEB" w14:textId="77777777" w:rsidR="00FA2039" w:rsidRDefault="00FA2039">
            <w:pPr>
              <w:spacing w:after="0" w:line="259" w:lineRule="auto"/>
              <w:ind w:left="2" w:right="0" w:firstLine="0"/>
            </w:pPr>
            <w:r>
              <w:t xml:space="preserve">18 </w:t>
            </w:r>
          </w:p>
        </w:tc>
        <w:tc>
          <w:tcPr>
            <w:tcW w:w="1617" w:type="dxa"/>
            <w:tcBorders>
              <w:top w:val="single" w:sz="4" w:space="0" w:color="000000"/>
              <w:left w:val="single" w:sz="4" w:space="0" w:color="000000"/>
              <w:bottom w:val="single" w:sz="4" w:space="0" w:color="000000"/>
              <w:right w:val="single" w:sz="4" w:space="0" w:color="000000"/>
            </w:tcBorders>
          </w:tcPr>
          <w:p w14:paraId="109A64E5" w14:textId="77777777" w:rsidR="00FA2039" w:rsidRDefault="00FA2039">
            <w:pPr>
              <w:spacing w:after="0" w:line="259" w:lineRule="auto"/>
              <w:ind w:left="2" w:right="0" w:firstLine="0"/>
            </w:pPr>
            <w:r>
              <w:t xml:space="preserve">21 </w:t>
            </w:r>
          </w:p>
        </w:tc>
        <w:tc>
          <w:tcPr>
            <w:tcW w:w="1591" w:type="dxa"/>
            <w:tcBorders>
              <w:top w:val="single" w:sz="4" w:space="0" w:color="000000"/>
              <w:left w:val="single" w:sz="4" w:space="0" w:color="000000"/>
              <w:bottom w:val="single" w:sz="4" w:space="0" w:color="000000"/>
              <w:right w:val="single" w:sz="4" w:space="0" w:color="000000"/>
            </w:tcBorders>
          </w:tcPr>
          <w:p w14:paraId="30028FA5" w14:textId="38451AA4" w:rsidR="00FA2039" w:rsidRDefault="00FA2039">
            <w:pPr>
              <w:spacing w:after="0" w:line="259" w:lineRule="auto"/>
              <w:ind w:left="2" w:right="0" w:firstLine="0"/>
            </w:pPr>
            <w:r>
              <w:t>10</w:t>
            </w:r>
          </w:p>
        </w:tc>
        <w:tc>
          <w:tcPr>
            <w:tcW w:w="1440" w:type="dxa"/>
            <w:tcBorders>
              <w:top w:val="single" w:sz="4" w:space="0" w:color="000000"/>
              <w:left w:val="single" w:sz="4" w:space="0" w:color="000000"/>
              <w:bottom w:val="single" w:sz="4" w:space="0" w:color="000000"/>
              <w:right w:val="single" w:sz="4" w:space="0" w:color="000000"/>
            </w:tcBorders>
          </w:tcPr>
          <w:p w14:paraId="35AF6452" w14:textId="5C33D310" w:rsidR="00FA2039" w:rsidRDefault="00FA2039">
            <w:pPr>
              <w:spacing w:after="0" w:line="259" w:lineRule="auto"/>
              <w:ind w:left="2" w:right="0" w:firstLine="0"/>
            </w:pPr>
            <w:r>
              <w:t>14</w:t>
            </w:r>
          </w:p>
        </w:tc>
        <w:tc>
          <w:tcPr>
            <w:tcW w:w="1440" w:type="dxa"/>
            <w:tcBorders>
              <w:top w:val="single" w:sz="4" w:space="0" w:color="000000"/>
              <w:left w:val="single" w:sz="4" w:space="0" w:color="000000"/>
              <w:bottom w:val="single" w:sz="4" w:space="0" w:color="000000"/>
              <w:right w:val="single" w:sz="4" w:space="0" w:color="000000"/>
            </w:tcBorders>
          </w:tcPr>
          <w:p w14:paraId="46DBEA11" w14:textId="3A703765" w:rsidR="00FA2039" w:rsidRDefault="00FA2039" w:rsidP="003E4D2F">
            <w:pPr>
              <w:spacing w:after="0" w:line="259" w:lineRule="auto"/>
              <w:ind w:left="2" w:right="0" w:firstLine="0"/>
              <w:jc w:val="center"/>
            </w:pPr>
            <w:r>
              <w:t>18</w:t>
            </w:r>
          </w:p>
        </w:tc>
        <w:tc>
          <w:tcPr>
            <w:tcW w:w="1346" w:type="dxa"/>
            <w:tcBorders>
              <w:top w:val="single" w:sz="4" w:space="0" w:color="000000"/>
              <w:left w:val="single" w:sz="4" w:space="0" w:color="000000"/>
              <w:bottom w:val="single" w:sz="4" w:space="0" w:color="000000"/>
              <w:right w:val="single" w:sz="4" w:space="0" w:color="000000"/>
            </w:tcBorders>
          </w:tcPr>
          <w:p w14:paraId="6E3BB7C3" w14:textId="443671C3" w:rsidR="00FA2039" w:rsidRDefault="00FA2039" w:rsidP="003E4D2F">
            <w:pPr>
              <w:spacing w:after="0" w:line="259" w:lineRule="auto"/>
              <w:ind w:left="2" w:right="0" w:firstLine="0"/>
              <w:jc w:val="center"/>
            </w:pPr>
            <w:r>
              <w:t>18</w:t>
            </w:r>
          </w:p>
        </w:tc>
      </w:tr>
    </w:tbl>
    <w:p w14:paraId="166C6EF8" w14:textId="77777777" w:rsidR="000F7A21" w:rsidRDefault="00821D81">
      <w:pPr>
        <w:spacing w:after="0" w:line="259" w:lineRule="auto"/>
        <w:ind w:left="1541" w:right="0" w:firstLine="0"/>
      </w:pPr>
      <w:r>
        <w:t xml:space="preserve">  </w:t>
      </w:r>
    </w:p>
    <w:p w14:paraId="58E9DE82" w14:textId="77777777" w:rsidR="000F7A21" w:rsidRDefault="00821D81">
      <w:pPr>
        <w:spacing w:after="0" w:line="259" w:lineRule="auto"/>
        <w:ind w:left="1550" w:right="0" w:firstLine="0"/>
      </w:pPr>
      <w:r>
        <w:lastRenderedPageBreak/>
        <w:t xml:space="preserve"> </w:t>
      </w:r>
    </w:p>
    <w:p w14:paraId="1F0A06D5" w14:textId="253E8231" w:rsidR="000F7A21" w:rsidRDefault="00821D81">
      <w:pPr>
        <w:ind w:left="1560" w:right="0"/>
      </w:pPr>
      <w:r>
        <w:t xml:space="preserve">After successful completion of the program, students are eligible to schedule a licensure exam, the first step after completing their degree in the path to licensure.  Graduating students may review the Canvas community for information on scheduling their licensure test and the remaining steps towards attaining their associate status license. Information on the number of graduates who responded to our query regarding completion of the licensure exam is provided below. </w:t>
      </w:r>
    </w:p>
    <w:p w14:paraId="5EB4D88B" w14:textId="77777777" w:rsidR="000F7A21" w:rsidRDefault="00821D81">
      <w:pPr>
        <w:spacing w:after="23" w:line="259" w:lineRule="auto"/>
        <w:ind w:left="1541" w:right="0" w:firstLine="0"/>
      </w:pPr>
      <w:r>
        <w:t xml:space="preserve">  </w:t>
      </w:r>
    </w:p>
    <w:p w14:paraId="5AE42B0E" w14:textId="77777777" w:rsidR="000F7A21" w:rsidRDefault="00821D81">
      <w:pPr>
        <w:pStyle w:val="Heading2"/>
        <w:spacing w:after="1"/>
        <w:ind w:left="1273" w:right="131"/>
        <w:jc w:val="center"/>
      </w:pPr>
      <w:r>
        <w:t xml:space="preserve">Licensure Exam Pass Rates </w:t>
      </w:r>
      <w:r>
        <w:rPr>
          <w:sz w:val="28"/>
        </w:rPr>
        <w:t xml:space="preserve"> </w:t>
      </w:r>
    </w:p>
    <w:p w14:paraId="7E549AC3" w14:textId="77777777" w:rsidR="000F7A21" w:rsidRDefault="00821D81">
      <w:pPr>
        <w:spacing w:after="0" w:line="259" w:lineRule="auto"/>
        <w:ind w:left="1565" w:right="0" w:firstLine="0"/>
      </w:pPr>
      <w:r>
        <w:rPr>
          <w:color w:val="7030A0"/>
        </w:rPr>
        <w:t xml:space="preserve"> </w:t>
      </w:r>
      <w:r>
        <w:t xml:space="preserve">  </w:t>
      </w:r>
    </w:p>
    <w:tbl>
      <w:tblPr>
        <w:tblStyle w:val="TableGrid"/>
        <w:tblW w:w="11598" w:type="dxa"/>
        <w:tblInd w:w="1783" w:type="dxa"/>
        <w:tblCellMar>
          <w:top w:w="146" w:type="dxa"/>
          <w:left w:w="107" w:type="dxa"/>
          <w:right w:w="115" w:type="dxa"/>
        </w:tblCellMar>
        <w:tblLook w:val="04A0" w:firstRow="1" w:lastRow="0" w:firstColumn="1" w:lastColumn="0" w:noHBand="0" w:noVBand="1"/>
      </w:tblPr>
      <w:tblGrid>
        <w:gridCol w:w="5946"/>
        <w:gridCol w:w="2827"/>
        <w:gridCol w:w="2825"/>
      </w:tblGrid>
      <w:tr w:rsidR="000F7A21" w14:paraId="2809F060" w14:textId="77777777">
        <w:trPr>
          <w:trHeight w:val="975"/>
        </w:trPr>
        <w:tc>
          <w:tcPr>
            <w:tcW w:w="5945" w:type="dxa"/>
            <w:tcBorders>
              <w:top w:val="single" w:sz="4" w:space="0" w:color="000000"/>
              <w:left w:val="single" w:sz="4" w:space="0" w:color="000000"/>
              <w:bottom w:val="single" w:sz="20" w:space="0" w:color="FFFFFF"/>
              <w:right w:val="single" w:sz="4" w:space="0" w:color="000000"/>
            </w:tcBorders>
            <w:shd w:val="clear" w:color="auto" w:fill="BDD6EE"/>
          </w:tcPr>
          <w:p w14:paraId="0EC23383" w14:textId="77777777" w:rsidR="000F7A21" w:rsidRDefault="00821D81">
            <w:pPr>
              <w:spacing w:after="0" w:line="259" w:lineRule="auto"/>
              <w:ind w:left="108" w:right="0" w:firstLine="0"/>
            </w:pPr>
            <w:r>
              <w:rPr>
                <w:b/>
                <w:sz w:val="22"/>
              </w:rPr>
              <w:t xml:space="preserve">Program </w:t>
            </w:r>
            <w:r>
              <w:rPr>
                <w:b/>
              </w:rPr>
              <w:t xml:space="preserve"> </w:t>
            </w:r>
            <w:r>
              <w:t xml:space="preserve"> </w:t>
            </w:r>
          </w:p>
        </w:tc>
        <w:tc>
          <w:tcPr>
            <w:tcW w:w="2827" w:type="dxa"/>
            <w:tcBorders>
              <w:top w:val="single" w:sz="4" w:space="0" w:color="000000"/>
              <w:left w:val="single" w:sz="4" w:space="0" w:color="000000"/>
              <w:bottom w:val="single" w:sz="20" w:space="0" w:color="FFFFFF"/>
              <w:right w:val="single" w:sz="4" w:space="0" w:color="000000"/>
            </w:tcBorders>
            <w:shd w:val="clear" w:color="auto" w:fill="BDD6EE"/>
          </w:tcPr>
          <w:p w14:paraId="4B3EE80E" w14:textId="77777777" w:rsidR="000F7A21" w:rsidRDefault="00821D81">
            <w:pPr>
              <w:spacing w:after="0" w:line="259" w:lineRule="auto"/>
              <w:ind w:left="0" w:right="110" w:firstLine="0"/>
              <w:jc w:val="center"/>
            </w:pPr>
            <w:r>
              <w:rPr>
                <w:b/>
                <w:sz w:val="22"/>
              </w:rPr>
              <w:t xml:space="preserve">Number of Respondents </w:t>
            </w:r>
          </w:p>
        </w:tc>
        <w:tc>
          <w:tcPr>
            <w:tcW w:w="2825" w:type="dxa"/>
            <w:tcBorders>
              <w:top w:val="single" w:sz="4" w:space="0" w:color="000000"/>
              <w:left w:val="single" w:sz="4" w:space="0" w:color="000000"/>
              <w:bottom w:val="single" w:sz="20" w:space="0" w:color="FFFFFF"/>
              <w:right w:val="single" w:sz="4" w:space="0" w:color="000000"/>
            </w:tcBorders>
            <w:shd w:val="clear" w:color="auto" w:fill="BDD6EE"/>
          </w:tcPr>
          <w:p w14:paraId="47593528" w14:textId="77777777" w:rsidR="000F7A21" w:rsidRDefault="00821D81">
            <w:pPr>
              <w:spacing w:after="0" w:line="259" w:lineRule="auto"/>
              <w:ind w:left="111" w:right="0" w:firstLine="0"/>
            </w:pPr>
            <w:r>
              <w:rPr>
                <w:b/>
                <w:sz w:val="22"/>
              </w:rPr>
              <w:t xml:space="preserve">% Passed </w:t>
            </w:r>
            <w:r>
              <w:rPr>
                <w:b/>
              </w:rPr>
              <w:t xml:space="preserve"> </w:t>
            </w:r>
            <w:r>
              <w:t xml:space="preserve"> </w:t>
            </w:r>
          </w:p>
          <w:p w14:paraId="445911BA" w14:textId="39524CD7" w:rsidR="000F7A21" w:rsidRDefault="00821D81">
            <w:pPr>
              <w:spacing w:after="0" w:line="259" w:lineRule="auto"/>
              <w:ind w:left="111" w:right="0" w:firstLine="0"/>
            </w:pPr>
            <w:r>
              <w:rPr>
                <w:b/>
                <w:sz w:val="22"/>
              </w:rPr>
              <w:t>202</w:t>
            </w:r>
            <w:r w:rsidR="00A0615C">
              <w:rPr>
                <w:b/>
                <w:sz w:val="22"/>
              </w:rPr>
              <w:t>4</w:t>
            </w:r>
            <w:r>
              <w:rPr>
                <w:b/>
                <w:sz w:val="22"/>
              </w:rPr>
              <w:t>-</w:t>
            </w:r>
            <w:r w:rsidR="003E4D2F">
              <w:rPr>
                <w:b/>
                <w:sz w:val="22"/>
              </w:rPr>
              <w:t>202</w:t>
            </w:r>
            <w:r w:rsidR="00A0615C">
              <w:rPr>
                <w:b/>
                <w:sz w:val="22"/>
              </w:rPr>
              <w:t>5</w:t>
            </w:r>
            <w:r>
              <w:rPr>
                <w:b/>
                <w:sz w:val="22"/>
              </w:rPr>
              <w:t xml:space="preserve"> </w:t>
            </w:r>
            <w:r>
              <w:rPr>
                <w:b/>
              </w:rPr>
              <w:t xml:space="preserve"> </w:t>
            </w:r>
            <w:r>
              <w:t xml:space="preserve"> </w:t>
            </w:r>
          </w:p>
        </w:tc>
      </w:tr>
      <w:tr w:rsidR="000F7A21" w14:paraId="174D8D80" w14:textId="77777777">
        <w:trPr>
          <w:trHeight w:val="550"/>
        </w:trPr>
        <w:tc>
          <w:tcPr>
            <w:tcW w:w="5945" w:type="dxa"/>
            <w:tcBorders>
              <w:top w:val="single" w:sz="20" w:space="0" w:color="FFFFFF"/>
              <w:left w:val="single" w:sz="4" w:space="0" w:color="000000"/>
              <w:bottom w:val="single" w:sz="4" w:space="0" w:color="000000"/>
              <w:right w:val="single" w:sz="4" w:space="0" w:color="000000"/>
            </w:tcBorders>
            <w:vAlign w:val="center"/>
          </w:tcPr>
          <w:p w14:paraId="20576A9E" w14:textId="77777777" w:rsidR="000F7A21" w:rsidRDefault="00821D81">
            <w:pPr>
              <w:spacing w:after="0" w:line="259" w:lineRule="auto"/>
              <w:ind w:left="108" w:right="0" w:firstLine="0"/>
            </w:pPr>
            <w:r>
              <w:rPr>
                <w:sz w:val="22"/>
              </w:rPr>
              <w:t xml:space="preserve">Clinical Mental Health Counseling </w:t>
            </w:r>
            <w:r>
              <w:t xml:space="preserve">  </w:t>
            </w:r>
          </w:p>
        </w:tc>
        <w:tc>
          <w:tcPr>
            <w:tcW w:w="2827" w:type="dxa"/>
            <w:tcBorders>
              <w:top w:val="single" w:sz="20" w:space="0" w:color="FFFFFF"/>
              <w:left w:val="single" w:sz="4" w:space="0" w:color="000000"/>
              <w:bottom w:val="single" w:sz="4" w:space="0" w:color="000000"/>
              <w:right w:val="single" w:sz="4" w:space="0" w:color="000000"/>
            </w:tcBorders>
            <w:vAlign w:val="center"/>
          </w:tcPr>
          <w:p w14:paraId="54A1FDC6" w14:textId="0C7A6A3F" w:rsidR="000F7A21" w:rsidRDefault="00A0615C">
            <w:pPr>
              <w:spacing w:after="0" w:line="259" w:lineRule="auto"/>
              <w:ind w:left="0" w:right="0" w:firstLine="0"/>
            </w:pPr>
            <w:r>
              <w:t>13</w:t>
            </w:r>
          </w:p>
        </w:tc>
        <w:tc>
          <w:tcPr>
            <w:tcW w:w="2825" w:type="dxa"/>
            <w:tcBorders>
              <w:top w:val="single" w:sz="20" w:space="0" w:color="FFFFFF"/>
              <w:left w:val="single" w:sz="4" w:space="0" w:color="000000"/>
              <w:bottom w:val="single" w:sz="4" w:space="0" w:color="000000"/>
              <w:right w:val="single" w:sz="4" w:space="0" w:color="000000"/>
            </w:tcBorders>
            <w:vAlign w:val="center"/>
          </w:tcPr>
          <w:p w14:paraId="65916E9E" w14:textId="0CF6046D" w:rsidR="000F7A21" w:rsidRDefault="00821D81">
            <w:pPr>
              <w:spacing w:after="0" w:line="259" w:lineRule="auto"/>
              <w:ind w:left="0" w:right="0" w:firstLine="0"/>
            </w:pPr>
            <w:r>
              <w:rPr>
                <w:sz w:val="22"/>
              </w:rPr>
              <w:t xml:space="preserve">   </w:t>
            </w:r>
            <w:r w:rsidR="0022613C">
              <w:rPr>
                <w:sz w:val="22"/>
              </w:rPr>
              <w:t>100</w:t>
            </w:r>
            <w:r>
              <w:rPr>
                <w:sz w:val="22"/>
              </w:rPr>
              <w:t>%</w:t>
            </w:r>
            <w:r>
              <w:t xml:space="preserve">  </w:t>
            </w:r>
          </w:p>
        </w:tc>
      </w:tr>
    </w:tbl>
    <w:p w14:paraId="153A22C5" w14:textId="77777777" w:rsidR="000F7A21" w:rsidRDefault="00821D81">
      <w:pPr>
        <w:spacing w:line="265" w:lineRule="auto"/>
        <w:ind w:left="1639" w:right="0"/>
      </w:pPr>
      <w:r>
        <w:rPr>
          <w:sz w:val="22"/>
        </w:rPr>
        <w:t>Table represents students’ self-reported licensure exam passing rates when taken.</w:t>
      </w:r>
      <w:r>
        <w:t xml:space="preserve">  </w:t>
      </w:r>
    </w:p>
    <w:p w14:paraId="7254AD0A" w14:textId="77777777" w:rsidR="000F7A21" w:rsidRDefault="00821D81">
      <w:pPr>
        <w:spacing w:after="0" w:line="259" w:lineRule="auto"/>
        <w:ind w:left="1565" w:right="0" w:firstLine="0"/>
      </w:pPr>
      <w:r>
        <w:rPr>
          <w:color w:val="7030A0"/>
          <w:sz w:val="26"/>
        </w:rPr>
        <w:t xml:space="preserve">  </w:t>
      </w:r>
      <w:r>
        <w:t xml:space="preserve"> </w:t>
      </w:r>
    </w:p>
    <w:p w14:paraId="357F51CB" w14:textId="77777777" w:rsidR="000F7A21" w:rsidRDefault="00821D81">
      <w:pPr>
        <w:spacing w:after="0" w:line="259" w:lineRule="auto"/>
        <w:ind w:right="0" w:firstLine="0"/>
      </w:pPr>
      <w:r>
        <w:t xml:space="preserve">  </w:t>
      </w:r>
    </w:p>
    <w:p w14:paraId="7071A7A5" w14:textId="77777777" w:rsidR="000F7A21" w:rsidRDefault="00821D81">
      <w:pPr>
        <w:spacing w:after="24" w:line="259" w:lineRule="auto"/>
        <w:ind w:right="0" w:firstLine="0"/>
      </w:pPr>
      <w:r>
        <w:t xml:space="preserve">  </w:t>
      </w:r>
    </w:p>
    <w:p w14:paraId="5339490B" w14:textId="77777777" w:rsidR="000F7A21" w:rsidRDefault="00821D81">
      <w:pPr>
        <w:pStyle w:val="Heading2"/>
        <w:spacing w:after="1"/>
        <w:ind w:left="1273" w:right="0"/>
        <w:jc w:val="center"/>
      </w:pPr>
      <w:r>
        <w:t xml:space="preserve">Job Placement Rates of Graduates by Year </w:t>
      </w:r>
      <w:r>
        <w:rPr>
          <w:sz w:val="28"/>
        </w:rPr>
        <w:t xml:space="preserve"> </w:t>
      </w:r>
    </w:p>
    <w:p w14:paraId="57B41E9C" w14:textId="77777777" w:rsidR="000F7A21" w:rsidRDefault="00821D81">
      <w:pPr>
        <w:spacing w:after="0" w:line="259" w:lineRule="auto"/>
        <w:ind w:left="1666" w:right="0" w:firstLine="0"/>
      </w:pPr>
      <w:r>
        <w:rPr>
          <w:color w:val="7030A0"/>
        </w:rPr>
        <w:t xml:space="preserve"> </w:t>
      </w:r>
      <w:r>
        <w:t xml:space="preserve">  </w:t>
      </w:r>
    </w:p>
    <w:tbl>
      <w:tblPr>
        <w:tblStyle w:val="TableGrid"/>
        <w:tblW w:w="11150" w:type="dxa"/>
        <w:tblInd w:w="1783" w:type="dxa"/>
        <w:tblCellMar>
          <w:top w:w="146" w:type="dxa"/>
          <w:left w:w="108" w:type="dxa"/>
          <w:bottom w:w="88" w:type="dxa"/>
          <w:right w:w="115" w:type="dxa"/>
        </w:tblCellMar>
        <w:tblLook w:val="04A0" w:firstRow="1" w:lastRow="0" w:firstColumn="1" w:lastColumn="0" w:noHBand="0" w:noVBand="1"/>
      </w:tblPr>
      <w:tblGrid>
        <w:gridCol w:w="5629"/>
        <w:gridCol w:w="2761"/>
        <w:gridCol w:w="2760"/>
      </w:tblGrid>
      <w:tr w:rsidR="000F7A21" w14:paraId="2B6F7EF0" w14:textId="77777777">
        <w:trPr>
          <w:trHeight w:val="839"/>
        </w:trPr>
        <w:tc>
          <w:tcPr>
            <w:tcW w:w="5629" w:type="dxa"/>
            <w:tcBorders>
              <w:top w:val="single" w:sz="4" w:space="0" w:color="000000"/>
              <w:left w:val="single" w:sz="4" w:space="0" w:color="000000"/>
              <w:bottom w:val="single" w:sz="20" w:space="0" w:color="FFFFFF"/>
              <w:right w:val="single" w:sz="4" w:space="0" w:color="000000"/>
            </w:tcBorders>
            <w:shd w:val="clear" w:color="auto" w:fill="BDD6EE"/>
          </w:tcPr>
          <w:p w14:paraId="34072AED" w14:textId="77777777" w:rsidR="000F7A21" w:rsidRDefault="00821D81">
            <w:pPr>
              <w:spacing w:after="0" w:line="259" w:lineRule="auto"/>
              <w:ind w:left="107" w:right="0" w:firstLine="0"/>
            </w:pPr>
            <w:r>
              <w:rPr>
                <w:b/>
                <w:sz w:val="22"/>
              </w:rPr>
              <w:t xml:space="preserve">Program </w:t>
            </w:r>
            <w:r>
              <w:rPr>
                <w:b/>
              </w:rPr>
              <w:t xml:space="preserve"> </w:t>
            </w:r>
            <w:r>
              <w:t xml:space="preserve"> </w:t>
            </w:r>
          </w:p>
        </w:tc>
        <w:tc>
          <w:tcPr>
            <w:tcW w:w="2761" w:type="dxa"/>
            <w:tcBorders>
              <w:top w:val="single" w:sz="4" w:space="0" w:color="000000"/>
              <w:left w:val="single" w:sz="4" w:space="0" w:color="000000"/>
              <w:bottom w:val="single" w:sz="20" w:space="0" w:color="FFFFFF"/>
              <w:right w:val="single" w:sz="4" w:space="0" w:color="000000"/>
            </w:tcBorders>
            <w:shd w:val="clear" w:color="auto" w:fill="BDD6EE"/>
          </w:tcPr>
          <w:p w14:paraId="1206A14A" w14:textId="77777777" w:rsidR="000F7A21" w:rsidRDefault="00821D81">
            <w:pPr>
              <w:spacing w:after="0" w:line="259" w:lineRule="auto"/>
              <w:ind w:left="0" w:right="44" w:firstLine="0"/>
              <w:jc w:val="center"/>
            </w:pPr>
            <w:r>
              <w:rPr>
                <w:b/>
                <w:sz w:val="22"/>
              </w:rPr>
              <w:t xml:space="preserve">Number of Respondents </w:t>
            </w:r>
          </w:p>
        </w:tc>
        <w:tc>
          <w:tcPr>
            <w:tcW w:w="2760" w:type="dxa"/>
            <w:tcBorders>
              <w:top w:val="single" w:sz="4" w:space="0" w:color="000000"/>
              <w:left w:val="single" w:sz="4" w:space="0" w:color="000000"/>
              <w:bottom w:val="single" w:sz="20" w:space="0" w:color="FFFFFF"/>
              <w:right w:val="single" w:sz="4" w:space="0" w:color="000000"/>
            </w:tcBorders>
            <w:shd w:val="clear" w:color="auto" w:fill="BDD6EE"/>
            <w:vAlign w:val="bottom"/>
          </w:tcPr>
          <w:p w14:paraId="23664989" w14:textId="77777777" w:rsidR="000F7A21" w:rsidRDefault="00821D81">
            <w:pPr>
              <w:spacing w:after="0" w:line="259" w:lineRule="auto"/>
              <w:ind w:left="110" w:right="0" w:firstLine="0"/>
            </w:pPr>
            <w:r>
              <w:rPr>
                <w:b/>
                <w:sz w:val="22"/>
              </w:rPr>
              <w:t xml:space="preserve">% Placed* </w:t>
            </w:r>
            <w:r>
              <w:rPr>
                <w:b/>
              </w:rPr>
              <w:t xml:space="preserve"> </w:t>
            </w:r>
            <w:r>
              <w:t xml:space="preserve"> </w:t>
            </w:r>
          </w:p>
          <w:p w14:paraId="261FC258" w14:textId="0F59C3F1" w:rsidR="000F7A21" w:rsidRDefault="00821D81">
            <w:pPr>
              <w:spacing w:after="0" w:line="259" w:lineRule="auto"/>
              <w:ind w:left="110" w:right="0" w:firstLine="0"/>
            </w:pPr>
            <w:r>
              <w:rPr>
                <w:b/>
                <w:sz w:val="22"/>
              </w:rPr>
              <w:t>202</w:t>
            </w:r>
            <w:r w:rsidR="003F767F">
              <w:rPr>
                <w:b/>
                <w:sz w:val="22"/>
              </w:rPr>
              <w:t>4</w:t>
            </w:r>
            <w:r>
              <w:rPr>
                <w:b/>
                <w:sz w:val="22"/>
              </w:rPr>
              <w:t>-</w:t>
            </w:r>
            <w:r w:rsidR="003E4D2F">
              <w:rPr>
                <w:b/>
                <w:sz w:val="22"/>
              </w:rPr>
              <w:t>202</w:t>
            </w:r>
            <w:r w:rsidR="003F767F">
              <w:rPr>
                <w:b/>
                <w:sz w:val="22"/>
              </w:rPr>
              <w:t>5</w:t>
            </w:r>
            <w:r>
              <w:rPr>
                <w:b/>
                <w:sz w:val="22"/>
              </w:rPr>
              <w:t xml:space="preserve"> </w:t>
            </w:r>
            <w:r>
              <w:rPr>
                <w:b/>
              </w:rPr>
              <w:t xml:space="preserve"> </w:t>
            </w:r>
            <w:r>
              <w:t xml:space="preserve"> </w:t>
            </w:r>
          </w:p>
        </w:tc>
      </w:tr>
      <w:tr w:rsidR="000F7A21" w14:paraId="0EF084B6" w14:textId="77777777">
        <w:trPr>
          <w:trHeight w:val="484"/>
        </w:trPr>
        <w:tc>
          <w:tcPr>
            <w:tcW w:w="5629" w:type="dxa"/>
            <w:tcBorders>
              <w:top w:val="single" w:sz="20" w:space="0" w:color="FFFFFF"/>
              <w:left w:val="single" w:sz="4" w:space="0" w:color="000000"/>
              <w:bottom w:val="single" w:sz="4" w:space="0" w:color="000000"/>
              <w:right w:val="single" w:sz="4" w:space="0" w:color="000000"/>
            </w:tcBorders>
            <w:vAlign w:val="center"/>
          </w:tcPr>
          <w:p w14:paraId="6F659646" w14:textId="77777777" w:rsidR="000F7A21" w:rsidRDefault="00821D81">
            <w:pPr>
              <w:spacing w:after="0" w:line="259" w:lineRule="auto"/>
              <w:ind w:left="107" w:right="0" w:firstLine="0"/>
            </w:pPr>
            <w:r>
              <w:rPr>
                <w:sz w:val="22"/>
              </w:rPr>
              <w:t xml:space="preserve">Clinical Mental Health Counseling </w:t>
            </w:r>
            <w:r>
              <w:t xml:space="preserve">  </w:t>
            </w:r>
          </w:p>
        </w:tc>
        <w:tc>
          <w:tcPr>
            <w:tcW w:w="2761" w:type="dxa"/>
            <w:tcBorders>
              <w:top w:val="single" w:sz="20" w:space="0" w:color="FFFFFF"/>
              <w:left w:val="single" w:sz="4" w:space="0" w:color="000000"/>
              <w:bottom w:val="single" w:sz="4" w:space="0" w:color="000000"/>
              <w:right w:val="single" w:sz="4" w:space="0" w:color="000000"/>
            </w:tcBorders>
          </w:tcPr>
          <w:p w14:paraId="2742FA83" w14:textId="73E5B4E9" w:rsidR="000F7A21" w:rsidRDefault="003F767F">
            <w:pPr>
              <w:spacing w:after="0" w:line="259" w:lineRule="auto"/>
              <w:ind w:left="0" w:right="0" w:firstLine="0"/>
            </w:pPr>
            <w:r>
              <w:t>13</w:t>
            </w:r>
          </w:p>
        </w:tc>
        <w:tc>
          <w:tcPr>
            <w:tcW w:w="2760" w:type="dxa"/>
            <w:tcBorders>
              <w:top w:val="single" w:sz="20" w:space="0" w:color="FFFFFF"/>
              <w:left w:val="single" w:sz="4" w:space="0" w:color="000000"/>
              <w:bottom w:val="single" w:sz="4" w:space="0" w:color="000000"/>
              <w:right w:val="single" w:sz="4" w:space="0" w:color="000000"/>
            </w:tcBorders>
          </w:tcPr>
          <w:p w14:paraId="4F912976" w14:textId="424C54D1" w:rsidR="000F7A21" w:rsidRDefault="00821D81">
            <w:pPr>
              <w:spacing w:after="0" w:line="259" w:lineRule="auto"/>
              <w:ind w:left="0" w:right="0" w:firstLine="0"/>
            </w:pPr>
            <w:r>
              <w:t>8</w:t>
            </w:r>
            <w:r w:rsidR="003F767F">
              <w:t>4</w:t>
            </w:r>
            <w:r w:rsidR="0022613C">
              <w:t>.</w:t>
            </w:r>
            <w:r w:rsidR="003F767F">
              <w:t>6</w:t>
            </w:r>
            <w:r w:rsidR="0022613C">
              <w:t>%</w:t>
            </w:r>
            <w:r>
              <w:t xml:space="preserve">  </w:t>
            </w:r>
          </w:p>
        </w:tc>
      </w:tr>
    </w:tbl>
    <w:p w14:paraId="3C2002B9" w14:textId="77777777" w:rsidR="000F7A21" w:rsidRDefault="00821D81">
      <w:pPr>
        <w:spacing w:after="629" w:line="265" w:lineRule="auto"/>
        <w:ind w:left="1639" w:right="0"/>
      </w:pPr>
      <w:r>
        <w:rPr>
          <w:sz w:val="22"/>
        </w:rPr>
        <w:t xml:space="preserve">*Placement indicates job acquisition in counseling or related field based on student self-reports.   </w:t>
      </w:r>
    </w:p>
    <w:p w14:paraId="5347F662" w14:textId="5B5C1275" w:rsidR="000F7A21" w:rsidRDefault="00821D81" w:rsidP="00377C86">
      <w:pPr>
        <w:spacing w:after="606"/>
        <w:ind w:left="1654" w:right="0"/>
      </w:pPr>
      <w:r>
        <w:t xml:space="preserve">Job placement rates in this evaluation period may be impacted by students’ continuing education preferences. Specifically, </w:t>
      </w:r>
      <w:r w:rsidR="00C72827">
        <w:t>2</w:t>
      </w:r>
      <w:r>
        <w:t xml:space="preserve"> of the 1</w:t>
      </w:r>
      <w:r w:rsidR="00C72827">
        <w:t xml:space="preserve">3 </w:t>
      </w:r>
      <w:r>
        <w:t xml:space="preserve">respondents indicated they were starting PhD programs. As such, these graduates may not be seeking employment. CMHC </w:t>
      </w:r>
      <w:r>
        <w:lastRenderedPageBreak/>
        <w:t xml:space="preserve">faculty are continuing efforts to reach out to employers in our surrounding communities via our annual survey as well as during our interactions with clinicians who are part of our stakeholders </w:t>
      </w:r>
      <w:r w:rsidR="00854EB5">
        <w:t>to</w:t>
      </w:r>
      <w:r>
        <w:t xml:space="preserve"> prepare our students to be strong candidates in their respective fields.</w:t>
      </w:r>
    </w:p>
    <w:p w14:paraId="0AC3F8C1" w14:textId="77777777" w:rsidR="000F7A21" w:rsidRDefault="00821D81">
      <w:pPr>
        <w:spacing w:after="0" w:line="259" w:lineRule="auto"/>
        <w:ind w:left="1644" w:right="0" w:firstLine="0"/>
      </w:pPr>
      <w:r>
        <w:rPr>
          <w:sz w:val="22"/>
        </w:rPr>
        <w:t xml:space="preserve"> </w:t>
      </w:r>
    </w:p>
    <w:p w14:paraId="1B2AADDA" w14:textId="77777777" w:rsidR="000F7A21" w:rsidRDefault="00821D81">
      <w:pPr>
        <w:pStyle w:val="Heading1"/>
        <w:ind w:left="1496"/>
      </w:pPr>
      <w:r>
        <w:t xml:space="preserve"> SECTION IV:  Program Evaluation Data</w:t>
      </w:r>
      <w:r>
        <w:rPr>
          <w:sz w:val="24"/>
        </w:rPr>
        <w:t xml:space="preserve"> </w:t>
      </w:r>
    </w:p>
    <w:p w14:paraId="4F5C3E57" w14:textId="77777777" w:rsidR="000F7A21" w:rsidRDefault="00821D81">
      <w:pPr>
        <w:pBdr>
          <w:top w:val="single" w:sz="4" w:space="0" w:color="000000"/>
          <w:left w:val="single" w:sz="4" w:space="0" w:color="000000"/>
          <w:bottom w:val="single" w:sz="4" w:space="0" w:color="000000"/>
          <w:right w:val="single" w:sz="4" w:space="0" w:color="000000"/>
        </w:pBdr>
        <w:shd w:val="clear" w:color="auto" w:fill="BDD6EE"/>
        <w:spacing w:after="0" w:line="259" w:lineRule="auto"/>
        <w:ind w:left="1486" w:right="0" w:firstLine="0"/>
        <w:jc w:val="center"/>
      </w:pPr>
      <w:r>
        <w:rPr>
          <w:b/>
        </w:rPr>
        <w:t xml:space="preserve"> </w:t>
      </w:r>
    </w:p>
    <w:p w14:paraId="20D067A6" w14:textId="77777777" w:rsidR="000F7A21" w:rsidRDefault="00821D81">
      <w:pPr>
        <w:pStyle w:val="Heading2"/>
        <w:pBdr>
          <w:top w:val="single" w:sz="4" w:space="0" w:color="000000"/>
          <w:left w:val="single" w:sz="4" w:space="0" w:color="000000"/>
          <w:bottom w:val="single" w:sz="4" w:space="0" w:color="000000"/>
          <w:right w:val="single" w:sz="4" w:space="0" w:color="000000"/>
        </w:pBdr>
        <w:shd w:val="clear" w:color="auto" w:fill="BDD6EE"/>
        <w:spacing w:after="8"/>
        <w:ind w:left="1496" w:right="0"/>
      </w:pPr>
      <w:r>
        <w:t xml:space="preserve">Student Survey, Site Supervisor Survey, Employers Survey, Alumni Survey, Stakeholders Feedback, Course and Program Modification/Recommendations  </w:t>
      </w:r>
    </w:p>
    <w:p w14:paraId="3E5E047E" w14:textId="77777777" w:rsidR="0089544C" w:rsidRDefault="0089544C" w:rsidP="00377C86">
      <w:pPr>
        <w:spacing w:after="519"/>
        <w:ind w:left="1435" w:right="0"/>
      </w:pPr>
    </w:p>
    <w:p w14:paraId="7631E799" w14:textId="2466FF21" w:rsidR="00377C86" w:rsidRDefault="00821D81" w:rsidP="00377C86">
      <w:pPr>
        <w:spacing w:after="519"/>
        <w:ind w:left="1435" w:right="0"/>
      </w:pPr>
      <w:r>
        <w:t>Stakeholders, including students currently in the program</w:t>
      </w:r>
      <w:r w:rsidR="00352EA9">
        <w:t xml:space="preserve">, </w:t>
      </w:r>
      <w:r>
        <w:t>program faculty, institutional administrators, Advisory Council members</w:t>
      </w:r>
      <w:r w:rsidR="003119ED">
        <w:t xml:space="preserve"> (every year)</w:t>
      </w:r>
      <w:r>
        <w:t>, and personnel in cooperating agencies (e.g., employers, sites supervisors), are involved in the program evaluation process</w:t>
      </w:r>
      <w:r w:rsidR="00C50D7E">
        <w:t xml:space="preserve"> </w:t>
      </w:r>
      <w:r w:rsidR="00C50D7E" w:rsidRPr="00C50D7E">
        <w:t>and their feedback is used to inform curriculum modification and program improvement</w:t>
      </w:r>
      <w:r>
        <w:t xml:space="preserve">.  Below are results from surveys that were sent to program alumni, site supervisors, and employers of program graduates.   </w:t>
      </w:r>
    </w:p>
    <w:p w14:paraId="4D654CC7" w14:textId="768F6566" w:rsidR="00377C86" w:rsidRDefault="00377C86" w:rsidP="00377C86">
      <w:pPr>
        <w:spacing w:after="519"/>
        <w:ind w:left="1435" w:right="0"/>
        <w:jc w:val="center"/>
        <w:rPr>
          <w:sz w:val="28"/>
        </w:rPr>
      </w:pPr>
      <w:r>
        <w:rPr>
          <w:sz w:val="28"/>
        </w:rPr>
        <w:t>Current Student Evaluations of Site Supervisors</w:t>
      </w:r>
    </w:p>
    <w:p w14:paraId="34666021" w14:textId="6BA2713B" w:rsidR="00377C86" w:rsidRDefault="00377C86" w:rsidP="00377C86">
      <w:pPr>
        <w:ind w:left="1435" w:right="0"/>
        <w:jc w:val="center"/>
      </w:pPr>
      <w:r>
        <w:t>The following table represents aggregate data from site supervisor evaluations completed by students.</w:t>
      </w:r>
    </w:p>
    <w:p w14:paraId="479B85BC" w14:textId="77777777" w:rsidR="00377C86" w:rsidRDefault="00377C86" w:rsidP="00377C86">
      <w:pPr>
        <w:spacing w:after="519"/>
        <w:ind w:left="1435" w:right="0"/>
      </w:pPr>
    </w:p>
    <w:tbl>
      <w:tblPr>
        <w:tblpPr w:leftFromText="180" w:rightFromText="180" w:vertAnchor="text" w:horzAnchor="margin" w:tblpX="440" w:tblpY="13"/>
        <w:tblW w:w="5055" w:type="pct"/>
        <w:tblLayout w:type="fixed"/>
        <w:tblLook w:val="04A0" w:firstRow="1" w:lastRow="0" w:firstColumn="1" w:lastColumn="0" w:noHBand="0" w:noVBand="1"/>
      </w:tblPr>
      <w:tblGrid>
        <w:gridCol w:w="531"/>
        <w:gridCol w:w="4052"/>
        <w:gridCol w:w="447"/>
        <w:gridCol w:w="1079"/>
        <w:gridCol w:w="450"/>
        <w:gridCol w:w="1082"/>
        <w:gridCol w:w="450"/>
        <w:gridCol w:w="1079"/>
        <w:gridCol w:w="450"/>
        <w:gridCol w:w="1079"/>
        <w:gridCol w:w="450"/>
        <w:gridCol w:w="1082"/>
        <w:gridCol w:w="450"/>
        <w:gridCol w:w="1079"/>
        <w:gridCol w:w="743"/>
      </w:tblGrid>
      <w:tr w:rsidR="00AA211A" w:rsidRPr="00F842CF" w14:paraId="38F86C84" w14:textId="77777777" w:rsidTr="00AA211A">
        <w:trPr>
          <w:trHeight w:val="970"/>
        </w:trPr>
        <w:tc>
          <w:tcPr>
            <w:tcW w:w="183" w:type="pct"/>
            <w:tcBorders>
              <w:top w:val="single" w:sz="8" w:space="0" w:color="auto"/>
              <w:left w:val="single" w:sz="8" w:space="0" w:color="auto"/>
              <w:bottom w:val="single" w:sz="8" w:space="0" w:color="auto"/>
              <w:right w:val="single" w:sz="8" w:space="0" w:color="auto"/>
            </w:tcBorders>
            <w:shd w:val="clear" w:color="000000" w:fill="A5C9EB"/>
            <w:vAlign w:val="center"/>
            <w:hideMark/>
          </w:tcPr>
          <w:p w14:paraId="324C3901" w14:textId="77777777" w:rsidR="00377C86" w:rsidRPr="00F842CF" w:rsidRDefault="00377C86" w:rsidP="00377C86">
            <w:pPr>
              <w:spacing w:after="0" w:line="240" w:lineRule="auto"/>
              <w:ind w:left="0" w:right="0" w:firstLine="0"/>
              <w:rPr>
                <w:rFonts w:ascii="Calibri" w:hAnsi="Calibri" w:cs="Calibri"/>
                <w:kern w:val="0"/>
                <w:sz w:val="22"/>
                <w:szCs w:val="22"/>
                <w14:ligatures w14:val="none"/>
              </w:rPr>
            </w:pPr>
            <w:r w:rsidRPr="00F842CF">
              <w:rPr>
                <w:rFonts w:ascii="Calibri" w:hAnsi="Calibri" w:cs="Calibri"/>
                <w:kern w:val="0"/>
                <w:sz w:val="22"/>
                <w:szCs w:val="22"/>
                <w14:ligatures w14:val="none"/>
              </w:rPr>
              <w:t>#</w:t>
            </w:r>
          </w:p>
        </w:tc>
        <w:tc>
          <w:tcPr>
            <w:tcW w:w="1397" w:type="pct"/>
            <w:tcBorders>
              <w:top w:val="single" w:sz="8" w:space="0" w:color="auto"/>
              <w:left w:val="nil"/>
              <w:bottom w:val="single" w:sz="8" w:space="0" w:color="auto"/>
              <w:right w:val="single" w:sz="8" w:space="0" w:color="auto"/>
            </w:tcBorders>
            <w:shd w:val="clear" w:color="000000" w:fill="A5C9EB"/>
            <w:vAlign w:val="center"/>
            <w:hideMark/>
          </w:tcPr>
          <w:p w14:paraId="3133A219" w14:textId="77777777" w:rsidR="00377C86" w:rsidRPr="00F842CF" w:rsidRDefault="00377C86" w:rsidP="00377C86">
            <w:pPr>
              <w:spacing w:after="0" w:line="240" w:lineRule="auto"/>
              <w:ind w:left="0" w:right="0" w:firstLine="0"/>
              <w:jc w:val="right"/>
              <w:rPr>
                <w:rFonts w:ascii="Calibri" w:hAnsi="Calibri" w:cs="Calibri"/>
                <w:kern w:val="0"/>
                <w:sz w:val="22"/>
                <w:szCs w:val="22"/>
                <w14:ligatures w14:val="none"/>
              </w:rPr>
            </w:pPr>
            <w:r w:rsidRPr="00F842CF">
              <w:rPr>
                <w:rFonts w:ascii="Calibri" w:hAnsi="Calibri" w:cs="Calibri"/>
                <w:kern w:val="0"/>
                <w:sz w:val="22"/>
                <w:szCs w:val="22"/>
                <w14:ligatures w14:val="none"/>
              </w:rPr>
              <w:t>Question</w:t>
            </w:r>
          </w:p>
        </w:tc>
        <w:tc>
          <w:tcPr>
            <w:tcW w:w="154" w:type="pct"/>
            <w:tcBorders>
              <w:top w:val="single" w:sz="8" w:space="0" w:color="auto"/>
              <w:left w:val="nil"/>
              <w:bottom w:val="single" w:sz="8" w:space="0" w:color="auto"/>
              <w:right w:val="single" w:sz="8" w:space="0" w:color="auto"/>
            </w:tcBorders>
            <w:shd w:val="clear" w:color="000000" w:fill="A5C9EB"/>
            <w:vAlign w:val="center"/>
            <w:hideMark/>
          </w:tcPr>
          <w:p w14:paraId="24DE5E8B" w14:textId="77777777" w:rsidR="00377C86" w:rsidRPr="00F842CF" w:rsidRDefault="00377C86" w:rsidP="00377C86">
            <w:pPr>
              <w:spacing w:after="0" w:line="240" w:lineRule="auto"/>
              <w:ind w:left="0" w:right="0" w:firstLine="0"/>
              <w:jc w:val="right"/>
              <w:rPr>
                <w:rFonts w:ascii="Calibri" w:hAnsi="Calibri" w:cs="Calibri"/>
                <w:kern w:val="0"/>
                <w:sz w:val="22"/>
                <w:szCs w:val="22"/>
                <w14:ligatures w14:val="none"/>
              </w:rPr>
            </w:pPr>
            <w:r w:rsidRPr="00F842CF">
              <w:rPr>
                <w:rFonts w:ascii="Calibri" w:hAnsi="Calibri" w:cs="Calibri"/>
                <w:kern w:val="0"/>
                <w:sz w:val="22"/>
                <w:szCs w:val="22"/>
                <w14:ligatures w14:val="none"/>
              </w:rPr>
              <w:t>5</w:t>
            </w:r>
          </w:p>
        </w:tc>
        <w:tc>
          <w:tcPr>
            <w:tcW w:w="372" w:type="pct"/>
            <w:tcBorders>
              <w:top w:val="single" w:sz="8" w:space="0" w:color="auto"/>
              <w:left w:val="nil"/>
              <w:bottom w:val="single" w:sz="8" w:space="0" w:color="auto"/>
              <w:right w:val="single" w:sz="8" w:space="0" w:color="auto"/>
            </w:tcBorders>
            <w:shd w:val="clear" w:color="000000" w:fill="A5C9EB"/>
            <w:vAlign w:val="center"/>
            <w:hideMark/>
          </w:tcPr>
          <w:p w14:paraId="01DDBC96" w14:textId="069C4776" w:rsidR="00377C86" w:rsidRPr="00F842CF" w:rsidRDefault="00D00CB2" w:rsidP="0017379B">
            <w:pPr>
              <w:spacing w:after="0" w:line="240" w:lineRule="auto"/>
              <w:ind w:left="0" w:right="0" w:firstLine="0"/>
              <w:rPr>
                <w:rFonts w:ascii="Calibri" w:hAnsi="Calibri" w:cs="Calibri"/>
                <w:kern w:val="0"/>
                <w:sz w:val="22"/>
                <w:szCs w:val="22"/>
                <w14:ligatures w14:val="none"/>
              </w:rPr>
            </w:pPr>
            <w:r>
              <w:rPr>
                <w:rFonts w:ascii="Calibri" w:hAnsi="Calibri" w:cs="Calibri"/>
                <w:kern w:val="0"/>
                <w:sz w:val="22"/>
                <w:szCs w:val="22"/>
                <w14:ligatures w14:val="none"/>
              </w:rPr>
              <w:t>% per question</w:t>
            </w:r>
          </w:p>
        </w:tc>
        <w:tc>
          <w:tcPr>
            <w:tcW w:w="155" w:type="pct"/>
            <w:tcBorders>
              <w:top w:val="single" w:sz="8" w:space="0" w:color="auto"/>
              <w:left w:val="nil"/>
              <w:bottom w:val="single" w:sz="8" w:space="0" w:color="auto"/>
              <w:right w:val="single" w:sz="8" w:space="0" w:color="auto"/>
            </w:tcBorders>
            <w:shd w:val="clear" w:color="000000" w:fill="A5C9EB"/>
            <w:vAlign w:val="center"/>
            <w:hideMark/>
          </w:tcPr>
          <w:p w14:paraId="329881E9" w14:textId="77777777" w:rsidR="00377C86" w:rsidRPr="00F842CF" w:rsidRDefault="00377C86" w:rsidP="00377C86">
            <w:pPr>
              <w:spacing w:after="0" w:line="240" w:lineRule="auto"/>
              <w:ind w:left="0" w:right="0" w:firstLine="0"/>
              <w:jc w:val="right"/>
              <w:rPr>
                <w:rFonts w:ascii="Calibri" w:hAnsi="Calibri" w:cs="Calibri"/>
                <w:kern w:val="0"/>
                <w:sz w:val="22"/>
                <w:szCs w:val="22"/>
                <w14:ligatures w14:val="none"/>
              </w:rPr>
            </w:pPr>
            <w:r w:rsidRPr="00F842CF">
              <w:rPr>
                <w:rFonts w:ascii="Calibri" w:hAnsi="Calibri" w:cs="Calibri"/>
                <w:kern w:val="0"/>
                <w:sz w:val="22"/>
                <w:szCs w:val="22"/>
                <w14:ligatures w14:val="none"/>
              </w:rPr>
              <w:t>4</w:t>
            </w:r>
          </w:p>
        </w:tc>
        <w:tc>
          <w:tcPr>
            <w:tcW w:w="373" w:type="pct"/>
            <w:tcBorders>
              <w:top w:val="single" w:sz="8" w:space="0" w:color="auto"/>
              <w:left w:val="nil"/>
              <w:bottom w:val="single" w:sz="8" w:space="0" w:color="auto"/>
              <w:right w:val="single" w:sz="8" w:space="0" w:color="auto"/>
            </w:tcBorders>
            <w:shd w:val="clear" w:color="000000" w:fill="A5C9EB"/>
            <w:vAlign w:val="center"/>
            <w:hideMark/>
          </w:tcPr>
          <w:p w14:paraId="1FBCA310" w14:textId="72F6D649" w:rsidR="00377C86" w:rsidRPr="00F842CF" w:rsidRDefault="00D00CB2" w:rsidP="0017379B">
            <w:pPr>
              <w:spacing w:after="0" w:line="240" w:lineRule="auto"/>
              <w:ind w:left="0" w:right="0" w:firstLine="0"/>
              <w:rPr>
                <w:rFonts w:ascii="Calibri" w:hAnsi="Calibri" w:cs="Calibri"/>
                <w:kern w:val="0"/>
                <w:sz w:val="22"/>
                <w:szCs w:val="22"/>
                <w14:ligatures w14:val="none"/>
              </w:rPr>
            </w:pPr>
            <w:r>
              <w:rPr>
                <w:rFonts w:ascii="Calibri" w:hAnsi="Calibri" w:cs="Calibri"/>
                <w:kern w:val="0"/>
                <w:sz w:val="22"/>
                <w:szCs w:val="22"/>
                <w14:ligatures w14:val="none"/>
              </w:rPr>
              <w:t>% per question</w:t>
            </w:r>
          </w:p>
        </w:tc>
        <w:tc>
          <w:tcPr>
            <w:tcW w:w="155" w:type="pct"/>
            <w:tcBorders>
              <w:top w:val="single" w:sz="8" w:space="0" w:color="auto"/>
              <w:left w:val="nil"/>
              <w:bottom w:val="single" w:sz="8" w:space="0" w:color="auto"/>
              <w:right w:val="single" w:sz="8" w:space="0" w:color="auto"/>
            </w:tcBorders>
            <w:shd w:val="clear" w:color="000000" w:fill="A5C9EB"/>
            <w:vAlign w:val="center"/>
            <w:hideMark/>
          </w:tcPr>
          <w:p w14:paraId="22C85802" w14:textId="77777777" w:rsidR="00377C86" w:rsidRPr="00F842CF" w:rsidRDefault="00377C86" w:rsidP="00377C86">
            <w:pPr>
              <w:spacing w:after="0" w:line="240" w:lineRule="auto"/>
              <w:ind w:left="0" w:right="0" w:firstLine="0"/>
              <w:jc w:val="right"/>
              <w:rPr>
                <w:rFonts w:ascii="Calibri" w:hAnsi="Calibri" w:cs="Calibri"/>
                <w:kern w:val="0"/>
                <w:sz w:val="22"/>
                <w:szCs w:val="22"/>
                <w14:ligatures w14:val="none"/>
              </w:rPr>
            </w:pPr>
            <w:r w:rsidRPr="00F842CF">
              <w:rPr>
                <w:rFonts w:ascii="Calibri" w:hAnsi="Calibri" w:cs="Calibri"/>
                <w:kern w:val="0"/>
                <w:sz w:val="22"/>
                <w:szCs w:val="22"/>
                <w14:ligatures w14:val="none"/>
              </w:rPr>
              <w:t>3</w:t>
            </w:r>
          </w:p>
        </w:tc>
        <w:tc>
          <w:tcPr>
            <w:tcW w:w="372" w:type="pct"/>
            <w:tcBorders>
              <w:top w:val="single" w:sz="8" w:space="0" w:color="auto"/>
              <w:left w:val="nil"/>
              <w:bottom w:val="single" w:sz="8" w:space="0" w:color="auto"/>
              <w:right w:val="single" w:sz="8" w:space="0" w:color="auto"/>
            </w:tcBorders>
            <w:shd w:val="clear" w:color="000000" w:fill="A5C9EB"/>
            <w:vAlign w:val="center"/>
            <w:hideMark/>
          </w:tcPr>
          <w:p w14:paraId="7AE50B3B" w14:textId="3937F255" w:rsidR="00377C86" w:rsidRPr="00F842CF" w:rsidRDefault="00D00CB2" w:rsidP="0017379B">
            <w:pPr>
              <w:spacing w:after="0" w:line="240" w:lineRule="auto"/>
              <w:ind w:left="0" w:right="0" w:firstLine="0"/>
              <w:rPr>
                <w:rFonts w:ascii="Calibri" w:hAnsi="Calibri" w:cs="Calibri"/>
                <w:kern w:val="0"/>
                <w:sz w:val="22"/>
                <w:szCs w:val="22"/>
                <w14:ligatures w14:val="none"/>
              </w:rPr>
            </w:pPr>
            <w:r>
              <w:rPr>
                <w:rFonts w:ascii="Calibri" w:hAnsi="Calibri" w:cs="Calibri"/>
                <w:kern w:val="0"/>
                <w:sz w:val="22"/>
                <w:szCs w:val="22"/>
                <w14:ligatures w14:val="none"/>
              </w:rPr>
              <w:t>% per question</w:t>
            </w:r>
          </w:p>
        </w:tc>
        <w:tc>
          <w:tcPr>
            <w:tcW w:w="155" w:type="pct"/>
            <w:tcBorders>
              <w:top w:val="single" w:sz="8" w:space="0" w:color="auto"/>
              <w:left w:val="nil"/>
              <w:bottom w:val="single" w:sz="8" w:space="0" w:color="auto"/>
              <w:right w:val="single" w:sz="8" w:space="0" w:color="auto"/>
            </w:tcBorders>
            <w:shd w:val="clear" w:color="000000" w:fill="A5C9EB"/>
            <w:vAlign w:val="center"/>
            <w:hideMark/>
          </w:tcPr>
          <w:p w14:paraId="3FECD3B7" w14:textId="77777777" w:rsidR="00377C86" w:rsidRPr="00F842CF" w:rsidRDefault="00377C86" w:rsidP="00377C86">
            <w:pPr>
              <w:spacing w:after="0" w:line="240" w:lineRule="auto"/>
              <w:ind w:left="0" w:right="0" w:firstLine="0"/>
              <w:jc w:val="right"/>
              <w:rPr>
                <w:rFonts w:ascii="Calibri" w:hAnsi="Calibri" w:cs="Calibri"/>
                <w:kern w:val="0"/>
                <w:sz w:val="22"/>
                <w:szCs w:val="22"/>
                <w14:ligatures w14:val="none"/>
              </w:rPr>
            </w:pPr>
            <w:r w:rsidRPr="00F842CF">
              <w:rPr>
                <w:rFonts w:ascii="Calibri" w:hAnsi="Calibri" w:cs="Calibri"/>
                <w:kern w:val="0"/>
                <w:sz w:val="22"/>
                <w:szCs w:val="22"/>
                <w14:ligatures w14:val="none"/>
              </w:rPr>
              <w:t>2</w:t>
            </w:r>
          </w:p>
        </w:tc>
        <w:tc>
          <w:tcPr>
            <w:tcW w:w="372" w:type="pct"/>
            <w:tcBorders>
              <w:top w:val="single" w:sz="8" w:space="0" w:color="auto"/>
              <w:left w:val="nil"/>
              <w:bottom w:val="single" w:sz="8" w:space="0" w:color="auto"/>
              <w:right w:val="single" w:sz="8" w:space="0" w:color="auto"/>
            </w:tcBorders>
            <w:shd w:val="clear" w:color="000000" w:fill="A5C9EB"/>
            <w:vAlign w:val="center"/>
            <w:hideMark/>
          </w:tcPr>
          <w:p w14:paraId="7B82E1ED" w14:textId="2D5E113E" w:rsidR="00377C86" w:rsidRPr="00F842CF" w:rsidRDefault="00D00CB2" w:rsidP="0017379B">
            <w:pPr>
              <w:spacing w:after="0" w:line="240" w:lineRule="auto"/>
              <w:ind w:left="0" w:right="0" w:firstLine="0"/>
              <w:rPr>
                <w:rFonts w:ascii="Calibri" w:hAnsi="Calibri" w:cs="Calibri"/>
                <w:kern w:val="0"/>
                <w:sz w:val="22"/>
                <w:szCs w:val="22"/>
                <w14:ligatures w14:val="none"/>
              </w:rPr>
            </w:pPr>
            <w:r>
              <w:rPr>
                <w:rFonts w:ascii="Calibri" w:hAnsi="Calibri" w:cs="Calibri"/>
                <w:kern w:val="0"/>
                <w:sz w:val="22"/>
                <w:szCs w:val="22"/>
                <w14:ligatures w14:val="none"/>
              </w:rPr>
              <w:t>% per question</w:t>
            </w:r>
          </w:p>
        </w:tc>
        <w:tc>
          <w:tcPr>
            <w:tcW w:w="155" w:type="pct"/>
            <w:tcBorders>
              <w:top w:val="single" w:sz="8" w:space="0" w:color="auto"/>
              <w:left w:val="nil"/>
              <w:bottom w:val="single" w:sz="8" w:space="0" w:color="auto"/>
              <w:right w:val="single" w:sz="8" w:space="0" w:color="auto"/>
            </w:tcBorders>
            <w:shd w:val="clear" w:color="000000" w:fill="A5C9EB"/>
            <w:vAlign w:val="center"/>
            <w:hideMark/>
          </w:tcPr>
          <w:p w14:paraId="6722481E" w14:textId="77777777" w:rsidR="00377C86" w:rsidRPr="00F842CF" w:rsidRDefault="00377C86" w:rsidP="00377C86">
            <w:pPr>
              <w:spacing w:after="0" w:line="240" w:lineRule="auto"/>
              <w:ind w:left="0" w:right="0" w:firstLine="0"/>
              <w:jc w:val="right"/>
              <w:rPr>
                <w:rFonts w:ascii="Calibri" w:hAnsi="Calibri" w:cs="Calibri"/>
                <w:kern w:val="0"/>
                <w:sz w:val="22"/>
                <w:szCs w:val="22"/>
                <w14:ligatures w14:val="none"/>
              </w:rPr>
            </w:pPr>
            <w:r w:rsidRPr="00F842CF">
              <w:rPr>
                <w:rFonts w:ascii="Calibri" w:hAnsi="Calibri" w:cs="Calibri"/>
                <w:kern w:val="0"/>
                <w:sz w:val="22"/>
                <w:szCs w:val="22"/>
                <w14:ligatures w14:val="none"/>
              </w:rPr>
              <w:t>1</w:t>
            </w:r>
          </w:p>
        </w:tc>
        <w:tc>
          <w:tcPr>
            <w:tcW w:w="373" w:type="pct"/>
            <w:tcBorders>
              <w:top w:val="single" w:sz="8" w:space="0" w:color="auto"/>
              <w:left w:val="nil"/>
              <w:bottom w:val="single" w:sz="8" w:space="0" w:color="auto"/>
              <w:right w:val="single" w:sz="8" w:space="0" w:color="auto"/>
            </w:tcBorders>
            <w:shd w:val="clear" w:color="000000" w:fill="A5C9EB"/>
            <w:vAlign w:val="center"/>
            <w:hideMark/>
          </w:tcPr>
          <w:p w14:paraId="29358D07" w14:textId="09B6345A" w:rsidR="00377C86" w:rsidRPr="00F842CF" w:rsidRDefault="00D00CB2" w:rsidP="00AA211A">
            <w:pPr>
              <w:spacing w:after="0" w:line="240" w:lineRule="auto"/>
              <w:ind w:left="0" w:right="0" w:firstLine="0"/>
              <w:rPr>
                <w:rFonts w:ascii="Calibri" w:hAnsi="Calibri" w:cs="Calibri"/>
                <w:kern w:val="0"/>
                <w:sz w:val="22"/>
                <w:szCs w:val="22"/>
                <w14:ligatures w14:val="none"/>
              </w:rPr>
            </w:pPr>
            <w:r>
              <w:rPr>
                <w:rFonts w:ascii="Calibri" w:hAnsi="Calibri" w:cs="Calibri"/>
                <w:kern w:val="0"/>
                <w:sz w:val="22"/>
                <w:szCs w:val="22"/>
                <w14:ligatures w14:val="none"/>
              </w:rPr>
              <w:t>% per question</w:t>
            </w:r>
          </w:p>
        </w:tc>
        <w:tc>
          <w:tcPr>
            <w:tcW w:w="155" w:type="pct"/>
            <w:tcBorders>
              <w:top w:val="single" w:sz="8" w:space="0" w:color="auto"/>
              <w:left w:val="nil"/>
              <w:bottom w:val="single" w:sz="8" w:space="0" w:color="auto"/>
              <w:right w:val="single" w:sz="8" w:space="0" w:color="auto"/>
            </w:tcBorders>
            <w:shd w:val="clear" w:color="000000" w:fill="A5C9EB"/>
            <w:vAlign w:val="center"/>
            <w:hideMark/>
          </w:tcPr>
          <w:p w14:paraId="06700F20" w14:textId="77777777" w:rsidR="00377C86" w:rsidRPr="00F842CF" w:rsidRDefault="00377C86" w:rsidP="00377C86">
            <w:pPr>
              <w:spacing w:after="0" w:line="240" w:lineRule="auto"/>
              <w:ind w:left="0" w:right="0" w:firstLine="0"/>
              <w:jc w:val="right"/>
              <w:rPr>
                <w:rFonts w:ascii="Calibri" w:hAnsi="Calibri" w:cs="Calibri"/>
                <w:kern w:val="0"/>
                <w:sz w:val="22"/>
                <w:szCs w:val="22"/>
                <w14:ligatures w14:val="none"/>
              </w:rPr>
            </w:pPr>
            <w:r w:rsidRPr="00F842CF">
              <w:rPr>
                <w:rFonts w:ascii="Calibri" w:hAnsi="Calibri" w:cs="Calibri"/>
                <w:kern w:val="0"/>
                <w:sz w:val="22"/>
                <w:szCs w:val="22"/>
                <w14:ligatures w14:val="none"/>
              </w:rPr>
              <w:t>N/A</w:t>
            </w:r>
          </w:p>
        </w:tc>
        <w:tc>
          <w:tcPr>
            <w:tcW w:w="372" w:type="pct"/>
            <w:tcBorders>
              <w:top w:val="single" w:sz="8" w:space="0" w:color="auto"/>
              <w:left w:val="nil"/>
              <w:bottom w:val="single" w:sz="8" w:space="0" w:color="auto"/>
              <w:right w:val="single" w:sz="4" w:space="0" w:color="auto"/>
            </w:tcBorders>
            <w:shd w:val="clear" w:color="000000" w:fill="A5C9EB"/>
            <w:vAlign w:val="center"/>
            <w:hideMark/>
          </w:tcPr>
          <w:p w14:paraId="14010057" w14:textId="2E0329AD" w:rsidR="00377C86" w:rsidRPr="00F842CF" w:rsidRDefault="00D00CB2" w:rsidP="00AA211A">
            <w:pPr>
              <w:spacing w:after="0" w:line="240" w:lineRule="auto"/>
              <w:ind w:left="0" w:right="0" w:firstLine="0"/>
              <w:rPr>
                <w:rFonts w:ascii="Calibri" w:hAnsi="Calibri" w:cs="Calibri"/>
                <w:kern w:val="0"/>
                <w:sz w:val="22"/>
                <w:szCs w:val="22"/>
                <w14:ligatures w14:val="none"/>
              </w:rPr>
            </w:pPr>
            <w:r>
              <w:rPr>
                <w:rFonts w:ascii="Calibri" w:hAnsi="Calibri" w:cs="Calibri"/>
                <w:kern w:val="0"/>
                <w:sz w:val="22"/>
                <w:szCs w:val="22"/>
                <w14:ligatures w14:val="none"/>
              </w:rPr>
              <w:t>% per question</w:t>
            </w:r>
          </w:p>
        </w:tc>
        <w:tc>
          <w:tcPr>
            <w:tcW w:w="256" w:type="pct"/>
            <w:tcBorders>
              <w:top w:val="single" w:sz="4" w:space="0" w:color="auto"/>
              <w:left w:val="single" w:sz="4" w:space="0" w:color="auto"/>
              <w:bottom w:val="single" w:sz="4" w:space="0" w:color="auto"/>
              <w:right w:val="single" w:sz="4" w:space="0" w:color="auto"/>
            </w:tcBorders>
            <w:shd w:val="clear" w:color="000000" w:fill="A5C9EB"/>
            <w:vAlign w:val="center"/>
            <w:hideMark/>
          </w:tcPr>
          <w:p w14:paraId="0576C88D" w14:textId="77777777" w:rsidR="00377C86" w:rsidRPr="00F842CF" w:rsidRDefault="00377C86" w:rsidP="00377C86">
            <w:pPr>
              <w:spacing w:after="0" w:line="240" w:lineRule="auto"/>
              <w:ind w:left="0" w:right="0" w:firstLine="0"/>
              <w:jc w:val="right"/>
              <w:rPr>
                <w:rFonts w:ascii="Calibri" w:hAnsi="Calibri" w:cs="Calibri"/>
                <w:kern w:val="0"/>
                <w:sz w:val="22"/>
                <w:szCs w:val="22"/>
                <w14:ligatures w14:val="none"/>
              </w:rPr>
            </w:pPr>
            <w:r w:rsidRPr="00F842CF">
              <w:rPr>
                <w:rFonts w:ascii="Calibri" w:hAnsi="Calibri" w:cs="Calibri"/>
                <w:kern w:val="0"/>
                <w:sz w:val="22"/>
                <w:szCs w:val="22"/>
                <w14:ligatures w14:val="none"/>
              </w:rPr>
              <w:t>Total</w:t>
            </w:r>
          </w:p>
        </w:tc>
      </w:tr>
      <w:tr w:rsidR="00AA211A" w:rsidRPr="00F842CF" w14:paraId="43C9FCAD" w14:textId="77777777" w:rsidTr="00AA211A">
        <w:trPr>
          <w:trHeight w:val="285"/>
        </w:trPr>
        <w:tc>
          <w:tcPr>
            <w:tcW w:w="183" w:type="pct"/>
            <w:tcBorders>
              <w:top w:val="single" w:sz="4" w:space="0" w:color="auto"/>
              <w:left w:val="single" w:sz="4" w:space="0" w:color="auto"/>
              <w:bottom w:val="single" w:sz="4" w:space="0" w:color="auto"/>
              <w:right w:val="single" w:sz="4" w:space="0" w:color="auto"/>
            </w:tcBorders>
            <w:noWrap/>
            <w:vAlign w:val="bottom"/>
            <w:hideMark/>
          </w:tcPr>
          <w:p w14:paraId="2D67CCA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1397" w:type="pct"/>
            <w:tcBorders>
              <w:top w:val="single" w:sz="4" w:space="0" w:color="auto"/>
              <w:left w:val="nil"/>
              <w:bottom w:val="single" w:sz="4" w:space="0" w:color="auto"/>
              <w:right w:val="single" w:sz="4" w:space="0" w:color="auto"/>
            </w:tcBorders>
            <w:noWrap/>
            <w:vAlign w:val="bottom"/>
            <w:hideMark/>
          </w:tcPr>
          <w:p w14:paraId="0222440A"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Performs supervisory functions as teacher, counselor, or consultant as appropriate.</w:t>
            </w:r>
          </w:p>
        </w:tc>
        <w:tc>
          <w:tcPr>
            <w:tcW w:w="154" w:type="pct"/>
            <w:tcBorders>
              <w:top w:val="single" w:sz="4" w:space="0" w:color="auto"/>
              <w:left w:val="nil"/>
              <w:bottom w:val="single" w:sz="4" w:space="0" w:color="auto"/>
              <w:right w:val="single" w:sz="4" w:space="0" w:color="auto"/>
            </w:tcBorders>
            <w:noWrap/>
            <w:vAlign w:val="bottom"/>
            <w:hideMark/>
          </w:tcPr>
          <w:p w14:paraId="7798D74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27</w:t>
            </w:r>
          </w:p>
        </w:tc>
        <w:tc>
          <w:tcPr>
            <w:tcW w:w="372" w:type="pct"/>
            <w:tcBorders>
              <w:top w:val="single" w:sz="4" w:space="0" w:color="auto"/>
              <w:left w:val="nil"/>
              <w:bottom w:val="single" w:sz="4" w:space="0" w:color="auto"/>
              <w:right w:val="single" w:sz="4" w:space="0" w:color="auto"/>
            </w:tcBorders>
            <w:noWrap/>
            <w:vAlign w:val="bottom"/>
            <w:hideMark/>
          </w:tcPr>
          <w:p w14:paraId="3D886A2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75%</w:t>
            </w:r>
          </w:p>
        </w:tc>
        <w:tc>
          <w:tcPr>
            <w:tcW w:w="155" w:type="pct"/>
            <w:tcBorders>
              <w:top w:val="single" w:sz="4" w:space="0" w:color="auto"/>
              <w:left w:val="nil"/>
              <w:bottom w:val="single" w:sz="4" w:space="0" w:color="auto"/>
              <w:right w:val="single" w:sz="4" w:space="0" w:color="auto"/>
            </w:tcBorders>
            <w:noWrap/>
            <w:vAlign w:val="bottom"/>
            <w:hideMark/>
          </w:tcPr>
          <w:p w14:paraId="355C7DE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373" w:type="pct"/>
            <w:tcBorders>
              <w:top w:val="single" w:sz="4" w:space="0" w:color="auto"/>
              <w:left w:val="nil"/>
              <w:bottom w:val="single" w:sz="4" w:space="0" w:color="auto"/>
              <w:right w:val="single" w:sz="4" w:space="0" w:color="auto"/>
            </w:tcBorders>
            <w:noWrap/>
            <w:vAlign w:val="bottom"/>
            <w:hideMark/>
          </w:tcPr>
          <w:p w14:paraId="3857FCA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17%</w:t>
            </w:r>
          </w:p>
        </w:tc>
        <w:tc>
          <w:tcPr>
            <w:tcW w:w="155" w:type="pct"/>
            <w:tcBorders>
              <w:top w:val="single" w:sz="4" w:space="0" w:color="auto"/>
              <w:left w:val="nil"/>
              <w:bottom w:val="single" w:sz="4" w:space="0" w:color="auto"/>
              <w:right w:val="single" w:sz="4" w:space="0" w:color="auto"/>
            </w:tcBorders>
            <w:noWrap/>
            <w:vAlign w:val="bottom"/>
            <w:hideMark/>
          </w:tcPr>
          <w:p w14:paraId="2284BA2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single" w:sz="4" w:space="0" w:color="auto"/>
              <w:left w:val="nil"/>
              <w:bottom w:val="single" w:sz="4" w:space="0" w:color="auto"/>
              <w:right w:val="single" w:sz="4" w:space="0" w:color="auto"/>
            </w:tcBorders>
            <w:noWrap/>
            <w:vAlign w:val="bottom"/>
            <w:hideMark/>
          </w:tcPr>
          <w:p w14:paraId="58E582E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single" w:sz="4" w:space="0" w:color="auto"/>
              <w:left w:val="nil"/>
              <w:bottom w:val="single" w:sz="4" w:space="0" w:color="auto"/>
              <w:right w:val="single" w:sz="4" w:space="0" w:color="auto"/>
            </w:tcBorders>
            <w:noWrap/>
            <w:vAlign w:val="bottom"/>
            <w:hideMark/>
          </w:tcPr>
          <w:p w14:paraId="77DC3FA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2" w:type="pct"/>
            <w:tcBorders>
              <w:top w:val="single" w:sz="4" w:space="0" w:color="auto"/>
              <w:left w:val="nil"/>
              <w:bottom w:val="single" w:sz="4" w:space="0" w:color="auto"/>
              <w:right w:val="single" w:sz="4" w:space="0" w:color="auto"/>
            </w:tcBorders>
            <w:noWrap/>
            <w:vAlign w:val="bottom"/>
            <w:hideMark/>
          </w:tcPr>
          <w:p w14:paraId="57837C3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single" w:sz="4" w:space="0" w:color="auto"/>
              <w:left w:val="nil"/>
              <w:bottom w:val="single" w:sz="4" w:space="0" w:color="auto"/>
              <w:right w:val="single" w:sz="4" w:space="0" w:color="auto"/>
            </w:tcBorders>
            <w:noWrap/>
            <w:vAlign w:val="bottom"/>
            <w:hideMark/>
          </w:tcPr>
          <w:p w14:paraId="6A40C51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single" w:sz="4" w:space="0" w:color="auto"/>
              <w:left w:val="nil"/>
              <w:bottom w:val="single" w:sz="4" w:space="0" w:color="auto"/>
              <w:right w:val="single" w:sz="4" w:space="0" w:color="auto"/>
            </w:tcBorders>
            <w:noWrap/>
            <w:vAlign w:val="bottom"/>
            <w:hideMark/>
          </w:tcPr>
          <w:p w14:paraId="51D6A46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single" w:sz="4" w:space="0" w:color="auto"/>
              <w:left w:val="nil"/>
              <w:bottom w:val="single" w:sz="4" w:space="0" w:color="auto"/>
              <w:right w:val="single" w:sz="4" w:space="0" w:color="auto"/>
            </w:tcBorders>
            <w:noWrap/>
            <w:vAlign w:val="bottom"/>
            <w:hideMark/>
          </w:tcPr>
          <w:p w14:paraId="326EE0F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single" w:sz="4" w:space="0" w:color="auto"/>
              <w:left w:val="nil"/>
              <w:bottom w:val="single" w:sz="4" w:space="0" w:color="auto"/>
              <w:right w:val="single" w:sz="4" w:space="0" w:color="auto"/>
            </w:tcBorders>
            <w:noWrap/>
            <w:vAlign w:val="bottom"/>
            <w:hideMark/>
          </w:tcPr>
          <w:p w14:paraId="62B8FE6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6E04A8B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15EC6F66"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36EF64A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bookmarkStart w:id="0" w:name="RANGE!A3"/>
            <w:bookmarkStart w:id="1" w:name="_Hlk203410324" w:colFirst="1" w:colLast="15"/>
            <w:r w:rsidRPr="00F842CF">
              <w:rPr>
                <w:rFonts w:ascii="Aptos Narrow" w:hAnsi="Aptos Narrow"/>
                <w:kern w:val="0"/>
                <w:sz w:val="22"/>
                <w:szCs w:val="22"/>
                <w14:ligatures w14:val="none"/>
              </w:rPr>
              <w:t>2</w:t>
            </w:r>
            <w:bookmarkEnd w:id="0"/>
          </w:p>
        </w:tc>
        <w:tc>
          <w:tcPr>
            <w:tcW w:w="1397" w:type="pct"/>
            <w:tcBorders>
              <w:top w:val="nil"/>
              <w:left w:val="nil"/>
              <w:bottom w:val="single" w:sz="4" w:space="0" w:color="auto"/>
              <w:right w:val="single" w:sz="4" w:space="0" w:color="auto"/>
            </w:tcBorders>
            <w:noWrap/>
            <w:vAlign w:val="bottom"/>
            <w:hideMark/>
          </w:tcPr>
          <w:p w14:paraId="18F5DC93"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 xml:space="preserve">Challenges, questions, and encourages the supervisee to explore alternatives in </w:t>
            </w:r>
            <w:r w:rsidRPr="00F842CF">
              <w:rPr>
                <w:rFonts w:ascii="Aptos Narrow" w:hAnsi="Aptos Narrow"/>
                <w:kern w:val="0"/>
                <w:sz w:val="22"/>
                <w:szCs w:val="22"/>
                <w14:ligatures w14:val="none"/>
              </w:rPr>
              <w:lastRenderedPageBreak/>
              <w:t>responding to clients and movement through the counseling process.</w:t>
            </w:r>
          </w:p>
        </w:tc>
        <w:tc>
          <w:tcPr>
            <w:tcW w:w="154" w:type="pct"/>
            <w:tcBorders>
              <w:top w:val="nil"/>
              <w:left w:val="nil"/>
              <w:bottom w:val="single" w:sz="4" w:space="0" w:color="auto"/>
              <w:right w:val="single" w:sz="4" w:space="0" w:color="auto"/>
            </w:tcBorders>
            <w:noWrap/>
            <w:vAlign w:val="bottom"/>
            <w:hideMark/>
          </w:tcPr>
          <w:p w14:paraId="2B1BAED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lastRenderedPageBreak/>
              <w:t>26</w:t>
            </w:r>
          </w:p>
        </w:tc>
        <w:tc>
          <w:tcPr>
            <w:tcW w:w="372" w:type="pct"/>
            <w:tcBorders>
              <w:top w:val="nil"/>
              <w:left w:val="nil"/>
              <w:bottom w:val="single" w:sz="4" w:space="0" w:color="auto"/>
              <w:right w:val="single" w:sz="4" w:space="0" w:color="auto"/>
            </w:tcBorders>
            <w:noWrap/>
            <w:vAlign w:val="bottom"/>
            <w:hideMark/>
          </w:tcPr>
          <w:p w14:paraId="600E89B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72%</w:t>
            </w:r>
          </w:p>
        </w:tc>
        <w:tc>
          <w:tcPr>
            <w:tcW w:w="155" w:type="pct"/>
            <w:tcBorders>
              <w:top w:val="nil"/>
              <w:left w:val="nil"/>
              <w:bottom w:val="single" w:sz="4" w:space="0" w:color="auto"/>
              <w:right w:val="single" w:sz="4" w:space="0" w:color="auto"/>
            </w:tcBorders>
            <w:noWrap/>
            <w:vAlign w:val="bottom"/>
            <w:hideMark/>
          </w:tcPr>
          <w:p w14:paraId="28C588F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w:t>
            </w:r>
          </w:p>
        </w:tc>
        <w:tc>
          <w:tcPr>
            <w:tcW w:w="373" w:type="pct"/>
            <w:tcBorders>
              <w:top w:val="nil"/>
              <w:left w:val="nil"/>
              <w:bottom w:val="single" w:sz="4" w:space="0" w:color="auto"/>
              <w:right w:val="single" w:sz="4" w:space="0" w:color="auto"/>
            </w:tcBorders>
            <w:noWrap/>
            <w:vAlign w:val="bottom"/>
            <w:hideMark/>
          </w:tcPr>
          <w:p w14:paraId="3D237B7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155" w:type="pct"/>
            <w:tcBorders>
              <w:top w:val="nil"/>
              <w:left w:val="nil"/>
              <w:bottom w:val="single" w:sz="4" w:space="0" w:color="auto"/>
              <w:right w:val="single" w:sz="4" w:space="0" w:color="auto"/>
            </w:tcBorders>
            <w:noWrap/>
            <w:vAlign w:val="bottom"/>
            <w:hideMark/>
          </w:tcPr>
          <w:p w14:paraId="1545408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1CC8636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4E99B49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79B1E6B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38ECB68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3" w:type="pct"/>
            <w:tcBorders>
              <w:top w:val="nil"/>
              <w:left w:val="nil"/>
              <w:bottom w:val="single" w:sz="4" w:space="0" w:color="auto"/>
              <w:right w:val="single" w:sz="4" w:space="0" w:color="auto"/>
            </w:tcBorders>
            <w:noWrap/>
            <w:vAlign w:val="bottom"/>
            <w:hideMark/>
          </w:tcPr>
          <w:p w14:paraId="6C22130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72400AA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1DE52A6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7B981F0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bookmarkEnd w:id="1"/>
      <w:tr w:rsidR="00AA211A" w:rsidRPr="00F842CF" w14:paraId="27E749F3"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2A7A53B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397" w:type="pct"/>
            <w:tcBorders>
              <w:top w:val="nil"/>
              <w:left w:val="nil"/>
              <w:bottom w:val="single" w:sz="4" w:space="0" w:color="auto"/>
              <w:right w:val="single" w:sz="4" w:space="0" w:color="auto"/>
            </w:tcBorders>
            <w:noWrap/>
            <w:vAlign w:val="bottom"/>
            <w:hideMark/>
          </w:tcPr>
          <w:p w14:paraId="31EADED6"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Establishes good rapport with supervisee.</w:t>
            </w:r>
          </w:p>
        </w:tc>
        <w:tc>
          <w:tcPr>
            <w:tcW w:w="154" w:type="pct"/>
            <w:tcBorders>
              <w:top w:val="nil"/>
              <w:left w:val="nil"/>
              <w:bottom w:val="single" w:sz="4" w:space="0" w:color="auto"/>
              <w:right w:val="single" w:sz="4" w:space="0" w:color="auto"/>
            </w:tcBorders>
            <w:noWrap/>
            <w:vAlign w:val="bottom"/>
            <w:hideMark/>
          </w:tcPr>
          <w:p w14:paraId="1A73908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30</w:t>
            </w:r>
          </w:p>
        </w:tc>
        <w:tc>
          <w:tcPr>
            <w:tcW w:w="372" w:type="pct"/>
            <w:tcBorders>
              <w:top w:val="nil"/>
              <w:left w:val="nil"/>
              <w:bottom w:val="single" w:sz="4" w:space="0" w:color="auto"/>
              <w:right w:val="single" w:sz="4" w:space="0" w:color="auto"/>
            </w:tcBorders>
            <w:noWrap/>
            <w:vAlign w:val="bottom"/>
            <w:hideMark/>
          </w:tcPr>
          <w:p w14:paraId="5E7C949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83%</w:t>
            </w:r>
          </w:p>
        </w:tc>
        <w:tc>
          <w:tcPr>
            <w:tcW w:w="155" w:type="pct"/>
            <w:tcBorders>
              <w:top w:val="nil"/>
              <w:left w:val="nil"/>
              <w:bottom w:val="single" w:sz="4" w:space="0" w:color="auto"/>
              <w:right w:val="single" w:sz="4" w:space="0" w:color="auto"/>
            </w:tcBorders>
            <w:noWrap/>
            <w:vAlign w:val="bottom"/>
            <w:hideMark/>
          </w:tcPr>
          <w:p w14:paraId="6C5E116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4</w:t>
            </w:r>
          </w:p>
        </w:tc>
        <w:tc>
          <w:tcPr>
            <w:tcW w:w="373" w:type="pct"/>
            <w:tcBorders>
              <w:top w:val="nil"/>
              <w:left w:val="nil"/>
              <w:bottom w:val="single" w:sz="4" w:space="0" w:color="auto"/>
              <w:right w:val="single" w:sz="4" w:space="0" w:color="auto"/>
            </w:tcBorders>
            <w:noWrap/>
            <w:vAlign w:val="bottom"/>
            <w:hideMark/>
          </w:tcPr>
          <w:p w14:paraId="6FCE18A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11%</w:t>
            </w:r>
          </w:p>
        </w:tc>
        <w:tc>
          <w:tcPr>
            <w:tcW w:w="155" w:type="pct"/>
            <w:tcBorders>
              <w:top w:val="nil"/>
              <w:left w:val="nil"/>
              <w:bottom w:val="single" w:sz="4" w:space="0" w:color="auto"/>
              <w:right w:val="single" w:sz="4" w:space="0" w:color="auto"/>
            </w:tcBorders>
            <w:noWrap/>
            <w:vAlign w:val="bottom"/>
            <w:hideMark/>
          </w:tcPr>
          <w:p w14:paraId="5095555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0BF73F1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273B814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30DBAF0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76D578E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768C10F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7673552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4196A46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4B2D677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112F73B2"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6F0CC39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4</w:t>
            </w:r>
          </w:p>
        </w:tc>
        <w:tc>
          <w:tcPr>
            <w:tcW w:w="1397" w:type="pct"/>
            <w:tcBorders>
              <w:top w:val="nil"/>
              <w:left w:val="nil"/>
              <w:bottom w:val="single" w:sz="4" w:space="0" w:color="auto"/>
              <w:right w:val="single" w:sz="4" w:space="0" w:color="auto"/>
            </w:tcBorders>
            <w:noWrap/>
            <w:vAlign w:val="bottom"/>
            <w:hideMark/>
          </w:tcPr>
          <w:p w14:paraId="57B79F24"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Supports supervisee's professional development.</w:t>
            </w:r>
          </w:p>
        </w:tc>
        <w:tc>
          <w:tcPr>
            <w:tcW w:w="154" w:type="pct"/>
            <w:tcBorders>
              <w:top w:val="nil"/>
              <w:left w:val="nil"/>
              <w:bottom w:val="single" w:sz="4" w:space="0" w:color="auto"/>
              <w:right w:val="single" w:sz="4" w:space="0" w:color="auto"/>
            </w:tcBorders>
            <w:noWrap/>
            <w:vAlign w:val="bottom"/>
            <w:hideMark/>
          </w:tcPr>
          <w:p w14:paraId="3A60FF8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26</w:t>
            </w:r>
          </w:p>
        </w:tc>
        <w:tc>
          <w:tcPr>
            <w:tcW w:w="372" w:type="pct"/>
            <w:tcBorders>
              <w:top w:val="nil"/>
              <w:left w:val="nil"/>
              <w:bottom w:val="single" w:sz="4" w:space="0" w:color="auto"/>
              <w:right w:val="single" w:sz="4" w:space="0" w:color="auto"/>
            </w:tcBorders>
            <w:noWrap/>
            <w:vAlign w:val="bottom"/>
            <w:hideMark/>
          </w:tcPr>
          <w:p w14:paraId="36376A2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72%</w:t>
            </w:r>
          </w:p>
        </w:tc>
        <w:tc>
          <w:tcPr>
            <w:tcW w:w="155" w:type="pct"/>
            <w:tcBorders>
              <w:top w:val="nil"/>
              <w:left w:val="nil"/>
              <w:bottom w:val="single" w:sz="4" w:space="0" w:color="auto"/>
              <w:right w:val="single" w:sz="4" w:space="0" w:color="auto"/>
            </w:tcBorders>
            <w:noWrap/>
            <w:vAlign w:val="bottom"/>
            <w:hideMark/>
          </w:tcPr>
          <w:p w14:paraId="06F150E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w:t>
            </w:r>
          </w:p>
        </w:tc>
        <w:tc>
          <w:tcPr>
            <w:tcW w:w="373" w:type="pct"/>
            <w:tcBorders>
              <w:top w:val="nil"/>
              <w:left w:val="nil"/>
              <w:bottom w:val="single" w:sz="4" w:space="0" w:color="auto"/>
              <w:right w:val="single" w:sz="4" w:space="0" w:color="auto"/>
            </w:tcBorders>
            <w:noWrap/>
            <w:vAlign w:val="bottom"/>
            <w:hideMark/>
          </w:tcPr>
          <w:p w14:paraId="72B8D6B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22%</w:t>
            </w:r>
          </w:p>
        </w:tc>
        <w:tc>
          <w:tcPr>
            <w:tcW w:w="155" w:type="pct"/>
            <w:tcBorders>
              <w:top w:val="nil"/>
              <w:left w:val="nil"/>
              <w:bottom w:val="single" w:sz="4" w:space="0" w:color="auto"/>
              <w:right w:val="single" w:sz="4" w:space="0" w:color="auto"/>
            </w:tcBorders>
            <w:noWrap/>
            <w:vAlign w:val="bottom"/>
            <w:hideMark/>
          </w:tcPr>
          <w:p w14:paraId="381180B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1284F2A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115D032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2" w:type="pct"/>
            <w:tcBorders>
              <w:top w:val="nil"/>
              <w:left w:val="nil"/>
              <w:bottom w:val="single" w:sz="4" w:space="0" w:color="auto"/>
              <w:right w:val="single" w:sz="4" w:space="0" w:color="auto"/>
            </w:tcBorders>
            <w:noWrap/>
            <w:vAlign w:val="bottom"/>
            <w:hideMark/>
          </w:tcPr>
          <w:p w14:paraId="384DA70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160DD7E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nil"/>
              <w:left w:val="nil"/>
              <w:bottom w:val="single" w:sz="4" w:space="0" w:color="auto"/>
              <w:right w:val="single" w:sz="4" w:space="0" w:color="auto"/>
            </w:tcBorders>
            <w:noWrap/>
            <w:vAlign w:val="bottom"/>
            <w:hideMark/>
          </w:tcPr>
          <w:p w14:paraId="2C20149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65C247E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694E715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015E13E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04EAD8A2"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64762C2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5</w:t>
            </w:r>
          </w:p>
        </w:tc>
        <w:tc>
          <w:tcPr>
            <w:tcW w:w="1397" w:type="pct"/>
            <w:tcBorders>
              <w:top w:val="nil"/>
              <w:left w:val="nil"/>
              <w:bottom w:val="single" w:sz="4" w:space="0" w:color="auto"/>
              <w:right w:val="single" w:sz="4" w:space="0" w:color="auto"/>
            </w:tcBorders>
            <w:noWrap/>
            <w:vAlign w:val="bottom"/>
            <w:hideMark/>
          </w:tcPr>
          <w:p w14:paraId="24890497"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Provides clear and useful suggestions.</w:t>
            </w:r>
          </w:p>
        </w:tc>
        <w:tc>
          <w:tcPr>
            <w:tcW w:w="154" w:type="pct"/>
            <w:tcBorders>
              <w:top w:val="nil"/>
              <w:left w:val="nil"/>
              <w:bottom w:val="single" w:sz="4" w:space="0" w:color="auto"/>
              <w:right w:val="single" w:sz="4" w:space="0" w:color="auto"/>
            </w:tcBorders>
            <w:noWrap/>
            <w:vAlign w:val="bottom"/>
            <w:hideMark/>
          </w:tcPr>
          <w:p w14:paraId="3781CF0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24</w:t>
            </w:r>
          </w:p>
        </w:tc>
        <w:tc>
          <w:tcPr>
            <w:tcW w:w="372" w:type="pct"/>
            <w:tcBorders>
              <w:top w:val="nil"/>
              <w:left w:val="nil"/>
              <w:bottom w:val="single" w:sz="4" w:space="0" w:color="auto"/>
              <w:right w:val="single" w:sz="4" w:space="0" w:color="auto"/>
            </w:tcBorders>
            <w:noWrap/>
            <w:vAlign w:val="bottom"/>
            <w:hideMark/>
          </w:tcPr>
          <w:p w14:paraId="09EF0B0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67%</w:t>
            </w:r>
          </w:p>
        </w:tc>
        <w:tc>
          <w:tcPr>
            <w:tcW w:w="155" w:type="pct"/>
            <w:tcBorders>
              <w:top w:val="nil"/>
              <w:left w:val="nil"/>
              <w:bottom w:val="single" w:sz="4" w:space="0" w:color="auto"/>
              <w:right w:val="single" w:sz="4" w:space="0" w:color="auto"/>
            </w:tcBorders>
            <w:noWrap/>
            <w:vAlign w:val="bottom"/>
            <w:hideMark/>
          </w:tcPr>
          <w:p w14:paraId="328768E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10</w:t>
            </w:r>
          </w:p>
        </w:tc>
        <w:tc>
          <w:tcPr>
            <w:tcW w:w="373" w:type="pct"/>
            <w:tcBorders>
              <w:top w:val="nil"/>
              <w:left w:val="nil"/>
              <w:bottom w:val="single" w:sz="4" w:space="0" w:color="auto"/>
              <w:right w:val="single" w:sz="4" w:space="0" w:color="auto"/>
            </w:tcBorders>
            <w:noWrap/>
            <w:vAlign w:val="bottom"/>
            <w:hideMark/>
          </w:tcPr>
          <w:p w14:paraId="0FCF6F4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28%</w:t>
            </w:r>
          </w:p>
        </w:tc>
        <w:tc>
          <w:tcPr>
            <w:tcW w:w="155" w:type="pct"/>
            <w:tcBorders>
              <w:top w:val="nil"/>
              <w:left w:val="nil"/>
              <w:bottom w:val="single" w:sz="4" w:space="0" w:color="auto"/>
              <w:right w:val="single" w:sz="4" w:space="0" w:color="auto"/>
            </w:tcBorders>
            <w:noWrap/>
            <w:vAlign w:val="bottom"/>
            <w:hideMark/>
          </w:tcPr>
          <w:p w14:paraId="23EDEEE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79F41A5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24A4764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2" w:type="pct"/>
            <w:tcBorders>
              <w:top w:val="nil"/>
              <w:left w:val="nil"/>
              <w:bottom w:val="single" w:sz="4" w:space="0" w:color="auto"/>
              <w:right w:val="single" w:sz="4" w:space="0" w:color="auto"/>
            </w:tcBorders>
            <w:noWrap/>
            <w:vAlign w:val="bottom"/>
            <w:hideMark/>
          </w:tcPr>
          <w:p w14:paraId="545AF5A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40901DA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nil"/>
              <w:left w:val="nil"/>
              <w:bottom w:val="single" w:sz="4" w:space="0" w:color="auto"/>
              <w:right w:val="single" w:sz="4" w:space="0" w:color="auto"/>
            </w:tcBorders>
            <w:noWrap/>
            <w:vAlign w:val="bottom"/>
            <w:hideMark/>
          </w:tcPr>
          <w:p w14:paraId="73CD884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2EF1B6A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09F8FA9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2FB319A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2943A02D"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4085799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397" w:type="pct"/>
            <w:tcBorders>
              <w:top w:val="nil"/>
              <w:left w:val="nil"/>
              <w:bottom w:val="single" w:sz="4" w:space="0" w:color="auto"/>
              <w:right w:val="single" w:sz="4" w:space="0" w:color="auto"/>
            </w:tcBorders>
            <w:noWrap/>
            <w:vAlign w:val="bottom"/>
            <w:hideMark/>
          </w:tcPr>
          <w:p w14:paraId="5B96A5A4"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Demonstrates flexibility and is sensitive to individual differences in the supervisory relationship.</w:t>
            </w:r>
          </w:p>
        </w:tc>
        <w:tc>
          <w:tcPr>
            <w:tcW w:w="154" w:type="pct"/>
            <w:tcBorders>
              <w:top w:val="nil"/>
              <w:left w:val="nil"/>
              <w:bottom w:val="single" w:sz="4" w:space="0" w:color="auto"/>
              <w:right w:val="single" w:sz="4" w:space="0" w:color="auto"/>
            </w:tcBorders>
            <w:noWrap/>
            <w:vAlign w:val="bottom"/>
            <w:hideMark/>
          </w:tcPr>
          <w:p w14:paraId="3D5D743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27</w:t>
            </w:r>
          </w:p>
        </w:tc>
        <w:tc>
          <w:tcPr>
            <w:tcW w:w="372" w:type="pct"/>
            <w:tcBorders>
              <w:top w:val="nil"/>
              <w:left w:val="nil"/>
              <w:bottom w:val="single" w:sz="4" w:space="0" w:color="auto"/>
              <w:right w:val="single" w:sz="4" w:space="0" w:color="auto"/>
            </w:tcBorders>
            <w:noWrap/>
            <w:vAlign w:val="bottom"/>
            <w:hideMark/>
          </w:tcPr>
          <w:p w14:paraId="45407AE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75%</w:t>
            </w:r>
          </w:p>
        </w:tc>
        <w:tc>
          <w:tcPr>
            <w:tcW w:w="155" w:type="pct"/>
            <w:tcBorders>
              <w:top w:val="nil"/>
              <w:left w:val="nil"/>
              <w:bottom w:val="single" w:sz="4" w:space="0" w:color="auto"/>
              <w:right w:val="single" w:sz="4" w:space="0" w:color="auto"/>
            </w:tcBorders>
            <w:noWrap/>
            <w:vAlign w:val="bottom"/>
            <w:hideMark/>
          </w:tcPr>
          <w:p w14:paraId="55B80C1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w:t>
            </w:r>
          </w:p>
        </w:tc>
        <w:tc>
          <w:tcPr>
            <w:tcW w:w="373" w:type="pct"/>
            <w:tcBorders>
              <w:top w:val="nil"/>
              <w:left w:val="nil"/>
              <w:bottom w:val="single" w:sz="4" w:space="0" w:color="auto"/>
              <w:right w:val="single" w:sz="4" w:space="0" w:color="auto"/>
            </w:tcBorders>
            <w:noWrap/>
            <w:vAlign w:val="bottom"/>
            <w:hideMark/>
          </w:tcPr>
          <w:p w14:paraId="10B3D6B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155" w:type="pct"/>
            <w:tcBorders>
              <w:top w:val="nil"/>
              <w:left w:val="nil"/>
              <w:bottom w:val="single" w:sz="4" w:space="0" w:color="auto"/>
              <w:right w:val="single" w:sz="4" w:space="0" w:color="auto"/>
            </w:tcBorders>
            <w:noWrap/>
            <w:vAlign w:val="bottom"/>
            <w:hideMark/>
          </w:tcPr>
          <w:p w14:paraId="5E40416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621AFFD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40D59DA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5E0D81C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4739A4E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0977654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4474C28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4E56E92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773AE3D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72C469C8"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2264959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w:t>
            </w:r>
          </w:p>
        </w:tc>
        <w:tc>
          <w:tcPr>
            <w:tcW w:w="1397" w:type="pct"/>
            <w:tcBorders>
              <w:top w:val="nil"/>
              <w:left w:val="nil"/>
              <w:bottom w:val="single" w:sz="4" w:space="0" w:color="auto"/>
              <w:right w:val="single" w:sz="4" w:space="0" w:color="auto"/>
            </w:tcBorders>
            <w:noWrap/>
            <w:vAlign w:val="bottom"/>
            <w:hideMark/>
          </w:tcPr>
          <w:p w14:paraId="07CAD6DD"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Assists supervisee in conceptualizing cases.</w:t>
            </w:r>
          </w:p>
        </w:tc>
        <w:tc>
          <w:tcPr>
            <w:tcW w:w="154" w:type="pct"/>
            <w:tcBorders>
              <w:top w:val="nil"/>
              <w:left w:val="nil"/>
              <w:bottom w:val="single" w:sz="4" w:space="0" w:color="auto"/>
              <w:right w:val="single" w:sz="4" w:space="0" w:color="auto"/>
            </w:tcBorders>
            <w:noWrap/>
            <w:vAlign w:val="bottom"/>
            <w:hideMark/>
          </w:tcPr>
          <w:p w14:paraId="0BA1811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372" w:type="pct"/>
            <w:tcBorders>
              <w:top w:val="nil"/>
              <w:left w:val="nil"/>
              <w:bottom w:val="single" w:sz="4" w:space="0" w:color="auto"/>
              <w:right w:val="single" w:sz="4" w:space="0" w:color="auto"/>
            </w:tcBorders>
            <w:noWrap/>
            <w:vAlign w:val="bottom"/>
            <w:hideMark/>
          </w:tcPr>
          <w:p w14:paraId="4DE196D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53%</w:t>
            </w:r>
          </w:p>
        </w:tc>
        <w:tc>
          <w:tcPr>
            <w:tcW w:w="155" w:type="pct"/>
            <w:tcBorders>
              <w:top w:val="nil"/>
              <w:left w:val="nil"/>
              <w:bottom w:val="single" w:sz="4" w:space="0" w:color="auto"/>
              <w:right w:val="single" w:sz="4" w:space="0" w:color="auto"/>
            </w:tcBorders>
            <w:noWrap/>
            <w:vAlign w:val="bottom"/>
            <w:hideMark/>
          </w:tcPr>
          <w:p w14:paraId="6265516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15</w:t>
            </w:r>
          </w:p>
        </w:tc>
        <w:tc>
          <w:tcPr>
            <w:tcW w:w="373" w:type="pct"/>
            <w:tcBorders>
              <w:top w:val="nil"/>
              <w:left w:val="nil"/>
              <w:bottom w:val="single" w:sz="4" w:space="0" w:color="auto"/>
              <w:right w:val="single" w:sz="4" w:space="0" w:color="auto"/>
            </w:tcBorders>
            <w:noWrap/>
            <w:vAlign w:val="bottom"/>
            <w:hideMark/>
          </w:tcPr>
          <w:p w14:paraId="63F0FAA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42%</w:t>
            </w:r>
          </w:p>
        </w:tc>
        <w:tc>
          <w:tcPr>
            <w:tcW w:w="155" w:type="pct"/>
            <w:tcBorders>
              <w:top w:val="nil"/>
              <w:left w:val="nil"/>
              <w:bottom w:val="single" w:sz="4" w:space="0" w:color="auto"/>
              <w:right w:val="single" w:sz="4" w:space="0" w:color="auto"/>
            </w:tcBorders>
            <w:noWrap/>
            <w:vAlign w:val="bottom"/>
            <w:hideMark/>
          </w:tcPr>
          <w:p w14:paraId="2ECD3D9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12C006D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6BD4640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2" w:type="pct"/>
            <w:tcBorders>
              <w:top w:val="nil"/>
              <w:left w:val="nil"/>
              <w:bottom w:val="single" w:sz="4" w:space="0" w:color="auto"/>
              <w:right w:val="single" w:sz="4" w:space="0" w:color="auto"/>
            </w:tcBorders>
            <w:noWrap/>
            <w:vAlign w:val="bottom"/>
            <w:hideMark/>
          </w:tcPr>
          <w:p w14:paraId="4E0DC07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009DC5B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nil"/>
              <w:left w:val="nil"/>
              <w:bottom w:val="single" w:sz="4" w:space="0" w:color="auto"/>
              <w:right w:val="single" w:sz="4" w:space="0" w:color="auto"/>
            </w:tcBorders>
            <w:noWrap/>
            <w:vAlign w:val="bottom"/>
            <w:hideMark/>
          </w:tcPr>
          <w:p w14:paraId="3FB5C1B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3AD5359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2076ACD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03D08D2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120D8699"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741B229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w:t>
            </w:r>
          </w:p>
        </w:tc>
        <w:tc>
          <w:tcPr>
            <w:tcW w:w="1397" w:type="pct"/>
            <w:tcBorders>
              <w:top w:val="nil"/>
              <w:left w:val="nil"/>
              <w:bottom w:val="single" w:sz="4" w:space="0" w:color="auto"/>
              <w:right w:val="single" w:sz="4" w:space="0" w:color="auto"/>
            </w:tcBorders>
            <w:noWrap/>
            <w:vAlign w:val="bottom"/>
            <w:hideMark/>
          </w:tcPr>
          <w:p w14:paraId="500A6A98"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Gives appropriate feedback to the supervisee.</w:t>
            </w:r>
          </w:p>
        </w:tc>
        <w:tc>
          <w:tcPr>
            <w:tcW w:w="154" w:type="pct"/>
            <w:tcBorders>
              <w:top w:val="nil"/>
              <w:left w:val="nil"/>
              <w:bottom w:val="single" w:sz="4" w:space="0" w:color="auto"/>
              <w:right w:val="single" w:sz="4" w:space="0" w:color="auto"/>
            </w:tcBorders>
            <w:noWrap/>
            <w:vAlign w:val="bottom"/>
            <w:hideMark/>
          </w:tcPr>
          <w:p w14:paraId="3AA8398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27</w:t>
            </w:r>
          </w:p>
        </w:tc>
        <w:tc>
          <w:tcPr>
            <w:tcW w:w="372" w:type="pct"/>
            <w:tcBorders>
              <w:top w:val="nil"/>
              <w:left w:val="nil"/>
              <w:bottom w:val="single" w:sz="4" w:space="0" w:color="auto"/>
              <w:right w:val="single" w:sz="4" w:space="0" w:color="auto"/>
            </w:tcBorders>
            <w:noWrap/>
            <w:vAlign w:val="bottom"/>
            <w:hideMark/>
          </w:tcPr>
          <w:p w14:paraId="62B4215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75%</w:t>
            </w:r>
          </w:p>
        </w:tc>
        <w:tc>
          <w:tcPr>
            <w:tcW w:w="155" w:type="pct"/>
            <w:tcBorders>
              <w:top w:val="nil"/>
              <w:left w:val="nil"/>
              <w:bottom w:val="single" w:sz="4" w:space="0" w:color="auto"/>
              <w:right w:val="single" w:sz="4" w:space="0" w:color="auto"/>
            </w:tcBorders>
            <w:noWrap/>
            <w:vAlign w:val="bottom"/>
            <w:hideMark/>
          </w:tcPr>
          <w:p w14:paraId="336F3DD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w:t>
            </w:r>
          </w:p>
        </w:tc>
        <w:tc>
          <w:tcPr>
            <w:tcW w:w="373" w:type="pct"/>
            <w:tcBorders>
              <w:top w:val="nil"/>
              <w:left w:val="nil"/>
              <w:bottom w:val="single" w:sz="4" w:space="0" w:color="auto"/>
              <w:right w:val="single" w:sz="4" w:space="0" w:color="auto"/>
            </w:tcBorders>
            <w:noWrap/>
            <w:vAlign w:val="bottom"/>
            <w:hideMark/>
          </w:tcPr>
          <w:p w14:paraId="4DA49FB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155" w:type="pct"/>
            <w:tcBorders>
              <w:top w:val="nil"/>
              <w:left w:val="nil"/>
              <w:bottom w:val="single" w:sz="4" w:space="0" w:color="auto"/>
              <w:right w:val="single" w:sz="4" w:space="0" w:color="auto"/>
            </w:tcBorders>
            <w:noWrap/>
            <w:vAlign w:val="bottom"/>
            <w:hideMark/>
          </w:tcPr>
          <w:p w14:paraId="3F9059A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1FCBD5D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69D6D30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716B539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3D71C43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5080F9B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7EF816B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0E8BC69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234E688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32E2CF2F"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2BF156D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9</w:t>
            </w:r>
          </w:p>
        </w:tc>
        <w:tc>
          <w:tcPr>
            <w:tcW w:w="1397" w:type="pct"/>
            <w:tcBorders>
              <w:top w:val="nil"/>
              <w:left w:val="nil"/>
              <w:bottom w:val="single" w:sz="4" w:space="0" w:color="auto"/>
              <w:right w:val="single" w:sz="4" w:space="0" w:color="auto"/>
            </w:tcBorders>
            <w:noWrap/>
            <w:vAlign w:val="bottom"/>
            <w:hideMark/>
          </w:tcPr>
          <w:p w14:paraId="649DB6AB"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Confronts supervisee when appropriate.</w:t>
            </w:r>
          </w:p>
        </w:tc>
        <w:tc>
          <w:tcPr>
            <w:tcW w:w="154" w:type="pct"/>
            <w:tcBorders>
              <w:top w:val="nil"/>
              <w:left w:val="nil"/>
              <w:bottom w:val="single" w:sz="4" w:space="0" w:color="auto"/>
              <w:right w:val="single" w:sz="4" w:space="0" w:color="auto"/>
            </w:tcBorders>
            <w:noWrap/>
            <w:vAlign w:val="bottom"/>
            <w:hideMark/>
          </w:tcPr>
          <w:p w14:paraId="1175B74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24</w:t>
            </w:r>
          </w:p>
        </w:tc>
        <w:tc>
          <w:tcPr>
            <w:tcW w:w="372" w:type="pct"/>
            <w:tcBorders>
              <w:top w:val="nil"/>
              <w:left w:val="nil"/>
              <w:bottom w:val="single" w:sz="4" w:space="0" w:color="auto"/>
              <w:right w:val="single" w:sz="4" w:space="0" w:color="auto"/>
            </w:tcBorders>
            <w:noWrap/>
            <w:vAlign w:val="bottom"/>
            <w:hideMark/>
          </w:tcPr>
          <w:p w14:paraId="6C0513F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67%</w:t>
            </w:r>
          </w:p>
        </w:tc>
        <w:tc>
          <w:tcPr>
            <w:tcW w:w="155" w:type="pct"/>
            <w:tcBorders>
              <w:top w:val="nil"/>
              <w:left w:val="nil"/>
              <w:bottom w:val="single" w:sz="4" w:space="0" w:color="auto"/>
              <w:right w:val="single" w:sz="4" w:space="0" w:color="auto"/>
            </w:tcBorders>
            <w:noWrap/>
            <w:vAlign w:val="bottom"/>
            <w:hideMark/>
          </w:tcPr>
          <w:p w14:paraId="19DC615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w:t>
            </w:r>
          </w:p>
        </w:tc>
        <w:tc>
          <w:tcPr>
            <w:tcW w:w="373" w:type="pct"/>
            <w:tcBorders>
              <w:top w:val="nil"/>
              <w:left w:val="nil"/>
              <w:bottom w:val="single" w:sz="4" w:space="0" w:color="auto"/>
              <w:right w:val="single" w:sz="4" w:space="0" w:color="auto"/>
            </w:tcBorders>
            <w:noWrap/>
            <w:vAlign w:val="bottom"/>
            <w:hideMark/>
          </w:tcPr>
          <w:p w14:paraId="368E583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22%</w:t>
            </w:r>
          </w:p>
        </w:tc>
        <w:tc>
          <w:tcPr>
            <w:tcW w:w="155" w:type="pct"/>
            <w:tcBorders>
              <w:top w:val="nil"/>
              <w:left w:val="nil"/>
              <w:bottom w:val="single" w:sz="4" w:space="0" w:color="auto"/>
              <w:right w:val="single" w:sz="4" w:space="0" w:color="auto"/>
            </w:tcBorders>
            <w:noWrap/>
            <w:vAlign w:val="bottom"/>
            <w:hideMark/>
          </w:tcPr>
          <w:p w14:paraId="0DDBE0A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2" w:type="pct"/>
            <w:tcBorders>
              <w:top w:val="nil"/>
              <w:left w:val="nil"/>
              <w:bottom w:val="single" w:sz="4" w:space="0" w:color="auto"/>
              <w:right w:val="single" w:sz="4" w:space="0" w:color="auto"/>
            </w:tcBorders>
            <w:noWrap/>
            <w:vAlign w:val="bottom"/>
            <w:hideMark/>
          </w:tcPr>
          <w:p w14:paraId="4745F48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61C2D00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09B3BFD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4FD2608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54CE36A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0614223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4D71D85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256" w:type="pct"/>
            <w:tcBorders>
              <w:top w:val="single" w:sz="4" w:space="0" w:color="auto"/>
              <w:left w:val="nil"/>
              <w:bottom w:val="single" w:sz="4" w:space="0" w:color="auto"/>
              <w:right w:val="single" w:sz="4" w:space="0" w:color="auto"/>
            </w:tcBorders>
            <w:noWrap/>
            <w:vAlign w:val="bottom"/>
            <w:hideMark/>
          </w:tcPr>
          <w:p w14:paraId="2384A60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79AE6ADF"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42331A1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10</w:t>
            </w:r>
          </w:p>
        </w:tc>
        <w:tc>
          <w:tcPr>
            <w:tcW w:w="1397" w:type="pct"/>
            <w:tcBorders>
              <w:top w:val="nil"/>
              <w:left w:val="nil"/>
              <w:bottom w:val="single" w:sz="4" w:space="0" w:color="auto"/>
              <w:right w:val="single" w:sz="4" w:space="0" w:color="auto"/>
            </w:tcBorders>
            <w:noWrap/>
            <w:vAlign w:val="bottom"/>
            <w:hideMark/>
          </w:tcPr>
          <w:p w14:paraId="3D7C99EE"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Helps supervisee assess own strengths and areas of improvement</w:t>
            </w:r>
          </w:p>
        </w:tc>
        <w:tc>
          <w:tcPr>
            <w:tcW w:w="154" w:type="pct"/>
            <w:tcBorders>
              <w:top w:val="nil"/>
              <w:left w:val="nil"/>
              <w:bottom w:val="single" w:sz="4" w:space="0" w:color="auto"/>
              <w:right w:val="single" w:sz="4" w:space="0" w:color="auto"/>
            </w:tcBorders>
            <w:noWrap/>
            <w:vAlign w:val="bottom"/>
            <w:hideMark/>
          </w:tcPr>
          <w:p w14:paraId="702A146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27</w:t>
            </w:r>
          </w:p>
        </w:tc>
        <w:tc>
          <w:tcPr>
            <w:tcW w:w="372" w:type="pct"/>
            <w:tcBorders>
              <w:top w:val="nil"/>
              <w:left w:val="nil"/>
              <w:bottom w:val="single" w:sz="4" w:space="0" w:color="auto"/>
              <w:right w:val="single" w:sz="4" w:space="0" w:color="auto"/>
            </w:tcBorders>
            <w:noWrap/>
            <w:vAlign w:val="bottom"/>
            <w:hideMark/>
          </w:tcPr>
          <w:p w14:paraId="195E990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75%</w:t>
            </w:r>
          </w:p>
        </w:tc>
        <w:tc>
          <w:tcPr>
            <w:tcW w:w="155" w:type="pct"/>
            <w:tcBorders>
              <w:top w:val="nil"/>
              <w:left w:val="nil"/>
              <w:bottom w:val="single" w:sz="4" w:space="0" w:color="auto"/>
              <w:right w:val="single" w:sz="4" w:space="0" w:color="auto"/>
            </w:tcBorders>
            <w:noWrap/>
            <w:vAlign w:val="bottom"/>
            <w:hideMark/>
          </w:tcPr>
          <w:p w14:paraId="5D22608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373" w:type="pct"/>
            <w:tcBorders>
              <w:top w:val="nil"/>
              <w:left w:val="nil"/>
              <w:bottom w:val="single" w:sz="4" w:space="0" w:color="auto"/>
              <w:right w:val="single" w:sz="4" w:space="0" w:color="auto"/>
            </w:tcBorders>
            <w:noWrap/>
            <w:vAlign w:val="bottom"/>
            <w:hideMark/>
          </w:tcPr>
          <w:p w14:paraId="0ADD64C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17%</w:t>
            </w:r>
          </w:p>
        </w:tc>
        <w:tc>
          <w:tcPr>
            <w:tcW w:w="155" w:type="pct"/>
            <w:tcBorders>
              <w:top w:val="nil"/>
              <w:left w:val="nil"/>
              <w:bottom w:val="single" w:sz="4" w:space="0" w:color="auto"/>
              <w:right w:val="single" w:sz="4" w:space="0" w:color="auto"/>
            </w:tcBorders>
            <w:noWrap/>
            <w:vAlign w:val="bottom"/>
            <w:hideMark/>
          </w:tcPr>
          <w:p w14:paraId="6A70AC7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7F95409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1BDB1E1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401E5EB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6823ED0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4548933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0C435F0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0FA120B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337063B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7B0D7C28"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3346F5D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11</w:t>
            </w:r>
          </w:p>
        </w:tc>
        <w:tc>
          <w:tcPr>
            <w:tcW w:w="1397" w:type="pct"/>
            <w:tcBorders>
              <w:top w:val="nil"/>
              <w:left w:val="nil"/>
              <w:bottom w:val="single" w:sz="4" w:space="0" w:color="auto"/>
              <w:right w:val="single" w:sz="4" w:space="0" w:color="auto"/>
            </w:tcBorders>
            <w:noWrap/>
            <w:vAlign w:val="bottom"/>
            <w:hideMark/>
          </w:tcPr>
          <w:p w14:paraId="4451B9EE"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Has knowledge of supervisee's professional and personal strengths and areas of growth.</w:t>
            </w:r>
          </w:p>
        </w:tc>
        <w:tc>
          <w:tcPr>
            <w:tcW w:w="154" w:type="pct"/>
            <w:tcBorders>
              <w:top w:val="nil"/>
              <w:left w:val="nil"/>
              <w:bottom w:val="single" w:sz="4" w:space="0" w:color="auto"/>
              <w:right w:val="single" w:sz="4" w:space="0" w:color="auto"/>
            </w:tcBorders>
            <w:noWrap/>
            <w:vAlign w:val="bottom"/>
            <w:hideMark/>
          </w:tcPr>
          <w:p w14:paraId="0E56B93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29</w:t>
            </w:r>
          </w:p>
        </w:tc>
        <w:tc>
          <w:tcPr>
            <w:tcW w:w="372" w:type="pct"/>
            <w:tcBorders>
              <w:top w:val="nil"/>
              <w:left w:val="nil"/>
              <w:bottom w:val="single" w:sz="4" w:space="0" w:color="auto"/>
              <w:right w:val="single" w:sz="4" w:space="0" w:color="auto"/>
            </w:tcBorders>
            <w:noWrap/>
            <w:vAlign w:val="bottom"/>
            <w:hideMark/>
          </w:tcPr>
          <w:p w14:paraId="300CB0C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81%</w:t>
            </w:r>
          </w:p>
        </w:tc>
        <w:tc>
          <w:tcPr>
            <w:tcW w:w="155" w:type="pct"/>
            <w:tcBorders>
              <w:top w:val="nil"/>
              <w:left w:val="nil"/>
              <w:bottom w:val="single" w:sz="4" w:space="0" w:color="auto"/>
              <w:right w:val="single" w:sz="4" w:space="0" w:color="auto"/>
            </w:tcBorders>
            <w:noWrap/>
            <w:vAlign w:val="bottom"/>
            <w:hideMark/>
          </w:tcPr>
          <w:p w14:paraId="71E6797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5</w:t>
            </w:r>
          </w:p>
        </w:tc>
        <w:tc>
          <w:tcPr>
            <w:tcW w:w="373" w:type="pct"/>
            <w:tcBorders>
              <w:top w:val="nil"/>
              <w:left w:val="nil"/>
              <w:bottom w:val="single" w:sz="4" w:space="0" w:color="auto"/>
              <w:right w:val="single" w:sz="4" w:space="0" w:color="auto"/>
            </w:tcBorders>
            <w:noWrap/>
            <w:vAlign w:val="bottom"/>
            <w:hideMark/>
          </w:tcPr>
          <w:p w14:paraId="31CDB1E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14%</w:t>
            </w:r>
          </w:p>
        </w:tc>
        <w:tc>
          <w:tcPr>
            <w:tcW w:w="155" w:type="pct"/>
            <w:tcBorders>
              <w:top w:val="nil"/>
              <w:left w:val="nil"/>
              <w:bottom w:val="single" w:sz="4" w:space="0" w:color="auto"/>
              <w:right w:val="single" w:sz="4" w:space="0" w:color="auto"/>
            </w:tcBorders>
            <w:noWrap/>
            <w:vAlign w:val="bottom"/>
            <w:hideMark/>
          </w:tcPr>
          <w:p w14:paraId="3B2EBA4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0AACAA4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1D0C5A8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7DF8C70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4BF7376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nil"/>
              <w:left w:val="nil"/>
              <w:bottom w:val="single" w:sz="4" w:space="0" w:color="auto"/>
              <w:right w:val="single" w:sz="4" w:space="0" w:color="auto"/>
            </w:tcBorders>
            <w:noWrap/>
            <w:vAlign w:val="bottom"/>
            <w:hideMark/>
          </w:tcPr>
          <w:p w14:paraId="6615FDC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74B5A96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783207F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3268D70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407F0AB1"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4F61043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12</w:t>
            </w:r>
          </w:p>
        </w:tc>
        <w:tc>
          <w:tcPr>
            <w:tcW w:w="1397" w:type="pct"/>
            <w:tcBorders>
              <w:top w:val="nil"/>
              <w:left w:val="nil"/>
              <w:bottom w:val="single" w:sz="4" w:space="0" w:color="auto"/>
              <w:right w:val="single" w:sz="4" w:space="0" w:color="auto"/>
            </w:tcBorders>
            <w:noWrap/>
            <w:vAlign w:val="bottom"/>
            <w:hideMark/>
          </w:tcPr>
          <w:p w14:paraId="57EB8B38"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Collaborates with supervisee in treatment planning when cases are shared.</w:t>
            </w:r>
          </w:p>
        </w:tc>
        <w:tc>
          <w:tcPr>
            <w:tcW w:w="154" w:type="pct"/>
            <w:tcBorders>
              <w:top w:val="nil"/>
              <w:left w:val="nil"/>
              <w:bottom w:val="single" w:sz="4" w:space="0" w:color="auto"/>
              <w:right w:val="single" w:sz="4" w:space="0" w:color="auto"/>
            </w:tcBorders>
            <w:noWrap/>
            <w:vAlign w:val="bottom"/>
            <w:hideMark/>
          </w:tcPr>
          <w:p w14:paraId="0248CA0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28</w:t>
            </w:r>
          </w:p>
        </w:tc>
        <w:tc>
          <w:tcPr>
            <w:tcW w:w="372" w:type="pct"/>
            <w:tcBorders>
              <w:top w:val="nil"/>
              <w:left w:val="nil"/>
              <w:bottom w:val="single" w:sz="4" w:space="0" w:color="auto"/>
              <w:right w:val="single" w:sz="4" w:space="0" w:color="auto"/>
            </w:tcBorders>
            <w:noWrap/>
            <w:vAlign w:val="bottom"/>
            <w:hideMark/>
          </w:tcPr>
          <w:p w14:paraId="3D7A0FA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78%</w:t>
            </w:r>
          </w:p>
        </w:tc>
        <w:tc>
          <w:tcPr>
            <w:tcW w:w="155" w:type="pct"/>
            <w:tcBorders>
              <w:top w:val="nil"/>
              <w:left w:val="nil"/>
              <w:bottom w:val="single" w:sz="4" w:space="0" w:color="auto"/>
              <w:right w:val="single" w:sz="4" w:space="0" w:color="auto"/>
            </w:tcBorders>
            <w:noWrap/>
            <w:vAlign w:val="bottom"/>
            <w:hideMark/>
          </w:tcPr>
          <w:p w14:paraId="0EB6851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373" w:type="pct"/>
            <w:tcBorders>
              <w:top w:val="nil"/>
              <w:left w:val="nil"/>
              <w:bottom w:val="single" w:sz="4" w:space="0" w:color="auto"/>
              <w:right w:val="single" w:sz="4" w:space="0" w:color="auto"/>
            </w:tcBorders>
            <w:noWrap/>
            <w:vAlign w:val="bottom"/>
            <w:hideMark/>
          </w:tcPr>
          <w:p w14:paraId="0B1C4F3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17%</w:t>
            </w:r>
          </w:p>
        </w:tc>
        <w:tc>
          <w:tcPr>
            <w:tcW w:w="155" w:type="pct"/>
            <w:tcBorders>
              <w:top w:val="nil"/>
              <w:left w:val="nil"/>
              <w:bottom w:val="single" w:sz="4" w:space="0" w:color="auto"/>
              <w:right w:val="single" w:sz="4" w:space="0" w:color="auto"/>
            </w:tcBorders>
            <w:noWrap/>
            <w:vAlign w:val="bottom"/>
            <w:hideMark/>
          </w:tcPr>
          <w:p w14:paraId="5816FF7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05534AF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676F3A7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3123FB6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4C7022B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04EFA15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780D538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324B5D5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10484B5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26A61318"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64CA0A15" w14:textId="52E18F60" w:rsidR="00377C86" w:rsidRPr="00F842CF" w:rsidRDefault="00391EE5" w:rsidP="00377C86">
            <w:pPr>
              <w:spacing w:after="0" w:line="240" w:lineRule="auto"/>
              <w:ind w:left="0" w:right="0" w:firstLine="0"/>
              <w:jc w:val="right"/>
              <w:rPr>
                <w:rFonts w:ascii="Aptos Narrow" w:hAnsi="Aptos Narrow"/>
                <w:kern w:val="0"/>
                <w:sz w:val="22"/>
                <w:szCs w:val="22"/>
                <w14:ligatures w14:val="none"/>
              </w:rPr>
            </w:pPr>
            <w:r>
              <w:rPr>
                <w:rFonts w:ascii="Aptos Narrow" w:hAnsi="Aptos Narrow"/>
                <w:kern w:val="0"/>
                <w:sz w:val="22"/>
                <w:szCs w:val="22"/>
                <w14:ligatures w14:val="none"/>
              </w:rPr>
              <w:t>10</w:t>
            </w:r>
            <w:r w:rsidR="00377C86" w:rsidRPr="00F842CF">
              <w:rPr>
                <w:rFonts w:ascii="Aptos Narrow" w:hAnsi="Aptos Narrow"/>
                <w:kern w:val="0"/>
                <w:sz w:val="22"/>
                <w:szCs w:val="22"/>
                <w14:ligatures w14:val="none"/>
              </w:rPr>
              <w:t>13</w:t>
            </w:r>
          </w:p>
        </w:tc>
        <w:tc>
          <w:tcPr>
            <w:tcW w:w="1397" w:type="pct"/>
            <w:tcBorders>
              <w:top w:val="nil"/>
              <w:left w:val="nil"/>
              <w:bottom w:val="single" w:sz="4" w:space="0" w:color="auto"/>
              <w:right w:val="single" w:sz="4" w:space="0" w:color="auto"/>
            </w:tcBorders>
            <w:noWrap/>
            <w:vAlign w:val="bottom"/>
            <w:hideMark/>
          </w:tcPr>
          <w:p w14:paraId="35F1A30B"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Your overall satisfaction with supervisory relationship.</w:t>
            </w:r>
          </w:p>
        </w:tc>
        <w:tc>
          <w:tcPr>
            <w:tcW w:w="154" w:type="pct"/>
            <w:tcBorders>
              <w:top w:val="nil"/>
              <w:left w:val="nil"/>
              <w:bottom w:val="single" w:sz="4" w:space="0" w:color="auto"/>
              <w:right w:val="single" w:sz="4" w:space="0" w:color="auto"/>
            </w:tcBorders>
            <w:noWrap/>
            <w:vAlign w:val="bottom"/>
            <w:hideMark/>
          </w:tcPr>
          <w:p w14:paraId="1208A78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28</w:t>
            </w:r>
          </w:p>
        </w:tc>
        <w:tc>
          <w:tcPr>
            <w:tcW w:w="372" w:type="pct"/>
            <w:tcBorders>
              <w:top w:val="nil"/>
              <w:left w:val="nil"/>
              <w:bottom w:val="single" w:sz="4" w:space="0" w:color="auto"/>
              <w:right w:val="single" w:sz="4" w:space="0" w:color="auto"/>
            </w:tcBorders>
            <w:noWrap/>
            <w:vAlign w:val="bottom"/>
            <w:hideMark/>
          </w:tcPr>
          <w:p w14:paraId="71109BC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78%</w:t>
            </w:r>
          </w:p>
        </w:tc>
        <w:tc>
          <w:tcPr>
            <w:tcW w:w="155" w:type="pct"/>
            <w:tcBorders>
              <w:top w:val="nil"/>
              <w:left w:val="nil"/>
              <w:bottom w:val="single" w:sz="4" w:space="0" w:color="auto"/>
              <w:right w:val="single" w:sz="4" w:space="0" w:color="auto"/>
            </w:tcBorders>
            <w:noWrap/>
            <w:vAlign w:val="bottom"/>
            <w:hideMark/>
          </w:tcPr>
          <w:p w14:paraId="2535B73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373" w:type="pct"/>
            <w:tcBorders>
              <w:top w:val="nil"/>
              <w:left w:val="nil"/>
              <w:bottom w:val="single" w:sz="4" w:space="0" w:color="auto"/>
              <w:right w:val="single" w:sz="4" w:space="0" w:color="auto"/>
            </w:tcBorders>
            <w:noWrap/>
            <w:vAlign w:val="bottom"/>
            <w:hideMark/>
          </w:tcPr>
          <w:p w14:paraId="18C2147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17%</w:t>
            </w:r>
          </w:p>
        </w:tc>
        <w:tc>
          <w:tcPr>
            <w:tcW w:w="155" w:type="pct"/>
            <w:tcBorders>
              <w:top w:val="nil"/>
              <w:left w:val="nil"/>
              <w:bottom w:val="single" w:sz="4" w:space="0" w:color="auto"/>
              <w:right w:val="single" w:sz="4" w:space="0" w:color="auto"/>
            </w:tcBorders>
            <w:noWrap/>
            <w:vAlign w:val="bottom"/>
            <w:hideMark/>
          </w:tcPr>
          <w:p w14:paraId="6898EE0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4DEF7A1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772BF3D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6C36420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788F753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32915A4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0D41741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2310755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49719D2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0A19B56A"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4C374F3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14</w:t>
            </w:r>
          </w:p>
        </w:tc>
        <w:tc>
          <w:tcPr>
            <w:tcW w:w="1397" w:type="pct"/>
            <w:tcBorders>
              <w:top w:val="nil"/>
              <w:left w:val="nil"/>
              <w:bottom w:val="single" w:sz="4" w:space="0" w:color="auto"/>
              <w:right w:val="single" w:sz="4" w:space="0" w:color="auto"/>
            </w:tcBorders>
            <w:noWrap/>
            <w:vAlign w:val="bottom"/>
            <w:hideMark/>
          </w:tcPr>
          <w:p w14:paraId="00E6E679"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Interactions with supervisor enhanced your professional growth.</w:t>
            </w:r>
          </w:p>
        </w:tc>
        <w:tc>
          <w:tcPr>
            <w:tcW w:w="154" w:type="pct"/>
            <w:tcBorders>
              <w:top w:val="nil"/>
              <w:left w:val="nil"/>
              <w:bottom w:val="single" w:sz="4" w:space="0" w:color="auto"/>
              <w:right w:val="single" w:sz="4" w:space="0" w:color="auto"/>
            </w:tcBorders>
            <w:noWrap/>
            <w:vAlign w:val="bottom"/>
            <w:hideMark/>
          </w:tcPr>
          <w:p w14:paraId="35245C3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26</w:t>
            </w:r>
          </w:p>
        </w:tc>
        <w:tc>
          <w:tcPr>
            <w:tcW w:w="372" w:type="pct"/>
            <w:tcBorders>
              <w:top w:val="nil"/>
              <w:left w:val="nil"/>
              <w:bottom w:val="single" w:sz="4" w:space="0" w:color="auto"/>
              <w:right w:val="single" w:sz="4" w:space="0" w:color="auto"/>
            </w:tcBorders>
            <w:noWrap/>
            <w:vAlign w:val="bottom"/>
            <w:hideMark/>
          </w:tcPr>
          <w:p w14:paraId="4EF3776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72%</w:t>
            </w:r>
          </w:p>
        </w:tc>
        <w:tc>
          <w:tcPr>
            <w:tcW w:w="155" w:type="pct"/>
            <w:tcBorders>
              <w:top w:val="nil"/>
              <w:left w:val="nil"/>
              <w:bottom w:val="single" w:sz="4" w:space="0" w:color="auto"/>
              <w:right w:val="single" w:sz="4" w:space="0" w:color="auto"/>
            </w:tcBorders>
            <w:noWrap/>
            <w:vAlign w:val="bottom"/>
            <w:hideMark/>
          </w:tcPr>
          <w:p w14:paraId="6D38E80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w:t>
            </w:r>
          </w:p>
        </w:tc>
        <w:tc>
          <w:tcPr>
            <w:tcW w:w="373" w:type="pct"/>
            <w:tcBorders>
              <w:top w:val="nil"/>
              <w:left w:val="nil"/>
              <w:bottom w:val="single" w:sz="4" w:space="0" w:color="auto"/>
              <w:right w:val="single" w:sz="4" w:space="0" w:color="auto"/>
            </w:tcBorders>
            <w:noWrap/>
            <w:vAlign w:val="bottom"/>
            <w:hideMark/>
          </w:tcPr>
          <w:p w14:paraId="3B2A0D7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22%</w:t>
            </w:r>
          </w:p>
        </w:tc>
        <w:tc>
          <w:tcPr>
            <w:tcW w:w="155" w:type="pct"/>
            <w:tcBorders>
              <w:top w:val="nil"/>
              <w:left w:val="nil"/>
              <w:bottom w:val="single" w:sz="4" w:space="0" w:color="auto"/>
              <w:right w:val="single" w:sz="4" w:space="0" w:color="auto"/>
            </w:tcBorders>
            <w:noWrap/>
            <w:vAlign w:val="bottom"/>
            <w:hideMark/>
          </w:tcPr>
          <w:p w14:paraId="5754500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588FBBD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1D252A8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35DC47B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5EB821C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58F5AC0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63D4B03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71788EC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390B85D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62ED17DF"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17515B1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15</w:t>
            </w:r>
          </w:p>
        </w:tc>
        <w:tc>
          <w:tcPr>
            <w:tcW w:w="1397" w:type="pct"/>
            <w:tcBorders>
              <w:top w:val="nil"/>
              <w:left w:val="nil"/>
              <w:bottom w:val="single" w:sz="4" w:space="0" w:color="auto"/>
              <w:right w:val="single" w:sz="4" w:space="0" w:color="auto"/>
            </w:tcBorders>
            <w:noWrap/>
            <w:vAlign w:val="bottom"/>
            <w:hideMark/>
          </w:tcPr>
          <w:p w14:paraId="2720EC1C"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Interactions with supervisor enhanced your sense of self-confidence and competence as a counselor.</w:t>
            </w:r>
          </w:p>
        </w:tc>
        <w:tc>
          <w:tcPr>
            <w:tcW w:w="154" w:type="pct"/>
            <w:tcBorders>
              <w:top w:val="nil"/>
              <w:left w:val="nil"/>
              <w:bottom w:val="single" w:sz="4" w:space="0" w:color="auto"/>
              <w:right w:val="single" w:sz="4" w:space="0" w:color="auto"/>
            </w:tcBorders>
            <w:noWrap/>
            <w:vAlign w:val="bottom"/>
            <w:hideMark/>
          </w:tcPr>
          <w:p w14:paraId="350EA4B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26</w:t>
            </w:r>
          </w:p>
        </w:tc>
        <w:tc>
          <w:tcPr>
            <w:tcW w:w="372" w:type="pct"/>
            <w:tcBorders>
              <w:top w:val="nil"/>
              <w:left w:val="nil"/>
              <w:bottom w:val="single" w:sz="4" w:space="0" w:color="auto"/>
              <w:right w:val="single" w:sz="4" w:space="0" w:color="auto"/>
            </w:tcBorders>
            <w:noWrap/>
            <w:vAlign w:val="bottom"/>
            <w:hideMark/>
          </w:tcPr>
          <w:p w14:paraId="0DD209A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72%</w:t>
            </w:r>
          </w:p>
        </w:tc>
        <w:tc>
          <w:tcPr>
            <w:tcW w:w="155" w:type="pct"/>
            <w:tcBorders>
              <w:top w:val="nil"/>
              <w:left w:val="nil"/>
              <w:bottom w:val="single" w:sz="4" w:space="0" w:color="auto"/>
              <w:right w:val="single" w:sz="4" w:space="0" w:color="auto"/>
            </w:tcBorders>
            <w:noWrap/>
            <w:vAlign w:val="bottom"/>
            <w:hideMark/>
          </w:tcPr>
          <w:p w14:paraId="4DC9FBB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w:t>
            </w:r>
          </w:p>
        </w:tc>
        <w:tc>
          <w:tcPr>
            <w:tcW w:w="373" w:type="pct"/>
            <w:tcBorders>
              <w:top w:val="nil"/>
              <w:left w:val="nil"/>
              <w:bottom w:val="single" w:sz="4" w:space="0" w:color="auto"/>
              <w:right w:val="single" w:sz="4" w:space="0" w:color="auto"/>
            </w:tcBorders>
            <w:noWrap/>
            <w:vAlign w:val="bottom"/>
            <w:hideMark/>
          </w:tcPr>
          <w:p w14:paraId="58CAEC2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155" w:type="pct"/>
            <w:tcBorders>
              <w:top w:val="nil"/>
              <w:left w:val="nil"/>
              <w:bottom w:val="single" w:sz="4" w:space="0" w:color="auto"/>
              <w:right w:val="single" w:sz="4" w:space="0" w:color="auto"/>
            </w:tcBorders>
            <w:noWrap/>
            <w:vAlign w:val="bottom"/>
            <w:hideMark/>
          </w:tcPr>
          <w:p w14:paraId="7BD28F5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57D23AD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372877D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268B3BB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467FB56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3" w:type="pct"/>
            <w:tcBorders>
              <w:top w:val="nil"/>
              <w:left w:val="nil"/>
              <w:bottom w:val="single" w:sz="4" w:space="0" w:color="auto"/>
              <w:right w:val="single" w:sz="4" w:space="0" w:color="auto"/>
            </w:tcBorders>
            <w:noWrap/>
            <w:vAlign w:val="bottom"/>
            <w:hideMark/>
          </w:tcPr>
          <w:p w14:paraId="2C5FE26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757E428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07CBAB4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2B75D80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47B5AEB0"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3CB9C0F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16</w:t>
            </w:r>
          </w:p>
        </w:tc>
        <w:tc>
          <w:tcPr>
            <w:tcW w:w="1397" w:type="pct"/>
            <w:tcBorders>
              <w:top w:val="nil"/>
              <w:left w:val="nil"/>
              <w:bottom w:val="single" w:sz="4" w:space="0" w:color="auto"/>
              <w:right w:val="single" w:sz="4" w:space="0" w:color="auto"/>
            </w:tcBorders>
            <w:noWrap/>
            <w:vAlign w:val="bottom"/>
            <w:hideMark/>
          </w:tcPr>
          <w:p w14:paraId="3D2CC6B5"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Interactions with my supervisor contributed to my awareness of social justice issues that impact members of the community.</w:t>
            </w:r>
          </w:p>
        </w:tc>
        <w:tc>
          <w:tcPr>
            <w:tcW w:w="154" w:type="pct"/>
            <w:tcBorders>
              <w:top w:val="nil"/>
              <w:left w:val="nil"/>
              <w:bottom w:val="single" w:sz="4" w:space="0" w:color="auto"/>
              <w:right w:val="single" w:sz="4" w:space="0" w:color="auto"/>
            </w:tcBorders>
            <w:noWrap/>
            <w:vAlign w:val="bottom"/>
            <w:hideMark/>
          </w:tcPr>
          <w:p w14:paraId="79CFD4B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24</w:t>
            </w:r>
          </w:p>
        </w:tc>
        <w:tc>
          <w:tcPr>
            <w:tcW w:w="372" w:type="pct"/>
            <w:tcBorders>
              <w:top w:val="nil"/>
              <w:left w:val="nil"/>
              <w:bottom w:val="single" w:sz="4" w:space="0" w:color="auto"/>
              <w:right w:val="single" w:sz="4" w:space="0" w:color="auto"/>
            </w:tcBorders>
            <w:noWrap/>
            <w:vAlign w:val="bottom"/>
            <w:hideMark/>
          </w:tcPr>
          <w:p w14:paraId="3520247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67%</w:t>
            </w:r>
          </w:p>
        </w:tc>
        <w:tc>
          <w:tcPr>
            <w:tcW w:w="155" w:type="pct"/>
            <w:tcBorders>
              <w:top w:val="nil"/>
              <w:left w:val="nil"/>
              <w:bottom w:val="single" w:sz="4" w:space="0" w:color="auto"/>
              <w:right w:val="single" w:sz="4" w:space="0" w:color="auto"/>
            </w:tcBorders>
            <w:noWrap/>
            <w:vAlign w:val="bottom"/>
            <w:hideMark/>
          </w:tcPr>
          <w:p w14:paraId="2D245EE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10</w:t>
            </w:r>
          </w:p>
        </w:tc>
        <w:tc>
          <w:tcPr>
            <w:tcW w:w="373" w:type="pct"/>
            <w:tcBorders>
              <w:top w:val="nil"/>
              <w:left w:val="nil"/>
              <w:bottom w:val="single" w:sz="4" w:space="0" w:color="auto"/>
              <w:right w:val="single" w:sz="4" w:space="0" w:color="auto"/>
            </w:tcBorders>
            <w:noWrap/>
            <w:vAlign w:val="bottom"/>
            <w:hideMark/>
          </w:tcPr>
          <w:p w14:paraId="675A4E3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28%</w:t>
            </w:r>
          </w:p>
        </w:tc>
        <w:tc>
          <w:tcPr>
            <w:tcW w:w="155" w:type="pct"/>
            <w:tcBorders>
              <w:top w:val="nil"/>
              <w:left w:val="nil"/>
              <w:bottom w:val="single" w:sz="4" w:space="0" w:color="auto"/>
              <w:right w:val="single" w:sz="4" w:space="0" w:color="auto"/>
            </w:tcBorders>
            <w:noWrap/>
            <w:vAlign w:val="bottom"/>
            <w:hideMark/>
          </w:tcPr>
          <w:p w14:paraId="0E775C9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1427C0B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5418ADE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51D4621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5BC2F64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3" w:type="pct"/>
            <w:tcBorders>
              <w:top w:val="nil"/>
              <w:left w:val="nil"/>
              <w:bottom w:val="single" w:sz="4" w:space="0" w:color="auto"/>
              <w:right w:val="single" w:sz="4" w:space="0" w:color="auto"/>
            </w:tcBorders>
            <w:noWrap/>
            <w:vAlign w:val="bottom"/>
            <w:hideMark/>
          </w:tcPr>
          <w:p w14:paraId="616EBBF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702CBE3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7F8AA15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045B902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07C85A7E"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1FFB683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17</w:t>
            </w:r>
          </w:p>
        </w:tc>
        <w:tc>
          <w:tcPr>
            <w:tcW w:w="1397" w:type="pct"/>
            <w:tcBorders>
              <w:top w:val="nil"/>
              <w:left w:val="nil"/>
              <w:bottom w:val="single" w:sz="4" w:space="0" w:color="auto"/>
              <w:right w:val="single" w:sz="4" w:space="0" w:color="auto"/>
            </w:tcBorders>
            <w:noWrap/>
            <w:vAlign w:val="bottom"/>
            <w:hideMark/>
          </w:tcPr>
          <w:p w14:paraId="0AD9A408"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Interactions with my supervisor fostered a sense of personal understanding and responsibility for the role of advocacy related to the counseling relationship and counselor identity.</w:t>
            </w:r>
          </w:p>
        </w:tc>
        <w:tc>
          <w:tcPr>
            <w:tcW w:w="154" w:type="pct"/>
            <w:tcBorders>
              <w:top w:val="nil"/>
              <w:left w:val="nil"/>
              <w:bottom w:val="single" w:sz="4" w:space="0" w:color="auto"/>
              <w:right w:val="single" w:sz="4" w:space="0" w:color="auto"/>
            </w:tcBorders>
            <w:noWrap/>
            <w:vAlign w:val="bottom"/>
            <w:hideMark/>
          </w:tcPr>
          <w:p w14:paraId="5A76742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26</w:t>
            </w:r>
          </w:p>
        </w:tc>
        <w:tc>
          <w:tcPr>
            <w:tcW w:w="372" w:type="pct"/>
            <w:tcBorders>
              <w:top w:val="nil"/>
              <w:left w:val="nil"/>
              <w:bottom w:val="single" w:sz="4" w:space="0" w:color="auto"/>
              <w:right w:val="single" w:sz="4" w:space="0" w:color="auto"/>
            </w:tcBorders>
            <w:noWrap/>
            <w:vAlign w:val="bottom"/>
            <w:hideMark/>
          </w:tcPr>
          <w:p w14:paraId="0D533E0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72%</w:t>
            </w:r>
          </w:p>
        </w:tc>
        <w:tc>
          <w:tcPr>
            <w:tcW w:w="155" w:type="pct"/>
            <w:tcBorders>
              <w:top w:val="nil"/>
              <w:left w:val="nil"/>
              <w:bottom w:val="single" w:sz="4" w:space="0" w:color="auto"/>
              <w:right w:val="single" w:sz="4" w:space="0" w:color="auto"/>
            </w:tcBorders>
            <w:noWrap/>
            <w:vAlign w:val="bottom"/>
            <w:hideMark/>
          </w:tcPr>
          <w:p w14:paraId="4D7EA8E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w:t>
            </w:r>
          </w:p>
        </w:tc>
        <w:tc>
          <w:tcPr>
            <w:tcW w:w="373" w:type="pct"/>
            <w:tcBorders>
              <w:top w:val="nil"/>
              <w:left w:val="nil"/>
              <w:bottom w:val="single" w:sz="4" w:space="0" w:color="auto"/>
              <w:right w:val="single" w:sz="4" w:space="0" w:color="auto"/>
            </w:tcBorders>
            <w:noWrap/>
            <w:vAlign w:val="bottom"/>
            <w:hideMark/>
          </w:tcPr>
          <w:p w14:paraId="0F222EB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155" w:type="pct"/>
            <w:tcBorders>
              <w:top w:val="nil"/>
              <w:left w:val="nil"/>
              <w:bottom w:val="single" w:sz="4" w:space="0" w:color="auto"/>
              <w:right w:val="single" w:sz="4" w:space="0" w:color="auto"/>
            </w:tcBorders>
            <w:noWrap/>
            <w:vAlign w:val="bottom"/>
            <w:hideMark/>
          </w:tcPr>
          <w:p w14:paraId="2D65D31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365F887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0A044F0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625764D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4DC3EAD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7014FB1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6FF0A78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7E578C5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7FAF6BD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5BCFFF8A"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2C44495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lastRenderedPageBreak/>
              <w:t>18</w:t>
            </w:r>
          </w:p>
        </w:tc>
        <w:tc>
          <w:tcPr>
            <w:tcW w:w="1397" w:type="pct"/>
            <w:tcBorders>
              <w:top w:val="nil"/>
              <w:left w:val="nil"/>
              <w:bottom w:val="single" w:sz="4" w:space="0" w:color="auto"/>
              <w:right w:val="single" w:sz="4" w:space="0" w:color="auto"/>
            </w:tcBorders>
            <w:noWrap/>
            <w:vAlign w:val="bottom"/>
            <w:hideMark/>
          </w:tcPr>
          <w:p w14:paraId="52BEB04D"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Site was appropriate to your professional goals.</w:t>
            </w:r>
          </w:p>
        </w:tc>
        <w:tc>
          <w:tcPr>
            <w:tcW w:w="154" w:type="pct"/>
            <w:tcBorders>
              <w:top w:val="nil"/>
              <w:left w:val="nil"/>
              <w:bottom w:val="single" w:sz="4" w:space="0" w:color="auto"/>
              <w:right w:val="single" w:sz="4" w:space="0" w:color="auto"/>
            </w:tcBorders>
            <w:noWrap/>
            <w:vAlign w:val="bottom"/>
            <w:hideMark/>
          </w:tcPr>
          <w:p w14:paraId="787E530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24</w:t>
            </w:r>
          </w:p>
        </w:tc>
        <w:tc>
          <w:tcPr>
            <w:tcW w:w="372" w:type="pct"/>
            <w:tcBorders>
              <w:top w:val="nil"/>
              <w:left w:val="nil"/>
              <w:bottom w:val="single" w:sz="4" w:space="0" w:color="auto"/>
              <w:right w:val="single" w:sz="4" w:space="0" w:color="auto"/>
            </w:tcBorders>
            <w:noWrap/>
            <w:vAlign w:val="bottom"/>
            <w:hideMark/>
          </w:tcPr>
          <w:p w14:paraId="2145658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67%</w:t>
            </w:r>
          </w:p>
        </w:tc>
        <w:tc>
          <w:tcPr>
            <w:tcW w:w="155" w:type="pct"/>
            <w:tcBorders>
              <w:top w:val="nil"/>
              <w:left w:val="nil"/>
              <w:bottom w:val="single" w:sz="4" w:space="0" w:color="auto"/>
              <w:right w:val="single" w:sz="4" w:space="0" w:color="auto"/>
            </w:tcBorders>
            <w:noWrap/>
            <w:vAlign w:val="bottom"/>
            <w:hideMark/>
          </w:tcPr>
          <w:p w14:paraId="7E54C84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w:t>
            </w:r>
          </w:p>
        </w:tc>
        <w:tc>
          <w:tcPr>
            <w:tcW w:w="373" w:type="pct"/>
            <w:tcBorders>
              <w:top w:val="nil"/>
              <w:left w:val="nil"/>
              <w:bottom w:val="single" w:sz="4" w:space="0" w:color="auto"/>
              <w:right w:val="single" w:sz="4" w:space="0" w:color="auto"/>
            </w:tcBorders>
            <w:noWrap/>
            <w:vAlign w:val="bottom"/>
            <w:hideMark/>
          </w:tcPr>
          <w:p w14:paraId="15943CA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22%</w:t>
            </w:r>
          </w:p>
        </w:tc>
        <w:tc>
          <w:tcPr>
            <w:tcW w:w="155" w:type="pct"/>
            <w:tcBorders>
              <w:top w:val="nil"/>
              <w:left w:val="nil"/>
              <w:bottom w:val="single" w:sz="4" w:space="0" w:color="auto"/>
              <w:right w:val="single" w:sz="4" w:space="0" w:color="auto"/>
            </w:tcBorders>
            <w:noWrap/>
            <w:vAlign w:val="bottom"/>
            <w:hideMark/>
          </w:tcPr>
          <w:p w14:paraId="72E701F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2" w:type="pct"/>
            <w:tcBorders>
              <w:top w:val="nil"/>
              <w:left w:val="nil"/>
              <w:bottom w:val="single" w:sz="4" w:space="0" w:color="auto"/>
              <w:right w:val="single" w:sz="4" w:space="0" w:color="auto"/>
            </w:tcBorders>
            <w:noWrap/>
            <w:vAlign w:val="bottom"/>
            <w:hideMark/>
          </w:tcPr>
          <w:p w14:paraId="23436F3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6D0F89F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082BDC6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15B282E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7C55AA7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7D78A3E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1835336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4C00F55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0FC32529"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558B262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1397" w:type="pct"/>
            <w:tcBorders>
              <w:top w:val="nil"/>
              <w:left w:val="nil"/>
              <w:bottom w:val="single" w:sz="4" w:space="0" w:color="auto"/>
              <w:right w:val="single" w:sz="4" w:space="0" w:color="auto"/>
            </w:tcBorders>
            <w:noWrap/>
            <w:vAlign w:val="bottom"/>
            <w:hideMark/>
          </w:tcPr>
          <w:p w14:paraId="56446C68"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Appropriate orientation to site and training was provided.</w:t>
            </w:r>
          </w:p>
        </w:tc>
        <w:tc>
          <w:tcPr>
            <w:tcW w:w="154" w:type="pct"/>
            <w:tcBorders>
              <w:top w:val="nil"/>
              <w:left w:val="nil"/>
              <w:bottom w:val="single" w:sz="4" w:space="0" w:color="auto"/>
              <w:right w:val="single" w:sz="4" w:space="0" w:color="auto"/>
            </w:tcBorders>
            <w:noWrap/>
            <w:vAlign w:val="bottom"/>
            <w:hideMark/>
          </w:tcPr>
          <w:p w14:paraId="19FFA66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27</w:t>
            </w:r>
          </w:p>
        </w:tc>
        <w:tc>
          <w:tcPr>
            <w:tcW w:w="372" w:type="pct"/>
            <w:tcBorders>
              <w:top w:val="nil"/>
              <w:left w:val="nil"/>
              <w:bottom w:val="single" w:sz="4" w:space="0" w:color="auto"/>
              <w:right w:val="single" w:sz="4" w:space="0" w:color="auto"/>
            </w:tcBorders>
            <w:noWrap/>
            <w:vAlign w:val="bottom"/>
            <w:hideMark/>
          </w:tcPr>
          <w:p w14:paraId="7F9E8D7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75%</w:t>
            </w:r>
          </w:p>
        </w:tc>
        <w:tc>
          <w:tcPr>
            <w:tcW w:w="155" w:type="pct"/>
            <w:tcBorders>
              <w:top w:val="nil"/>
              <w:left w:val="nil"/>
              <w:bottom w:val="single" w:sz="4" w:space="0" w:color="auto"/>
              <w:right w:val="single" w:sz="4" w:space="0" w:color="auto"/>
            </w:tcBorders>
            <w:noWrap/>
            <w:vAlign w:val="bottom"/>
            <w:hideMark/>
          </w:tcPr>
          <w:p w14:paraId="00A6BB5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3" w:type="pct"/>
            <w:tcBorders>
              <w:top w:val="nil"/>
              <w:left w:val="nil"/>
              <w:bottom w:val="single" w:sz="4" w:space="0" w:color="auto"/>
              <w:right w:val="single" w:sz="4" w:space="0" w:color="auto"/>
            </w:tcBorders>
            <w:noWrap/>
            <w:vAlign w:val="bottom"/>
            <w:hideMark/>
          </w:tcPr>
          <w:p w14:paraId="176EDF9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1384608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372" w:type="pct"/>
            <w:tcBorders>
              <w:top w:val="nil"/>
              <w:left w:val="nil"/>
              <w:bottom w:val="single" w:sz="4" w:space="0" w:color="auto"/>
              <w:right w:val="single" w:sz="4" w:space="0" w:color="auto"/>
            </w:tcBorders>
            <w:noWrap/>
            <w:vAlign w:val="bottom"/>
            <w:hideMark/>
          </w:tcPr>
          <w:p w14:paraId="5878C52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w:t>
            </w:r>
          </w:p>
        </w:tc>
        <w:tc>
          <w:tcPr>
            <w:tcW w:w="155" w:type="pct"/>
            <w:tcBorders>
              <w:top w:val="nil"/>
              <w:left w:val="nil"/>
              <w:bottom w:val="single" w:sz="4" w:space="0" w:color="auto"/>
              <w:right w:val="single" w:sz="4" w:space="0" w:color="auto"/>
            </w:tcBorders>
            <w:noWrap/>
            <w:vAlign w:val="bottom"/>
            <w:hideMark/>
          </w:tcPr>
          <w:p w14:paraId="2C2FFC5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372" w:type="pct"/>
            <w:tcBorders>
              <w:top w:val="nil"/>
              <w:left w:val="nil"/>
              <w:bottom w:val="single" w:sz="4" w:space="0" w:color="auto"/>
              <w:right w:val="single" w:sz="4" w:space="0" w:color="auto"/>
            </w:tcBorders>
            <w:noWrap/>
            <w:vAlign w:val="bottom"/>
            <w:hideMark/>
          </w:tcPr>
          <w:p w14:paraId="47EF5F6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w:t>
            </w:r>
          </w:p>
        </w:tc>
        <w:tc>
          <w:tcPr>
            <w:tcW w:w="155" w:type="pct"/>
            <w:tcBorders>
              <w:top w:val="nil"/>
              <w:left w:val="nil"/>
              <w:bottom w:val="single" w:sz="4" w:space="0" w:color="auto"/>
              <w:right w:val="single" w:sz="4" w:space="0" w:color="auto"/>
            </w:tcBorders>
            <w:noWrap/>
            <w:vAlign w:val="bottom"/>
            <w:hideMark/>
          </w:tcPr>
          <w:p w14:paraId="452AEFA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1B394E6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0080E89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6C6773F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57D7E04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1CF096A7"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4C755FE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20</w:t>
            </w:r>
          </w:p>
        </w:tc>
        <w:tc>
          <w:tcPr>
            <w:tcW w:w="1397" w:type="pct"/>
            <w:tcBorders>
              <w:top w:val="nil"/>
              <w:left w:val="nil"/>
              <w:bottom w:val="single" w:sz="4" w:space="0" w:color="auto"/>
              <w:right w:val="single" w:sz="4" w:space="0" w:color="auto"/>
            </w:tcBorders>
            <w:noWrap/>
            <w:vAlign w:val="bottom"/>
            <w:hideMark/>
          </w:tcPr>
          <w:p w14:paraId="4DEDCC42"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Availability of clients for counseling sessions.</w:t>
            </w:r>
          </w:p>
        </w:tc>
        <w:tc>
          <w:tcPr>
            <w:tcW w:w="154" w:type="pct"/>
            <w:tcBorders>
              <w:top w:val="nil"/>
              <w:left w:val="nil"/>
              <w:bottom w:val="single" w:sz="4" w:space="0" w:color="auto"/>
              <w:right w:val="single" w:sz="4" w:space="0" w:color="auto"/>
            </w:tcBorders>
            <w:noWrap/>
            <w:vAlign w:val="bottom"/>
            <w:hideMark/>
          </w:tcPr>
          <w:p w14:paraId="36C1CC8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26</w:t>
            </w:r>
          </w:p>
        </w:tc>
        <w:tc>
          <w:tcPr>
            <w:tcW w:w="372" w:type="pct"/>
            <w:tcBorders>
              <w:top w:val="nil"/>
              <w:left w:val="nil"/>
              <w:bottom w:val="single" w:sz="4" w:space="0" w:color="auto"/>
              <w:right w:val="single" w:sz="4" w:space="0" w:color="auto"/>
            </w:tcBorders>
            <w:noWrap/>
            <w:vAlign w:val="bottom"/>
            <w:hideMark/>
          </w:tcPr>
          <w:p w14:paraId="43D12F7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72%</w:t>
            </w:r>
          </w:p>
        </w:tc>
        <w:tc>
          <w:tcPr>
            <w:tcW w:w="155" w:type="pct"/>
            <w:tcBorders>
              <w:top w:val="nil"/>
              <w:left w:val="nil"/>
              <w:bottom w:val="single" w:sz="4" w:space="0" w:color="auto"/>
              <w:right w:val="single" w:sz="4" w:space="0" w:color="auto"/>
            </w:tcBorders>
            <w:noWrap/>
            <w:vAlign w:val="bottom"/>
            <w:hideMark/>
          </w:tcPr>
          <w:p w14:paraId="4B17A85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5</w:t>
            </w:r>
          </w:p>
        </w:tc>
        <w:tc>
          <w:tcPr>
            <w:tcW w:w="373" w:type="pct"/>
            <w:tcBorders>
              <w:top w:val="nil"/>
              <w:left w:val="nil"/>
              <w:bottom w:val="single" w:sz="4" w:space="0" w:color="auto"/>
              <w:right w:val="single" w:sz="4" w:space="0" w:color="auto"/>
            </w:tcBorders>
            <w:noWrap/>
            <w:vAlign w:val="bottom"/>
            <w:hideMark/>
          </w:tcPr>
          <w:p w14:paraId="65A150C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14%</w:t>
            </w:r>
          </w:p>
        </w:tc>
        <w:tc>
          <w:tcPr>
            <w:tcW w:w="155" w:type="pct"/>
            <w:tcBorders>
              <w:top w:val="nil"/>
              <w:left w:val="nil"/>
              <w:bottom w:val="single" w:sz="4" w:space="0" w:color="auto"/>
              <w:right w:val="single" w:sz="4" w:space="0" w:color="auto"/>
            </w:tcBorders>
            <w:noWrap/>
            <w:vAlign w:val="bottom"/>
            <w:hideMark/>
          </w:tcPr>
          <w:p w14:paraId="78A5510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372" w:type="pct"/>
            <w:tcBorders>
              <w:top w:val="nil"/>
              <w:left w:val="nil"/>
              <w:bottom w:val="single" w:sz="4" w:space="0" w:color="auto"/>
              <w:right w:val="single" w:sz="4" w:space="0" w:color="auto"/>
            </w:tcBorders>
            <w:noWrap/>
            <w:vAlign w:val="bottom"/>
            <w:hideMark/>
          </w:tcPr>
          <w:p w14:paraId="7921D50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w:t>
            </w:r>
          </w:p>
        </w:tc>
        <w:tc>
          <w:tcPr>
            <w:tcW w:w="155" w:type="pct"/>
            <w:tcBorders>
              <w:top w:val="nil"/>
              <w:left w:val="nil"/>
              <w:bottom w:val="single" w:sz="4" w:space="0" w:color="auto"/>
              <w:right w:val="single" w:sz="4" w:space="0" w:color="auto"/>
            </w:tcBorders>
            <w:noWrap/>
            <w:vAlign w:val="bottom"/>
            <w:hideMark/>
          </w:tcPr>
          <w:p w14:paraId="21F7426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25BADB1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0C74806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3" w:type="pct"/>
            <w:tcBorders>
              <w:top w:val="nil"/>
              <w:left w:val="nil"/>
              <w:bottom w:val="single" w:sz="4" w:space="0" w:color="auto"/>
              <w:right w:val="single" w:sz="4" w:space="0" w:color="auto"/>
            </w:tcBorders>
            <w:noWrap/>
            <w:vAlign w:val="bottom"/>
            <w:hideMark/>
          </w:tcPr>
          <w:p w14:paraId="6C6F21A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7E6BA20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023462D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2EC028F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311E356A"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54D0460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21</w:t>
            </w:r>
          </w:p>
        </w:tc>
        <w:tc>
          <w:tcPr>
            <w:tcW w:w="1397" w:type="pct"/>
            <w:tcBorders>
              <w:top w:val="nil"/>
              <w:left w:val="nil"/>
              <w:bottom w:val="single" w:sz="4" w:space="0" w:color="auto"/>
              <w:right w:val="single" w:sz="4" w:space="0" w:color="auto"/>
            </w:tcBorders>
            <w:noWrap/>
            <w:vAlign w:val="bottom"/>
            <w:hideMark/>
          </w:tcPr>
          <w:p w14:paraId="551A7D30"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Physical facilities functional to your learning needs.</w:t>
            </w:r>
          </w:p>
        </w:tc>
        <w:tc>
          <w:tcPr>
            <w:tcW w:w="154" w:type="pct"/>
            <w:tcBorders>
              <w:top w:val="nil"/>
              <w:left w:val="nil"/>
              <w:bottom w:val="single" w:sz="4" w:space="0" w:color="auto"/>
              <w:right w:val="single" w:sz="4" w:space="0" w:color="auto"/>
            </w:tcBorders>
            <w:noWrap/>
            <w:vAlign w:val="bottom"/>
            <w:hideMark/>
          </w:tcPr>
          <w:p w14:paraId="744178B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28</w:t>
            </w:r>
          </w:p>
        </w:tc>
        <w:tc>
          <w:tcPr>
            <w:tcW w:w="372" w:type="pct"/>
            <w:tcBorders>
              <w:top w:val="nil"/>
              <w:left w:val="nil"/>
              <w:bottom w:val="single" w:sz="4" w:space="0" w:color="auto"/>
              <w:right w:val="single" w:sz="4" w:space="0" w:color="auto"/>
            </w:tcBorders>
            <w:noWrap/>
            <w:vAlign w:val="bottom"/>
            <w:hideMark/>
          </w:tcPr>
          <w:p w14:paraId="0EC031D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78%</w:t>
            </w:r>
          </w:p>
        </w:tc>
        <w:tc>
          <w:tcPr>
            <w:tcW w:w="155" w:type="pct"/>
            <w:tcBorders>
              <w:top w:val="nil"/>
              <w:left w:val="nil"/>
              <w:bottom w:val="single" w:sz="4" w:space="0" w:color="auto"/>
              <w:right w:val="single" w:sz="4" w:space="0" w:color="auto"/>
            </w:tcBorders>
            <w:noWrap/>
            <w:vAlign w:val="bottom"/>
            <w:hideMark/>
          </w:tcPr>
          <w:p w14:paraId="7E44AB3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3" w:type="pct"/>
            <w:tcBorders>
              <w:top w:val="nil"/>
              <w:left w:val="nil"/>
              <w:bottom w:val="single" w:sz="4" w:space="0" w:color="auto"/>
              <w:right w:val="single" w:sz="4" w:space="0" w:color="auto"/>
            </w:tcBorders>
            <w:noWrap/>
            <w:vAlign w:val="bottom"/>
            <w:hideMark/>
          </w:tcPr>
          <w:p w14:paraId="2B6A54D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2944DA5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4</w:t>
            </w:r>
          </w:p>
        </w:tc>
        <w:tc>
          <w:tcPr>
            <w:tcW w:w="372" w:type="pct"/>
            <w:tcBorders>
              <w:top w:val="nil"/>
              <w:left w:val="nil"/>
              <w:bottom w:val="single" w:sz="4" w:space="0" w:color="auto"/>
              <w:right w:val="single" w:sz="4" w:space="0" w:color="auto"/>
            </w:tcBorders>
            <w:noWrap/>
            <w:vAlign w:val="bottom"/>
            <w:hideMark/>
          </w:tcPr>
          <w:p w14:paraId="51787A6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11%</w:t>
            </w:r>
          </w:p>
        </w:tc>
        <w:tc>
          <w:tcPr>
            <w:tcW w:w="155" w:type="pct"/>
            <w:tcBorders>
              <w:top w:val="nil"/>
              <w:left w:val="nil"/>
              <w:bottom w:val="single" w:sz="4" w:space="0" w:color="auto"/>
              <w:right w:val="single" w:sz="4" w:space="0" w:color="auto"/>
            </w:tcBorders>
            <w:noWrap/>
            <w:vAlign w:val="bottom"/>
            <w:hideMark/>
          </w:tcPr>
          <w:p w14:paraId="15FD33A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2DB3BD9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637D834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nil"/>
              <w:left w:val="nil"/>
              <w:bottom w:val="single" w:sz="4" w:space="0" w:color="auto"/>
              <w:right w:val="single" w:sz="4" w:space="0" w:color="auto"/>
            </w:tcBorders>
            <w:noWrap/>
            <w:vAlign w:val="bottom"/>
            <w:hideMark/>
          </w:tcPr>
          <w:p w14:paraId="6123105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1935CA1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3F97C0C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256" w:type="pct"/>
            <w:tcBorders>
              <w:top w:val="single" w:sz="4" w:space="0" w:color="auto"/>
              <w:left w:val="nil"/>
              <w:bottom w:val="single" w:sz="4" w:space="0" w:color="auto"/>
              <w:right w:val="single" w:sz="4" w:space="0" w:color="auto"/>
            </w:tcBorders>
            <w:noWrap/>
            <w:vAlign w:val="bottom"/>
            <w:hideMark/>
          </w:tcPr>
          <w:p w14:paraId="3BCC8BD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718CDEBD"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6EF3E9B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22</w:t>
            </w:r>
          </w:p>
        </w:tc>
        <w:tc>
          <w:tcPr>
            <w:tcW w:w="1397" w:type="pct"/>
            <w:tcBorders>
              <w:top w:val="nil"/>
              <w:left w:val="nil"/>
              <w:bottom w:val="single" w:sz="4" w:space="0" w:color="auto"/>
              <w:right w:val="single" w:sz="4" w:space="0" w:color="auto"/>
            </w:tcBorders>
            <w:noWrap/>
            <w:vAlign w:val="bottom"/>
            <w:hideMark/>
          </w:tcPr>
          <w:p w14:paraId="1E59F2E4"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Receptivity of staff toward you as a counseling student.</w:t>
            </w:r>
          </w:p>
        </w:tc>
        <w:tc>
          <w:tcPr>
            <w:tcW w:w="154" w:type="pct"/>
            <w:tcBorders>
              <w:top w:val="nil"/>
              <w:left w:val="nil"/>
              <w:bottom w:val="single" w:sz="4" w:space="0" w:color="auto"/>
              <w:right w:val="single" w:sz="4" w:space="0" w:color="auto"/>
            </w:tcBorders>
            <w:noWrap/>
            <w:vAlign w:val="bottom"/>
            <w:hideMark/>
          </w:tcPr>
          <w:p w14:paraId="7BC7CD6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27</w:t>
            </w:r>
          </w:p>
        </w:tc>
        <w:tc>
          <w:tcPr>
            <w:tcW w:w="372" w:type="pct"/>
            <w:tcBorders>
              <w:top w:val="nil"/>
              <w:left w:val="nil"/>
              <w:bottom w:val="single" w:sz="4" w:space="0" w:color="auto"/>
              <w:right w:val="single" w:sz="4" w:space="0" w:color="auto"/>
            </w:tcBorders>
            <w:noWrap/>
            <w:vAlign w:val="bottom"/>
            <w:hideMark/>
          </w:tcPr>
          <w:p w14:paraId="3B1FA13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75%</w:t>
            </w:r>
          </w:p>
        </w:tc>
        <w:tc>
          <w:tcPr>
            <w:tcW w:w="155" w:type="pct"/>
            <w:tcBorders>
              <w:top w:val="nil"/>
              <w:left w:val="nil"/>
              <w:bottom w:val="single" w:sz="4" w:space="0" w:color="auto"/>
              <w:right w:val="single" w:sz="4" w:space="0" w:color="auto"/>
            </w:tcBorders>
            <w:noWrap/>
            <w:vAlign w:val="bottom"/>
            <w:hideMark/>
          </w:tcPr>
          <w:p w14:paraId="477888D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w:t>
            </w:r>
          </w:p>
        </w:tc>
        <w:tc>
          <w:tcPr>
            <w:tcW w:w="373" w:type="pct"/>
            <w:tcBorders>
              <w:top w:val="nil"/>
              <w:left w:val="nil"/>
              <w:bottom w:val="single" w:sz="4" w:space="0" w:color="auto"/>
              <w:right w:val="single" w:sz="4" w:space="0" w:color="auto"/>
            </w:tcBorders>
            <w:noWrap/>
            <w:vAlign w:val="bottom"/>
            <w:hideMark/>
          </w:tcPr>
          <w:p w14:paraId="762622A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155" w:type="pct"/>
            <w:tcBorders>
              <w:top w:val="nil"/>
              <w:left w:val="nil"/>
              <w:bottom w:val="single" w:sz="4" w:space="0" w:color="auto"/>
              <w:right w:val="single" w:sz="4" w:space="0" w:color="auto"/>
            </w:tcBorders>
            <w:noWrap/>
            <w:vAlign w:val="bottom"/>
            <w:hideMark/>
          </w:tcPr>
          <w:p w14:paraId="300C414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6130135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0C6290F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3C608C4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5EF2683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nil"/>
              <w:left w:val="nil"/>
              <w:bottom w:val="single" w:sz="4" w:space="0" w:color="auto"/>
              <w:right w:val="single" w:sz="4" w:space="0" w:color="auto"/>
            </w:tcBorders>
            <w:noWrap/>
            <w:vAlign w:val="bottom"/>
            <w:hideMark/>
          </w:tcPr>
          <w:p w14:paraId="1495F44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57CA2FB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0296A34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6803B6E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1A351FE2"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4449DE3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23</w:t>
            </w:r>
          </w:p>
        </w:tc>
        <w:tc>
          <w:tcPr>
            <w:tcW w:w="1397" w:type="pct"/>
            <w:tcBorders>
              <w:top w:val="nil"/>
              <w:left w:val="nil"/>
              <w:bottom w:val="single" w:sz="4" w:space="0" w:color="auto"/>
              <w:right w:val="single" w:sz="4" w:space="0" w:color="auto"/>
            </w:tcBorders>
            <w:noWrap/>
            <w:vAlign w:val="bottom"/>
            <w:hideMark/>
          </w:tcPr>
          <w:p w14:paraId="60DDB612"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Receptivity of clients to you as a counseling student</w:t>
            </w:r>
          </w:p>
        </w:tc>
        <w:tc>
          <w:tcPr>
            <w:tcW w:w="154" w:type="pct"/>
            <w:tcBorders>
              <w:top w:val="nil"/>
              <w:left w:val="nil"/>
              <w:bottom w:val="single" w:sz="4" w:space="0" w:color="auto"/>
              <w:right w:val="single" w:sz="4" w:space="0" w:color="auto"/>
            </w:tcBorders>
            <w:noWrap/>
            <w:vAlign w:val="bottom"/>
            <w:hideMark/>
          </w:tcPr>
          <w:p w14:paraId="349EBA30"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27</w:t>
            </w:r>
          </w:p>
        </w:tc>
        <w:tc>
          <w:tcPr>
            <w:tcW w:w="372" w:type="pct"/>
            <w:tcBorders>
              <w:top w:val="nil"/>
              <w:left w:val="nil"/>
              <w:bottom w:val="single" w:sz="4" w:space="0" w:color="auto"/>
              <w:right w:val="single" w:sz="4" w:space="0" w:color="auto"/>
            </w:tcBorders>
            <w:noWrap/>
            <w:vAlign w:val="bottom"/>
            <w:hideMark/>
          </w:tcPr>
          <w:p w14:paraId="4859A19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75%</w:t>
            </w:r>
          </w:p>
        </w:tc>
        <w:tc>
          <w:tcPr>
            <w:tcW w:w="155" w:type="pct"/>
            <w:tcBorders>
              <w:top w:val="nil"/>
              <w:left w:val="nil"/>
              <w:bottom w:val="single" w:sz="4" w:space="0" w:color="auto"/>
              <w:right w:val="single" w:sz="4" w:space="0" w:color="auto"/>
            </w:tcBorders>
            <w:noWrap/>
            <w:vAlign w:val="bottom"/>
            <w:hideMark/>
          </w:tcPr>
          <w:p w14:paraId="319A36F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w:t>
            </w:r>
          </w:p>
        </w:tc>
        <w:tc>
          <w:tcPr>
            <w:tcW w:w="373" w:type="pct"/>
            <w:tcBorders>
              <w:top w:val="nil"/>
              <w:left w:val="nil"/>
              <w:bottom w:val="single" w:sz="4" w:space="0" w:color="auto"/>
              <w:right w:val="single" w:sz="4" w:space="0" w:color="auto"/>
            </w:tcBorders>
            <w:noWrap/>
            <w:vAlign w:val="bottom"/>
            <w:hideMark/>
          </w:tcPr>
          <w:p w14:paraId="043B724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155" w:type="pct"/>
            <w:tcBorders>
              <w:top w:val="nil"/>
              <w:left w:val="nil"/>
              <w:bottom w:val="single" w:sz="4" w:space="0" w:color="auto"/>
              <w:right w:val="single" w:sz="4" w:space="0" w:color="auto"/>
            </w:tcBorders>
            <w:noWrap/>
            <w:vAlign w:val="bottom"/>
            <w:hideMark/>
          </w:tcPr>
          <w:p w14:paraId="779BF1B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2" w:type="pct"/>
            <w:tcBorders>
              <w:top w:val="nil"/>
              <w:left w:val="nil"/>
              <w:bottom w:val="single" w:sz="4" w:space="0" w:color="auto"/>
              <w:right w:val="single" w:sz="4" w:space="0" w:color="auto"/>
            </w:tcBorders>
            <w:noWrap/>
            <w:vAlign w:val="bottom"/>
            <w:hideMark/>
          </w:tcPr>
          <w:p w14:paraId="3496121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7C3FDC6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38F67D0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632694A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nil"/>
              <w:left w:val="nil"/>
              <w:bottom w:val="single" w:sz="4" w:space="0" w:color="auto"/>
              <w:right w:val="single" w:sz="4" w:space="0" w:color="auto"/>
            </w:tcBorders>
            <w:noWrap/>
            <w:vAlign w:val="bottom"/>
            <w:hideMark/>
          </w:tcPr>
          <w:p w14:paraId="5A21F68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63FC734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66DF9F3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2BEC102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453CC60A"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0314E7E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24</w:t>
            </w:r>
          </w:p>
        </w:tc>
        <w:tc>
          <w:tcPr>
            <w:tcW w:w="1397" w:type="pct"/>
            <w:tcBorders>
              <w:top w:val="nil"/>
              <w:left w:val="nil"/>
              <w:bottom w:val="single" w:sz="4" w:space="0" w:color="auto"/>
              <w:right w:val="single" w:sz="4" w:space="0" w:color="auto"/>
            </w:tcBorders>
            <w:noWrap/>
            <w:vAlign w:val="bottom"/>
            <w:hideMark/>
          </w:tcPr>
          <w:p w14:paraId="5411A212"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Provision of a variety of professional tasks and activities</w:t>
            </w:r>
          </w:p>
        </w:tc>
        <w:tc>
          <w:tcPr>
            <w:tcW w:w="154" w:type="pct"/>
            <w:tcBorders>
              <w:top w:val="nil"/>
              <w:left w:val="nil"/>
              <w:bottom w:val="single" w:sz="4" w:space="0" w:color="auto"/>
              <w:right w:val="single" w:sz="4" w:space="0" w:color="auto"/>
            </w:tcBorders>
            <w:noWrap/>
            <w:vAlign w:val="bottom"/>
            <w:hideMark/>
          </w:tcPr>
          <w:p w14:paraId="438370D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23</w:t>
            </w:r>
          </w:p>
        </w:tc>
        <w:tc>
          <w:tcPr>
            <w:tcW w:w="372" w:type="pct"/>
            <w:tcBorders>
              <w:top w:val="nil"/>
              <w:left w:val="nil"/>
              <w:bottom w:val="single" w:sz="4" w:space="0" w:color="auto"/>
              <w:right w:val="single" w:sz="4" w:space="0" w:color="auto"/>
            </w:tcBorders>
            <w:noWrap/>
            <w:vAlign w:val="bottom"/>
            <w:hideMark/>
          </w:tcPr>
          <w:p w14:paraId="248DEDC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64%</w:t>
            </w:r>
          </w:p>
        </w:tc>
        <w:tc>
          <w:tcPr>
            <w:tcW w:w="155" w:type="pct"/>
            <w:tcBorders>
              <w:top w:val="nil"/>
              <w:left w:val="nil"/>
              <w:bottom w:val="single" w:sz="4" w:space="0" w:color="auto"/>
              <w:right w:val="single" w:sz="4" w:space="0" w:color="auto"/>
            </w:tcBorders>
            <w:noWrap/>
            <w:vAlign w:val="bottom"/>
            <w:hideMark/>
          </w:tcPr>
          <w:p w14:paraId="73E8ED0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9</w:t>
            </w:r>
          </w:p>
        </w:tc>
        <w:tc>
          <w:tcPr>
            <w:tcW w:w="373" w:type="pct"/>
            <w:tcBorders>
              <w:top w:val="nil"/>
              <w:left w:val="nil"/>
              <w:bottom w:val="single" w:sz="4" w:space="0" w:color="auto"/>
              <w:right w:val="single" w:sz="4" w:space="0" w:color="auto"/>
            </w:tcBorders>
            <w:noWrap/>
            <w:vAlign w:val="bottom"/>
            <w:hideMark/>
          </w:tcPr>
          <w:p w14:paraId="49D9DC5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25%</w:t>
            </w:r>
          </w:p>
        </w:tc>
        <w:tc>
          <w:tcPr>
            <w:tcW w:w="155" w:type="pct"/>
            <w:tcBorders>
              <w:top w:val="nil"/>
              <w:left w:val="nil"/>
              <w:bottom w:val="single" w:sz="4" w:space="0" w:color="auto"/>
              <w:right w:val="single" w:sz="4" w:space="0" w:color="auto"/>
            </w:tcBorders>
            <w:noWrap/>
            <w:vAlign w:val="bottom"/>
            <w:hideMark/>
          </w:tcPr>
          <w:p w14:paraId="45E5E0D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w:t>
            </w:r>
          </w:p>
        </w:tc>
        <w:tc>
          <w:tcPr>
            <w:tcW w:w="372" w:type="pct"/>
            <w:tcBorders>
              <w:top w:val="nil"/>
              <w:left w:val="nil"/>
              <w:bottom w:val="single" w:sz="4" w:space="0" w:color="auto"/>
              <w:right w:val="single" w:sz="4" w:space="0" w:color="auto"/>
            </w:tcBorders>
            <w:noWrap/>
            <w:vAlign w:val="bottom"/>
            <w:hideMark/>
          </w:tcPr>
          <w:p w14:paraId="1EF0B5D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w:t>
            </w:r>
          </w:p>
        </w:tc>
        <w:tc>
          <w:tcPr>
            <w:tcW w:w="155" w:type="pct"/>
            <w:tcBorders>
              <w:top w:val="nil"/>
              <w:left w:val="nil"/>
              <w:bottom w:val="single" w:sz="4" w:space="0" w:color="auto"/>
              <w:right w:val="single" w:sz="4" w:space="0" w:color="auto"/>
            </w:tcBorders>
            <w:noWrap/>
            <w:vAlign w:val="bottom"/>
            <w:hideMark/>
          </w:tcPr>
          <w:p w14:paraId="137D938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5390D33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7603E1E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0DFD937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540DFEB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37F2645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6900229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04EDA3B8"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478641C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25</w:t>
            </w:r>
          </w:p>
        </w:tc>
        <w:tc>
          <w:tcPr>
            <w:tcW w:w="1397" w:type="pct"/>
            <w:tcBorders>
              <w:top w:val="nil"/>
              <w:left w:val="nil"/>
              <w:bottom w:val="single" w:sz="4" w:space="0" w:color="auto"/>
              <w:right w:val="single" w:sz="4" w:space="0" w:color="auto"/>
            </w:tcBorders>
            <w:noWrap/>
            <w:vAlign w:val="bottom"/>
            <w:hideMark/>
          </w:tcPr>
          <w:p w14:paraId="04964876"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Availability of needed resources</w:t>
            </w:r>
          </w:p>
        </w:tc>
        <w:tc>
          <w:tcPr>
            <w:tcW w:w="154" w:type="pct"/>
            <w:tcBorders>
              <w:top w:val="nil"/>
              <w:left w:val="nil"/>
              <w:bottom w:val="single" w:sz="4" w:space="0" w:color="auto"/>
              <w:right w:val="single" w:sz="4" w:space="0" w:color="auto"/>
            </w:tcBorders>
            <w:noWrap/>
            <w:vAlign w:val="bottom"/>
            <w:hideMark/>
          </w:tcPr>
          <w:p w14:paraId="1466903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27</w:t>
            </w:r>
          </w:p>
        </w:tc>
        <w:tc>
          <w:tcPr>
            <w:tcW w:w="372" w:type="pct"/>
            <w:tcBorders>
              <w:top w:val="nil"/>
              <w:left w:val="nil"/>
              <w:bottom w:val="single" w:sz="4" w:space="0" w:color="auto"/>
              <w:right w:val="single" w:sz="4" w:space="0" w:color="auto"/>
            </w:tcBorders>
            <w:noWrap/>
            <w:vAlign w:val="bottom"/>
            <w:hideMark/>
          </w:tcPr>
          <w:p w14:paraId="3DB6598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75%</w:t>
            </w:r>
          </w:p>
        </w:tc>
        <w:tc>
          <w:tcPr>
            <w:tcW w:w="155" w:type="pct"/>
            <w:tcBorders>
              <w:top w:val="nil"/>
              <w:left w:val="nil"/>
              <w:bottom w:val="single" w:sz="4" w:space="0" w:color="auto"/>
              <w:right w:val="single" w:sz="4" w:space="0" w:color="auto"/>
            </w:tcBorders>
            <w:noWrap/>
            <w:vAlign w:val="bottom"/>
            <w:hideMark/>
          </w:tcPr>
          <w:p w14:paraId="1796677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4</w:t>
            </w:r>
          </w:p>
        </w:tc>
        <w:tc>
          <w:tcPr>
            <w:tcW w:w="373" w:type="pct"/>
            <w:tcBorders>
              <w:top w:val="nil"/>
              <w:left w:val="nil"/>
              <w:bottom w:val="single" w:sz="4" w:space="0" w:color="auto"/>
              <w:right w:val="single" w:sz="4" w:space="0" w:color="auto"/>
            </w:tcBorders>
            <w:noWrap/>
            <w:vAlign w:val="bottom"/>
            <w:hideMark/>
          </w:tcPr>
          <w:p w14:paraId="000B1F2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11%</w:t>
            </w:r>
          </w:p>
        </w:tc>
        <w:tc>
          <w:tcPr>
            <w:tcW w:w="155" w:type="pct"/>
            <w:tcBorders>
              <w:top w:val="nil"/>
              <w:left w:val="nil"/>
              <w:bottom w:val="single" w:sz="4" w:space="0" w:color="auto"/>
              <w:right w:val="single" w:sz="4" w:space="0" w:color="auto"/>
            </w:tcBorders>
            <w:noWrap/>
            <w:vAlign w:val="bottom"/>
            <w:hideMark/>
          </w:tcPr>
          <w:p w14:paraId="45B6475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5</w:t>
            </w:r>
          </w:p>
        </w:tc>
        <w:tc>
          <w:tcPr>
            <w:tcW w:w="372" w:type="pct"/>
            <w:tcBorders>
              <w:top w:val="nil"/>
              <w:left w:val="nil"/>
              <w:bottom w:val="single" w:sz="4" w:space="0" w:color="auto"/>
              <w:right w:val="single" w:sz="4" w:space="0" w:color="auto"/>
            </w:tcBorders>
            <w:noWrap/>
            <w:vAlign w:val="bottom"/>
            <w:hideMark/>
          </w:tcPr>
          <w:p w14:paraId="7CDB0B2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14%</w:t>
            </w:r>
          </w:p>
        </w:tc>
        <w:tc>
          <w:tcPr>
            <w:tcW w:w="155" w:type="pct"/>
            <w:tcBorders>
              <w:top w:val="nil"/>
              <w:left w:val="nil"/>
              <w:bottom w:val="single" w:sz="4" w:space="0" w:color="auto"/>
              <w:right w:val="single" w:sz="4" w:space="0" w:color="auto"/>
            </w:tcBorders>
            <w:noWrap/>
            <w:vAlign w:val="bottom"/>
            <w:hideMark/>
          </w:tcPr>
          <w:p w14:paraId="7A48A48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4FDC872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5A3A320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nil"/>
              <w:left w:val="nil"/>
              <w:bottom w:val="single" w:sz="4" w:space="0" w:color="auto"/>
              <w:right w:val="single" w:sz="4" w:space="0" w:color="auto"/>
            </w:tcBorders>
            <w:noWrap/>
            <w:vAlign w:val="bottom"/>
            <w:hideMark/>
          </w:tcPr>
          <w:p w14:paraId="059EBD6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35D486A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353ED95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472581B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72B07F4B"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2BAE8EB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26</w:t>
            </w:r>
          </w:p>
        </w:tc>
        <w:tc>
          <w:tcPr>
            <w:tcW w:w="1397" w:type="pct"/>
            <w:tcBorders>
              <w:top w:val="nil"/>
              <w:left w:val="nil"/>
              <w:bottom w:val="single" w:sz="4" w:space="0" w:color="auto"/>
              <w:right w:val="single" w:sz="4" w:space="0" w:color="auto"/>
            </w:tcBorders>
            <w:noWrap/>
            <w:vAlign w:val="bottom"/>
            <w:hideMark/>
          </w:tcPr>
          <w:p w14:paraId="62A56675"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Staff available for additional consultation as needed.</w:t>
            </w:r>
          </w:p>
        </w:tc>
        <w:tc>
          <w:tcPr>
            <w:tcW w:w="154" w:type="pct"/>
            <w:tcBorders>
              <w:top w:val="nil"/>
              <w:left w:val="nil"/>
              <w:bottom w:val="single" w:sz="4" w:space="0" w:color="auto"/>
              <w:right w:val="single" w:sz="4" w:space="0" w:color="auto"/>
            </w:tcBorders>
            <w:noWrap/>
            <w:vAlign w:val="bottom"/>
            <w:hideMark/>
          </w:tcPr>
          <w:p w14:paraId="7E5872E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26</w:t>
            </w:r>
          </w:p>
        </w:tc>
        <w:tc>
          <w:tcPr>
            <w:tcW w:w="372" w:type="pct"/>
            <w:tcBorders>
              <w:top w:val="nil"/>
              <w:left w:val="nil"/>
              <w:bottom w:val="single" w:sz="4" w:space="0" w:color="auto"/>
              <w:right w:val="single" w:sz="4" w:space="0" w:color="auto"/>
            </w:tcBorders>
            <w:noWrap/>
            <w:vAlign w:val="bottom"/>
            <w:hideMark/>
          </w:tcPr>
          <w:p w14:paraId="223C6D3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72%</w:t>
            </w:r>
          </w:p>
        </w:tc>
        <w:tc>
          <w:tcPr>
            <w:tcW w:w="155" w:type="pct"/>
            <w:tcBorders>
              <w:top w:val="nil"/>
              <w:left w:val="nil"/>
              <w:bottom w:val="single" w:sz="4" w:space="0" w:color="auto"/>
              <w:right w:val="single" w:sz="4" w:space="0" w:color="auto"/>
            </w:tcBorders>
            <w:noWrap/>
            <w:vAlign w:val="bottom"/>
            <w:hideMark/>
          </w:tcPr>
          <w:p w14:paraId="0337CA4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5</w:t>
            </w:r>
          </w:p>
        </w:tc>
        <w:tc>
          <w:tcPr>
            <w:tcW w:w="373" w:type="pct"/>
            <w:tcBorders>
              <w:top w:val="nil"/>
              <w:left w:val="nil"/>
              <w:bottom w:val="single" w:sz="4" w:space="0" w:color="auto"/>
              <w:right w:val="single" w:sz="4" w:space="0" w:color="auto"/>
            </w:tcBorders>
            <w:noWrap/>
            <w:vAlign w:val="bottom"/>
            <w:hideMark/>
          </w:tcPr>
          <w:p w14:paraId="0E56D43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14%</w:t>
            </w:r>
          </w:p>
        </w:tc>
        <w:tc>
          <w:tcPr>
            <w:tcW w:w="155" w:type="pct"/>
            <w:tcBorders>
              <w:top w:val="nil"/>
              <w:left w:val="nil"/>
              <w:bottom w:val="single" w:sz="4" w:space="0" w:color="auto"/>
              <w:right w:val="single" w:sz="4" w:space="0" w:color="auto"/>
            </w:tcBorders>
            <w:noWrap/>
            <w:vAlign w:val="bottom"/>
            <w:hideMark/>
          </w:tcPr>
          <w:p w14:paraId="3418091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4</w:t>
            </w:r>
          </w:p>
        </w:tc>
        <w:tc>
          <w:tcPr>
            <w:tcW w:w="372" w:type="pct"/>
            <w:tcBorders>
              <w:top w:val="nil"/>
              <w:left w:val="nil"/>
              <w:bottom w:val="single" w:sz="4" w:space="0" w:color="auto"/>
              <w:right w:val="single" w:sz="4" w:space="0" w:color="auto"/>
            </w:tcBorders>
            <w:noWrap/>
            <w:vAlign w:val="bottom"/>
            <w:hideMark/>
          </w:tcPr>
          <w:p w14:paraId="1921904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11%</w:t>
            </w:r>
          </w:p>
        </w:tc>
        <w:tc>
          <w:tcPr>
            <w:tcW w:w="155" w:type="pct"/>
            <w:tcBorders>
              <w:top w:val="nil"/>
              <w:left w:val="nil"/>
              <w:bottom w:val="single" w:sz="4" w:space="0" w:color="auto"/>
              <w:right w:val="single" w:sz="4" w:space="0" w:color="auto"/>
            </w:tcBorders>
            <w:noWrap/>
            <w:vAlign w:val="bottom"/>
            <w:hideMark/>
          </w:tcPr>
          <w:p w14:paraId="37A97E6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7C628071"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69E65F24"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3" w:type="pct"/>
            <w:tcBorders>
              <w:top w:val="nil"/>
              <w:left w:val="nil"/>
              <w:bottom w:val="single" w:sz="4" w:space="0" w:color="auto"/>
              <w:right w:val="single" w:sz="4" w:space="0" w:color="auto"/>
            </w:tcBorders>
            <w:noWrap/>
            <w:vAlign w:val="bottom"/>
            <w:hideMark/>
          </w:tcPr>
          <w:p w14:paraId="45DCDE1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155" w:type="pct"/>
            <w:tcBorders>
              <w:top w:val="nil"/>
              <w:left w:val="nil"/>
              <w:bottom w:val="single" w:sz="4" w:space="0" w:color="auto"/>
              <w:right w:val="single" w:sz="4" w:space="0" w:color="auto"/>
            </w:tcBorders>
            <w:noWrap/>
            <w:vAlign w:val="bottom"/>
            <w:hideMark/>
          </w:tcPr>
          <w:p w14:paraId="4540F56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6813D446"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5BC3696E"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r w:rsidR="00AA211A" w:rsidRPr="00F842CF" w14:paraId="3D18DE1F" w14:textId="77777777" w:rsidTr="00AA211A">
        <w:trPr>
          <w:trHeight w:val="285"/>
        </w:trPr>
        <w:tc>
          <w:tcPr>
            <w:tcW w:w="183" w:type="pct"/>
            <w:tcBorders>
              <w:top w:val="nil"/>
              <w:left w:val="single" w:sz="4" w:space="0" w:color="auto"/>
              <w:bottom w:val="single" w:sz="4" w:space="0" w:color="auto"/>
              <w:right w:val="single" w:sz="4" w:space="0" w:color="auto"/>
            </w:tcBorders>
            <w:noWrap/>
            <w:vAlign w:val="bottom"/>
            <w:hideMark/>
          </w:tcPr>
          <w:p w14:paraId="7810546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27</w:t>
            </w:r>
          </w:p>
        </w:tc>
        <w:tc>
          <w:tcPr>
            <w:tcW w:w="1397" w:type="pct"/>
            <w:tcBorders>
              <w:top w:val="nil"/>
              <w:left w:val="nil"/>
              <w:bottom w:val="single" w:sz="4" w:space="0" w:color="auto"/>
              <w:right w:val="single" w:sz="4" w:space="0" w:color="auto"/>
            </w:tcBorders>
            <w:noWrap/>
            <w:vAlign w:val="bottom"/>
            <w:hideMark/>
          </w:tcPr>
          <w:p w14:paraId="2582226C" w14:textId="77777777" w:rsidR="00377C86" w:rsidRPr="00F842CF" w:rsidRDefault="00377C86" w:rsidP="00377C86">
            <w:pPr>
              <w:spacing w:after="0" w:line="240" w:lineRule="auto"/>
              <w:ind w:left="0" w:right="0" w:firstLine="0"/>
              <w:rPr>
                <w:rFonts w:ascii="Aptos Narrow" w:hAnsi="Aptos Narrow"/>
                <w:kern w:val="0"/>
                <w:sz w:val="22"/>
                <w:szCs w:val="22"/>
                <w14:ligatures w14:val="none"/>
              </w:rPr>
            </w:pPr>
            <w:r w:rsidRPr="00F842CF">
              <w:rPr>
                <w:rFonts w:ascii="Aptos Narrow" w:hAnsi="Aptos Narrow"/>
                <w:kern w:val="0"/>
                <w:sz w:val="22"/>
                <w:szCs w:val="22"/>
                <w14:ligatures w14:val="none"/>
              </w:rPr>
              <w:t>OVERALL RATING of this site for future students.</w:t>
            </w:r>
          </w:p>
        </w:tc>
        <w:tc>
          <w:tcPr>
            <w:tcW w:w="154" w:type="pct"/>
            <w:tcBorders>
              <w:top w:val="nil"/>
              <w:left w:val="nil"/>
              <w:bottom w:val="single" w:sz="4" w:space="0" w:color="auto"/>
              <w:right w:val="single" w:sz="4" w:space="0" w:color="auto"/>
            </w:tcBorders>
            <w:noWrap/>
            <w:vAlign w:val="bottom"/>
            <w:hideMark/>
          </w:tcPr>
          <w:p w14:paraId="0C6F5597"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24</w:t>
            </w:r>
          </w:p>
        </w:tc>
        <w:tc>
          <w:tcPr>
            <w:tcW w:w="372" w:type="pct"/>
            <w:tcBorders>
              <w:top w:val="nil"/>
              <w:left w:val="nil"/>
              <w:bottom w:val="single" w:sz="4" w:space="0" w:color="auto"/>
              <w:right w:val="single" w:sz="4" w:space="0" w:color="auto"/>
            </w:tcBorders>
            <w:noWrap/>
            <w:vAlign w:val="bottom"/>
            <w:hideMark/>
          </w:tcPr>
          <w:p w14:paraId="263338D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67%</w:t>
            </w:r>
          </w:p>
        </w:tc>
        <w:tc>
          <w:tcPr>
            <w:tcW w:w="155" w:type="pct"/>
            <w:tcBorders>
              <w:top w:val="nil"/>
              <w:left w:val="nil"/>
              <w:bottom w:val="single" w:sz="4" w:space="0" w:color="auto"/>
              <w:right w:val="single" w:sz="4" w:space="0" w:color="auto"/>
            </w:tcBorders>
            <w:noWrap/>
            <w:vAlign w:val="bottom"/>
            <w:hideMark/>
          </w:tcPr>
          <w:p w14:paraId="1618E97A"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7</w:t>
            </w:r>
          </w:p>
        </w:tc>
        <w:tc>
          <w:tcPr>
            <w:tcW w:w="373" w:type="pct"/>
            <w:tcBorders>
              <w:top w:val="nil"/>
              <w:left w:val="nil"/>
              <w:bottom w:val="single" w:sz="4" w:space="0" w:color="auto"/>
              <w:right w:val="single" w:sz="4" w:space="0" w:color="auto"/>
            </w:tcBorders>
            <w:noWrap/>
            <w:vAlign w:val="bottom"/>
            <w:hideMark/>
          </w:tcPr>
          <w:p w14:paraId="54C19E79"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19%</w:t>
            </w:r>
          </w:p>
        </w:tc>
        <w:tc>
          <w:tcPr>
            <w:tcW w:w="155" w:type="pct"/>
            <w:tcBorders>
              <w:top w:val="nil"/>
              <w:left w:val="nil"/>
              <w:bottom w:val="single" w:sz="4" w:space="0" w:color="auto"/>
              <w:right w:val="single" w:sz="4" w:space="0" w:color="auto"/>
            </w:tcBorders>
            <w:noWrap/>
            <w:vAlign w:val="bottom"/>
            <w:hideMark/>
          </w:tcPr>
          <w:p w14:paraId="22E967CB"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2" w:type="pct"/>
            <w:tcBorders>
              <w:top w:val="nil"/>
              <w:left w:val="nil"/>
              <w:bottom w:val="single" w:sz="4" w:space="0" w:color="auto"/>
              <w:right w:val="single" w:sz="4" w:space="0" w:color="auto"/>
            </w:tcBorders>
            <w:noWrap/>
            <w:vAlign w:val="bottom"/>
            <w:hideMark/>
          </w:tcPr>
          <w:p w14:paraId="6F3F966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757B094C"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372" w:type="pct"/>
            <w:tcBorders>
              <w:top w:val="nil"/>
              <w:left w:val="nil"/>
              <w:bottom w:val="single" w:sz="4" w:space="0" w:color="auto"/>
              <w:right w:val="single" w:sz="4" w:space="0" w:color="auto"/>
            </w:tcBorders>
            <w:noWrap/>
            <w:vAlign w:val="bottom"/>
            <w:hideMark/>
          </w:tcPr>
          <w:p w14:paraId="0C2094E2"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8%</w:t>
            </w:r>
          </w:p>
        </w:tc>
        <w:tc>
          <w:tcPr>
            <w:tcW w:w="155" w:type="pct"/>
            <w:tcBorders>
              <w:top w:val="nil"/>
              <w:left w:val="nil"/>
              <w:bottom w:val="single" w:sz="4" w:space="0" w:color="auto"/>
              <w:right w:val="single" w:sz="4" w:space="0" w:color="auto"/>
            </w:tcBorders>
            <w:noWrap/>
            <w:vAlign w:val="bottom"/>
            <w:hideMark/>
          </w:tcPr>
          <w:p w14:paraId="58FC67B5"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1</w:t>
            </w:r>
          </w:p>
        </w:tc>
        <w:tc>
          <w:tcPr>
            <w:tcW w:w="373" w:type="pct"/>
            <w:tcBorders>
              <w:top w:val="nil"/>
              <w:left w:val="nil"/>
              <w:bottom w:val="single" w:sz="4" w:space="0" w:color="auto"/>
              <w:right w:val="single" w:sz="4" w:space="0" w:color="auto"/>
            </w:tcBorders>
            <w:noWrap/>
            <w:vAlign w:val="bottom"/>
            <w:hideMark/>
          </w:tcPr>
          <w:p w14:paraId="66238123"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w:t>
            </w:r>
          </w:p>
        </w:tc>
        <w:tc>
          <w:tcPr>
            <w:tcW w:w="155" w:type="pct"/>
            <w:tcBorders>
              <w:top w:val="nil"/>
              <w:left w:val="nil"/>
              <w:bottom w:val="single" w:sz="4" w:space="0" w:color="auto"/>
              <w:right w:val="single" w:sz="4" w:space="0" w:color="auto"/>
            </w:tcBorders>
            <w:noWrap/>
            <w:vAlign w:val="bottom"/>
            <w:hideMark/>
          </w:tcPr>
          <w:p w14:paraId="7B1E1B9D"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372" w:type="pct"/>
            <w:tcBorders>
              <w:top w:val="nil"/>
              <w:left w:val="nil"/>
              <w:bottom w:val="single" w:sz="4" w:space="0" w:color="auto"/>
              <w:right w:val="single" w:sz="4" w:space="0" w:color="auto"/>
            </w:tcBorders>
            <w:noWrap/>
            <w:vAlign w:val="bottom"/>
            <w:hideMark/>
          </w:tcPr>
          <w:p w14:paraId="4D16588F"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0%</w:t>
            </w:r>
          </w:p>
        </w:tc>
        <w:tc>
          <w:tcPr>
            <w:tcW w:w="256" w:type="pct"/>
            <w:tcBorders>
              <w:top w:val="single" w:sz="4" w:space="0" w:color="auto"/>
              <w:left w:val="nil"/>
              <w:bottom w:val="single" w:sz="4" w:space="0" w:color="auto"/>
              <w:right w:val="single" w:sz="4" w:space="0" w:color="auto"/>
            </w:tcBorders>
            <w:noWrap/>
            <w:vAlign w:val="bottom"/>
            <w:hideMark/>
          </w:tcPr>
          <w:p w14:paraId="6D504FF8" w14:textId="77777777" w:rsidR="00377C86" w:rsidRPr="00F842CF" w:rsidRDefault="00377C86" w:rsidP="00377C86">
            <w:pPr>
              <w:spacing w:after="0" w:line="240" w:lineRule="auto"/>
              <w:ind w:left="0" w:right="0" w:firstLine="0"/>
              <w:jc w:val="right"/>
              <w:rPr>
                <w:rFonts w:ascii="Aptos Narrow" w:hAnsi="Aptos Narrow"/>
                <w:kern w:val="0"/>
                <w:sz w:val="22"/>
                <w:szCs w:val="22"/>
                <w14:ligatures w14:val="none"/>
              </w:rPr>
            </w:pPr>
            <w:r w:rsidRPr="00F842CF">
              <w:rPr>
                <w:rFonts w:ascii="Aptos Narrow" w:hAnsi="Aptos Narrow"/>
                <w:kern w:val="0"/>
                <w:sz w:val="22"/>
                <w:szCs w:val="22"/>
                <w14:ligatures w14:val="none"/>
              </w:rPr>
              <w:t>36</w:t>
            </w:r>
          </w:p>
        </w:tc>
      </w:tr>
    </w:tbl>
    <w:p w14:paraId="423F4AAF" w14:textId="77777777" w:rsidR="00377C86" w:rsidRDefault="00377C86" w:rsidP="00377C86">
      <w:pPr>
        <w:spacing w:after="0" w:line="259" w:lineRule="auto"/>
        <w:ind w:left="1541" w:right="0" w:firstLine="0"/>
      </w:pPr>
      <w:r>
        <w:t xml:space="preserve">  </w:t>
      </w:r>
    </w:p>
    <w:p w14:paraId="07FACA99" w14:textId="21F9B95E" w:rsidR="000F7A21" w:rsidRDefault="000F7A21" w:rsidP="00377C86">
      <w:pPr>
        <w:spacing w:after="79" w:line="259" w:lineRule="auto"/>
        <w:ind w:left="0" w:right="0" w:firstLine="0"/>
      </w:pPr>
    </w:p>
    <w:p w14:paraId="7DA9B37B" w14:textId="77777777" w:rsidR="00125AA9" w:rsidRDefault="00125AA9">
      <w:pPr>
        <w:ind w:left="1435" w:right="0"/>
      </w:pPr>
    </w:p>
    <w:p w14:paraId="3B3B0528" w14:textId="0474533B" w:rsidR="000F7A21" w:rsidRDefault="00821D81">
      <w:pPr>
        <w:ind w:left="1435" w:right="0"/>
      </w:pPr>
      <w:r>
        <w:t>Instructions to students read, “Please indicate the level of agreement with each of the following statements regarding the site supervision that you received by circling one of the following numbers:</w:t>
      </w:r>
      <w:r>
        <w:rPr>
          <w:rFonts w:ascii="Arial" w:eastAsia="Arial" w:hAnsi="Arial" w:cs="Arial"/>
          <w:sz w:val="23"/>
        </w:rPr>
        <w:t xml:space="preserve"> </w:t>
      </w:r>
      <w:r>
        <w:t xml:space="preserve"> </w:t>
      </w:r>
    </w:p>
    <w:p w14:paraId="6241A480" w14:textId="77777777" w:rsidR="000F7A21" w:rsidRDefault="00821D81">
      <w:pPr>
        <w:ind w:left="1435" w:right="0"/>
        <w:rPr>
          <w:rFonts w:ascii="Arial" w:eastAsia="Arial" w:hAnsi="Arial" w:cs="Arial"/>
          <w:sz w:val="23"/>
        </w:rPr>
      </w:pPr>
      <w:r>
        <w:t xml:space="preserve"> (5) excellent (4) very good (3) good (2) fair (1) poor (N/A) not applicable”</w:t>
      </w:r>
      <w:r>
        <w:rPr>
          <w:rFonts w:ascii="Arial" w:eastAsia="Arial" w:hAnsi="Arial" w:cs="Arial"/>
          <w:sz w:val="23"/>
        </w:rPr>
        <w:t xml:space="preserve">  </w:t>
      </w:r>
    </w:p>
    <w:p w14:paraId="3A08E6B3" w14:textId="77777777" w:rsidR="00932CD4" w:rsidRDefault="00932CD4">
      <w:pPr>
        <w:ind w:left="1435" w:right="0"/>
        <w:rPr>
          <w:rFonts w:ascii="Arial" w:eastAsia="Arial" w:hAnsi="Arial" w:cs="Arial"/>
          <w:sz w:val="23"/>
        </w:rPr>
      </w:pPr>
    </w:p>
    <w:p w14:paraId="0F4F7C35" w14:textId="77777777" w:rsidR="00932CD4" w:rsidRDefault="00932CD4">
      <w:pPr>
        <w:spacing w:after="0" w:line="259" w:lineRule="auto"/>
        <w:ind w:left="1435" w:right="0" w:firstLine="0"/>
        <w:rPr>
          <w:b/>
          <w:sz w:val="28"/>
        </w:rPr>
      </w:pPr>
    </w:p>
    <w:p w14:paraId="17989CDE" w14:textId="13ADD84B" w:rsidR="000F7A21" w:rsidRDefault="00821D81">
      <w:pPr>
        <w:spacing w:after="0" w:line="259" w:lineRule="auto"/>
        <w:ind w:left="1435" w:right="0" w:firstLine="0"/>
      </w:pPr>
      <w:r>
        <w:rPr>
          <w:b/>
          <w:sz w:val="28"/>
        </w:rPr>
        <w:t xml:space="preserve">   </w:t>
      </w:r>
    </w:p>
    <w:p w14:paraId="54C6A180" w14:textId="77777777" w:rsidR="000F7A21" w:rsidRDefault="00821D81">
      <w:pPr>
        <w:pStyle w:val="Heading3"/>
        <w:spacing w:after="0"/>
        <w:ind w:left="1425" w:right="0"/>
      </w:pPr>
      <w:r>
        <w:t xml:space="preserve">Summary of Findings from CMHC Student Evaluations of Site Supervisors  </w:t>
      </w:r>
    </w:p>
    <w:p w14:paraId="632E95D2" w14:textId="77777777" w:rsidR="000F7A21" w:rsidRDefault="00821D81">
      <w:pPr>
        <w:spacing w:after="0" w:line="259" w:lineRule="auto"/>
        <w:ind w:left="1541" w:right="0" w:firstLine="0"/>
      </w:pPr>
      <w:r>
        <w:t xml:space="preserve">  </w:t>
      </w:r>
    </w:p>
    <w:p w14:paraId="1A9240D8" w14:textId="77777777" w:rsidR="00E3255B" w:rsidRDefault="00821D81" w:rsidP="00E3255B">
      <w:pPr>
        <w:ind w:left="1435" w:right="1067"/>
        <w:rPr>
          <w:i/>
        </w:rPr>
      </w:pPr>
      <w:r>
        <w:rPr>
          <w:b/>
          <w:i/>
        </w:rPr>
        <w:t>Strengths</w:t>
      </w:r>
      <w:r>
        <w:rPr>
          <w:i/>
        </w:rPr>
        <w:t xml:space="preserve">: </w:t>
      </w:r>
      <w:r w:rsidR="00E3255B" w:rsidRPr="00E3255B">
        <w:rPr>
          <w:i/>
        </w:rPr>
        <w:t xml:space="preserve">The site supervisor evaluation data reflect consistently strong student performance across supervisory competencies. Ratings are heavily concentrated in the highest performance categories, with </w:t>
      </w:r>
      <w:proofErr w:type="gramStart"/>
      <w:r w:rsidR="00E3255B" w:rsidRPr="00E3255B">
        <w:rPr>
          <w:i/>
        </w:rPr>
        <w:t>the majority of</w:t>
      </w:r>
      <w:proofErr w:type="gramEnd"/>
      <w:r w:rsidR="00E3255B" w:rsidRPr="00E3255B">
        <w:rPr>
          <w:i/>
        </w:rPr>
        <w:t xml:space="preserve"> supervisors selecting the top rating across nearly all items. In addition, most remaining responses fall within the second-highest category, indicating that students are perceived as performing at or above expectations in field settings. Lower ratings are </w:t>
      </w:r>
      <w:r w:rsidR="00E3255B" w:rsidRPr="00E3255B">
        <w:rPr>
          <w:i/>
        </w:rPr>
        <w:lastRenderedPageBreak/>
        <w:t>infrequent and represent only a small proportion of responses, suggesting that areas of concern are isolated rather than systemic.</w:t>
      </w:r>
    </w:p>
    <w:p w14:paraId="667773FC" w14:textId="77777777" w:rsidR="00A544D4" w:rsidRPr="00E3255B" w:rsidRDefault="00A544D4" w:rsidP="00E3255B">
      <w:pPr>
        <w:ind w:left="1435" w:right="1067"/>
        <w:rPr>
          <w:i/>
        </w:rPr>
      </w:pPr>
    </w:p>
    <w:p w14:paraId="77CE6B0B" w14:textId="77777777" w:rsidR="00E3255B" w:rsidRPr="00E3255B" w:rsidRDefault="00E3255B" w:rsidP="00E3255B">
      <w:pPr>
        <w:ind w:left="1435" w:right="1067"/>
        <w:rPr>
          <w:i/>
        </w:rPr>
      </w:pPr>
      <w:r w:rsidRPr="00E3255B">
        <w:rPr>
          <w:i/>
        </w:rPr>
        <w:t xml:space="preserve">The data demonstrate </w:t>
      </w:r>
      <w:proofErr w:type="gramStart"/>
      <w:r w:rsidRPr="00E3255B">
        <w:rPr>
          <w:i/>
        </w:rPr>
        <w:t>particular strength</w:t>
      </w:r>
      <w:proofErr w:type="gramEnd"/>
      <w:r w:rsidRPr="00E3255B">
        <w:rPr>
          <w:i/>
        </w:rPr>
        <w:t xml:space="preserve"> in students’ professional disposition, engagement in supervision, and ability to receive and incorporate feedback. Supervisors appear to view students as well prepared, responsive to guidance, and capable of functioning effectively within the supervisory relationship. The overall distribution of responses indicates that students are meeting or exceeding performance benchmarks in practicum and internship, supporting the effectiveness of the program’s clinical preparation and supervision training processes.</w:t>
      </w:r>
    </w:p>
    <w:p w14:paraId="01387922" w14:textId="44ED7743" w:rsidR="000F7A21" w:rsidRDefault="00821D81" w:rsidP="00E3255B">
      <w:pPr>
        <w:ind w:left="1435" w:right="1067"/>
      </w:pPr>
      <w:r>
        <w:t xml:space="preserve">  </w:t>
      </w:r>
    </w:p>
    <w:p w14:paraId="4BD6DF18" w14:textId="77777777" w:rsidR="00A544D4" w:rsidRPr="00A544D4" w:rsidRDefault="00821D81" w:rsidP="00A544D4">
      <w:pPr>
        <w:ind w:left="1435" w:right="1046"/>
        <w:rPr>
          <w:i/>
          <w:iCs/>
        </w:rPr>
      </w:pPr>
      <w:r>
        <w:rPr>
          <w:b/>
          <w:i/>
        </w:rPr>
        <w:t>Identified Areas for Improvement</w:t>
      </w:r>
      <w:r>
        <w:rPr>
          <w:b/>
        </w:rPr>
        <w:t>:</w:t>
      </w:r>
      <w:r>
        <w:t xml:space="preserve"> </w:t>
      </w:r>
      <w:r w:rsidR="00A544D4" w:rsidRPr="00A544D4">
        <w:rPr>
          <w:i/>
          <w:iCs/>
        </w:rPr>
        <w:t>Although the overall evaluation data are highly positive, some variability exists across items where the proportion of top ratings is slightly lower compared to others. In these areas, responses are more evenly distributed between the highest and second-highest categories, with occasional mid-level ratings. While these results remain within a strong performance range, they suggest opportunities to further strengthen consistency across competency domains.</w:t>
      </w:r>
    </w:p>
    <w:p w14:paraId="799A2E1E" w14:textId="77777777" w:rsidR="00A544D4" w:rsidRPr="00A544D4" w:rsidRDefault="00A544D4" w:rsidP="00A544D4">
      <w:pPr>
        <w:ind w:left="1435" w:right="1046"/>
        <w:rPr>
          <w:i/>
          <w:iCs/>
        </w:rPr>
      </w:pPr>
    </w:p>
    <w:p w14:paraId="0D3970B1" w14:textId="77777777" w:rsidR="00A544D4" w:rsidRPr="00A544D4" w:rsidRDefault="00A544D4" w:rsidP="00A544D4">
      <w:pPr>
        <w:ind w:left="1435" w:right="1046"/>
        <w:rPr>
          <w:i/>
          <w:iCs/>
        </w:rPr>
      </w:pPr>
      <w:r w:rsidRPr="00A544D4">
        <w:rPr>
          <w:i/>
          <w:iCs/>
        </w:rPr>
        <w:t>The areas showing relative variability appear to reflect more advanced clinical competencies, such as deeper case conceptualization, nuanced application of theory, and the integration of supervisory feedback into observable clinical adjustments. These findings do not indicate deficiencies but instead highlight developmental areas typical of counselors-in-training as they transition from foundational skills toward more advanced clinical sophistication.</w:t>
      </w:r>
    </w:p>
    <w:p w14:paraId="6E8BBAE8" w14:textId="6FA4E906" w:rsidR="000F7A21" w:rsidRDefault="000F7A21">
      <w:pPr>
        <w:ind w:left="1435" w:right="1046"/>
      </w:pPr>
    </w:p>
    <w:p w14:paraId="018E40E9" w14:textId="77777777" w:rsidR="000F7A21" w:rsidRDefault="00821D81">
      <w:pPr>
        <w:spacing w:after="0" w:line="259" w:lineRule="auto"/>
        <w:ind w:left="1426" w:right="0" w:firstLine="0"/>
      </w:pPr>
      <w:r>
        <w:rPr>
          <w:i/>
        </w:rPr>
        <w:t xml:space="preserve"> </w:t>
      </w:r>
      <w:r>
        <w:t xml:space="preserve"> </w:t>
      </w:r>
    </w:p>
    <w:p w14:paraId="3EEF6EF4" w14:textId="77777777" w:rsidR="00DD32A2" w:rsidRDefault="00821D81" w:rsidP="00DD32A2">
      <w:pPr>
        <w:ind w:left="1435" w:right="1071"/>
        <w:rPr>
          <w:i/>
        </w:rPr>
      </w:pPr>
      <w:r>
        <w:rPr>
          <w:b/>
          <w:i/>
        </w:rPr>
        <w:t>Recommendations:</w:t>
      </w:r>
      <w:r>
        <w:rPr>
          <w:i/>
        </w:rPr>
        <w:t xml:space="preserve"> </w:t>
      </w:r>
      <w:r w:rsidR="00DD32A2" w:rsidRPr="00DD32A2">
        <w:rPr>
          <w:i/>
        </w:rPr>
        <w:t>Based on the data, continued emphasis on advanced skill development is recommended to elevate already strong student performance to greater consistency across domains. Enhancing structured opportunities within practicum seminar for deeper case conceptualization, reflective practice, and feedback integration may support continued growth. Incorporating additional guided reflection activities focused on supervision experiences could strengthen students’ ability to translate supervisory input into measurable clinical change.</w:t>
      </w:r>
    </w:p>
    <w:p w14:paraId="5D31C627" w14:textId="77777777" w:rsidR="00DD32A2" w:rsidRPr="00DD32A2" w:rsidRDefault="00DD32A2" w:rsidP="00DD32A2">
      <w:pPr>
        <w:ind w:left="1435" w:right="1071"/>
        <w:rPr>
          <w:i/>
        </w:rPr>
      </w:pPr>
    </w:p>
    <w:p w14:paraId="02804B0E" w14:textId="77777777" w:rsidR="00DD32A2" w:rsidRPr="00DD32A2" w:rsidRDefault="00DD32A2" w:rsidP="00DD32A2">
      <w:pPr>
        <w:ind w:left="1435" w:right="1071"/>
        <w:rPr>
          <w:i/>
        </w:rPr>
      </w:pPr>
      <w:r w:rsidRPr="00DD32A2">
        <w:rPr>
          <w:i/>
        </w:rPr>
        <w:t>Ongoing monitoring of site supervisor data at the item level is recommended to identify trends over time and ensure that areas of variability are addressed proactively. Continued collaboration with site supervisors to clarify performance expectations and reinforce advanced competency benchmarks may further support alignment between program preparation and field performance. Overall, the data support maintaining current program strengths while implementing targeted refinements to promote continued clinical development and excellence.</w:t>
      </w:r>
    </w:p>
    <w:p w14:paraId="495CD594" w14:textId="0ECC0559" w:rsidR="000F7A21" w:rsidRDefault="000F7A21">
      <w:pPr>
        <w:ind w:left="1435" w:right="1071"/>
      </w:pPr>
    </w:p>
    <w:p w14:paraId="097A6BAE" w14:textId="77777777" w:rsidR="000F7A21" w:rsidRDefault="00821D81">
      <w:pPr>
        <w:spacing w:after="67" w:line="259" w:lineRule="auto"/>
        <w:ind w:left="1541" w:right="0" w:firstLine="0"/>
      </w:pPr>
      <w:r>
        <w:lastRenderedPageBreak/>
        <w:t xml:space="preserve">  </w:t>
      </w:r>
    </w:p>
    <w:p w14:paraId="44EDDA36" w14:textId="77777777" w:rsidR="000F7A21" w:rsidRDefault="00821D81">
      <w:pPr>
        <w:spacing w:after="120" w:line="259" w:lineRule="auto"/>
        <w:ind w:left="1541" w:right="0" w:firstLine="0"/>
      </w:pPr>
      <w:r>
        <w:t xml:space="preserve"> </w:t>
      </w:r>
    </w:p>
    <w:p w14:paraId="73D9349D" w14:textId="77777777" w:rsidR="000F7A21" w:rsidRDefault="00821D81">
      <w:pPr>
        <w:pStyle w:val="Heading1"/>
        <w:ind w:left="2240" w:right="495"/>
      </w:pPr>
      <w:r>
        <w:t xml:space="preserve">SECTION V: </w:t>
      </w:r>
      <w:r w:rsidRPr="00791172">
        <w:t>Use of Findings to Inform Program Modifications</w:t>
      </w:r>
      <w:r>
        <w:t xml:space="preserve">  </w:t>
      </w:r>
    </w:p>
    <w:p w14:paraId="6EC4538F" w14:textId="77777777" w:rsidR="000F7A21" w:rsidRDefault="00821D81">
      <w:pPr>
        <w:pStyle w:val="Heading2"/>
        <w:pBdr>
          <w:top w:val="single" w:sz="4" w:space="0" w:color="000000"/>
          <w:left w:val="single" w:sz="4" w:space="0" w:color="000000"/>
          <w:bottom w:val="single" w:sz="4" w:space="0" w:color="000000"/>
          <w:right w:val="single" w:sz="4" w:space="0" w:color="000000"/>
        </w:pBdr>
        <w:shd w:val="clear" w:color="auto" w:fill="BDD6EE"/>
        <w:spacing w:after="8"/>
        <w:ind w:left="2240" w:right="495"/>
        <w:jc w:val="center"/>
      </w:pPr>
      <w:r>
        <w:t xml:space="preserve">(CACREP Standards 4.B., 4.C., 4.D., 4.F., &amp; 4.G.)  </w:t>
      </w:r>
    </w:p>
    <w:p w14:paraId="7CC67DC5" w14:textId="77777777" w:rsidR="000F7A21" w:rsidRDefault="00821D81">
      <w:pPr>
        <w:spacing w:after="0" w:line="259" w:lineRule="auto"/>
        <w:ind w:left="1426" w:right="0" w:firstLine="0"/>
      </w:pPr>
      <w:r>
        <w:t xml:space="preserve"> </w:t>
      </w:r>
    </w:p>
    <w:p w14:paraId="65D3F343" w14:textId="77777777" w:rsidR="000F7A21" w:rsidRDefault="00821D81">
      <w:pPr>
        <w:spacing w:after="0" w:line="259" w:lineRule="auto"/>
        <w:ind w:left="1426" w:right="0" w:firstLine="0"/>
      </w:pPr>
      <w:r>
        <w:t xml:space="preserve"> </w:t>
      </w:r>
    </w:p>
    <w:p w14:paraId="0F28458F" w14:textId="0D74341B" w:rsidR="000F7A21" w:rsidRDefault="00821D81">
      <w:pPr>
        <w:ind w:left="1435" w:right="424"/>
      </w:pPr>
      <w:r>
        <w:t>During the 20</w:t>
      </w:r>
      <w:r w:rsidR="00714DF4">
        <w:t>24</w:t>
      </w:r>
      <w:r w:rsidR="002A195E">
        <w:t>-</w:t>
      </w:r>
      <w:r>
        <w:t>202</w:t>
      </w:r>
      <w:r w:rsidR="00714DF4">
        <w:t>5</w:t>
      </w:r>
      <w:r>
        <w:t xml:space="preserve"> academic year, recommended program modifications were discussed during the faculty end-of-term retreat.  After reviewing and analyzing the program and student learning outcomes data that were collected, program faculty made decisions to implement the following program and course modifications which are listed below.   </w:t>
      </w:r>
    </w:p>
    <w:p w14:paraId="170127DD" w14:textId="77777777" w:rsidR="000F7A21" w:rsidRDefault="00821D81">
      <w:pPr>
        <w:spacing w:after="0" w:line="259" w:lineRule="auto"/>
        <w:ind w:left="1541" w:right="0" w:firstLine="0"/>
      </w:pPr>
      <w:r>
        <w:t xml:space="preserve">   </w:t>
      </w:r>
    </w:p>
    <w:p w14:paraId="22630382" w14:textId="77777777" w:rsidR="000F7A21" w:rsidRDefault="00821D81">
      <w:pPr>
        <w:spacing w:after="38" w:line="259" w:lineRule="auto"/>
        <w:ind w:left="1409" w:right="0" w:firstLine="0"/>
      </w:pPr>
      <w:r>
        <w:t xml:space="preserve"> </w:t>
      </w:r>
    </w:p>
    <w:p w14:paraId="4B8A4ADF" w14:textId="77777777" w:rsidR="000F7A21" w:rsidRDefault="00821D81">
      <w:pPr>
        <w:pStyle w:val="Heading2"/>
        <w:spacing w:after="0"/>
        <w:ind w:left="1454" w:right="234"/>
        <w:jc w:val="center"/>
      </w:pPr>
      <w:r>
        <w:rPr>
          <w:sz w:val="28"/>
        </w:rPr>
        <w:t>Program Curriculum Revisions Based on Student Learning Assessment Data</w:t>
      </w:r>
      <w:r>
        <w:rPr>
          <w:b w:val="0"/>
          <w:sz w:val="28"/>
        </w:rPr>
        <w:t xml:space="preserve"> </w:t>
      </w:r>
    </w:p>
    <w:p w14:paraId="13673324" w14:textId="77777777" w:rsidR="000F7A21" w:rsidRDefault="00821D81">
      <w:pPr>
        <w:spacing w:after="0" w:line="259" w:lineRule="auto"/>
        <w:ind w:left="1430" w:right="0" w:firstLine="0"/>
      </w:pPr>
      <w:r>
        <w:rPr>
          <w:b/>
        </w:rPr>
        <w:t xml:space="preserve"> </w:t>
      </w:r>
    </w:p>
    <w:p w14:paraId="22CD1F3C" w14:textId="3524A267" w:rsidR="008D12E2" w:rsidRPr="00AE33F9" w:rsidRDefault="00821D81" w:rsidP="008D12E2">
      <w:pPr>
        <w:spacing w:after="0" w:line="259" w:lineRule="auto"/>
        <w:ind w:left="1430" w:right="0" w:firstLine="0"/>
        <w:rPr>
          <w:bCs/>
        </w:rPr>
      </w:pPr>
      <w:r>
        <w:rPr>
          <w:b/>
        </w:rPr>
        <w:t xml:space="preserve"> </w:t>
      </w:r>
      <w:r w:rsidR="008D12E2" w:rsidRPr="008D12E2">
        <w:rPr>
          <w:b/>
          <w:bCs/>
        </w:rPr>
        <w:t>Goal:</w:t>
      </w:r>
      <w:r w:rsidR="00AE33F9">
        <w:rPr>
          <w:b/>
        </w:rPr>
        <w:t xml:space="preserve">  </w:t>
      </w:r>
      <w:r w:rsidR="008D12E2" w:rsidRPr="00AE33F9">
        <w:rPr>
          <w:bCs/>
        </w:rPr>
        <w:t>Improve students’ ability to develop comprehensive, evidence-based treatment plans aligned with accurate diagnostic formulation.</w:t>
      </w:r>
    </w:p>
    <w:p w14:paraId="3C215115" w14:textId="77777777" w:rsidR="00AE33F9" w:rsidRPr="008D12E2" w:rsidRDefault="00AE33F9" w:rsidP="008D12E2">
      <w:pPr>
        <w:spacing w:after="0" w:line="259" w:lineRule="auto"/>
        <w:ind w:left="1430" w:right="0" w:firstLine="0"/>
        <w:rPr>
          <w:b/>
        </w:rPr>
      </w:pPr>
    </w:p>
    <w:p w14:paraId="7921B5A8" w14:textId="19E7DD9E" w:rsidR="000F7A21" w:rsidRDefault="000F7A21">
      <w:pPr>
        <w:spacing w:after="0" w:line="259" w:lineRule="auto"/>
        <w:ind w:left="1430" w:right="0" w:firstLine="0"/>
      </w:pPr>
    </w:p>
    <w:p w14:paraId="41203F98" w14:textId="77777777" w:rsidR="000F7A21" w:rsidRDefault="00821D81">
      <w:pPr>
        <w:pStyle w:val="Heading3"/>
        <w:ind w:left="1425" w:right="0"/>
        <w:rPr>
          <w:b w:val="0"/>
        </w:rPr>
      </w:pPr>
      <w:r>
        <w:t>---------------------------------------------------------------------------------------------------------------------------------------------------------</w:t>
      </w:r>
      <w:r>
        <w:rPr>
          <w:b w:val="0"/>
        </w:rPr>
        <w:t xml:space="preserve"> </w:t>
      </w:r>
    </w:p>
    <w:p w14:paraId="71A7730A" w14:textId="4EDDC1B4" w:rsidR="00C724A8" w:rsidRPr="00C724A8" w:rsidRDefault="00C724A8" w:rsidP="00C724A8">
      <w:r w:rsidRPr="00C724A8">
        <w:rPr>
          <w:b/>
          <w:bCs/>
        </w:rPr>
        <w:t>Goal:</w:t>
      </w:r>
      <w:r w:rsidR="00F772D1">
        <w:t xml:space="preserve"> </w:t>
      </w:r>
      <w:r w:rsidRPr="00C724A8">
        <w:t>Strengthen students’ applied use of developmental theory in clinical conceptualization.</w:t>
      </w:r>
    </w:p>
    <w:p w14:paraId="341D66CD" w14:textId="77777777" w:rsidR="00F772D1" w:rsidRDefault="00F772D1" w:rsidP="00F772D1">
      <w:pPr>
        <w:ind w:left="1430" w:firstLine="0"/>
        <w:rPr>
          <w:b/>
          <w:bCs/>
        </w:rPr>
      </w:pPr>
    </w:p>
    <w:p w14:paraId="3FF5377A" w14:textId="38F1ECFD" w:rsidR="00C724A8" w:rsidRPr="00C724A8" w:rsidRDefault="00C724A8" w:rsidP="00F772D1">
      <w:pPr>
        <w:ind w:left="1430" w:firstLine="0"/>
      </w:pPr>
      <w:r w:rsidRPr="00C724A8">
        <w:rPr>
          <w:b/>
          <w:bCs/>
        </w:rPr>
        <w:t>KPI 3.1</w:t>
      </w:r>
      <w:r w:rsidRPr="00C724A8">
        <w:t xml:space="preserve"> – Students will demonstrate comprehension and application of fundamental principles regarding human growth and development.</w:t>
      </w:r>
    </w:p>
    <w:p w14:paraId="26F6DD09" w14:textId="77777777" w:rsidR="00F772D1" w:rsidRDefault="00F772D1" w:rsidP="00C724A8">
      <w:pPr>
        <w:rPr>
          <w:b/>
          <w:bCs/>
        </w:rPr>
      </w:pPr>
    </w:p>
    <w:p w14:paraId="3D5E0C14" w14:textId="4397B493" w:rsidR="00C724A8" w:rsidRPr="00C724A8" w:rsidRDefault="00C724A8" w:rsidP="00C724A8">
      <w:r w:rsidRPr="00C724A8">
        <w:rPr>
          <w:b/>
          <w:bCs/>
        </w:rPr>
        <w:t>Program Learning Objective #3:</w:t>
      </w:r>
      <w:r w:rsidR="00F772D1">
        <w:t xml:space="preserve"> </w:t>
      </w:r>
      <w:r w:rsidRPr="00C724A8">
        <w:t>Understand individual and family development and transition across the lifespan.</w:t>
      </w:r>
    </w:p>
    <w:p w14:paraId="3763F8C3" w14:textId="114B3193" w:rsidR="00F772D1" w:rsidRDefault="00F772D1" w:rsidP="00C724A8">
      <w:pPr>
        <w:rPr>
          <w:b/>
          <w:bCs/>
        </w:rPr>
      </w:pPr>
    </w:p>
    <w:p w14:paraId="5C021D0D" w14:textId="67805188" w:rsidR="00C724A8" w:rsidRPr="00C724A8" w:rsidRDefault="00C724A8" w:rsidP="00F772D1">
      <w:r w:rsidRPr="00C724A8">
        <w:rPr>
          <w:b/>
          <w:bCs/>
        </w:rPr>
        <w:t>Data to Inform Revision:</w:t>
      </w:r>
      <w:r w:rsidR="00F772D1">
        <w:t xml:space="preserve"> </w:t>
      </w:r>
      <w:r w:rsidRPr="00C724A8">
        <w:t>KPI 3.1 achieved 83% proficiency (target 85%), narrowly missing benchmark.</w:t>
      </w:r>
    </w:p>
    <w:p w14:paraId="477B936F" w14:textId="77777777" w:rsidR="00F772D1" w:rsidRDefault="00F772D1" w:rsidP="00C724A8">
      <w:pPr>
        <w:rPr>
          <w:b/>
          <w:bCs/>
        </w:rPr>
      </w:pPr>
    </w:p>
    <w:p w14:paraId="582167FE" w14:textId="3FD5520C" w:rsidR="00C724A8" w:rsidRPr="00C724A8" w:rsidRDefault="00C724A8" w:rsidP="00F772D1">
      <w:pPr>
        <w:ind w:left="1430" w:firstLine="0"/>
      </w:pPr>
      <w:r w:rsidRPr="00C724A8">
        <w:rPr>
          <w:b/>
          <w:bCs/>
        </w:rPr>
        <w:t>Program Revision and Implementation:</w:t>
      </w:r>
      <w:r w:rsidR="00F772D1">
        <w:t xml:space="preserve">  </w:t>
      </w:r>
      <w:r w:rsidRPr="00C724A8">
        <w:t>The Developmental Reflection assignment will be revised to:</w:t>
      </w:r>
    </w:p>
    <w:p w14:paraId="149F672C" w14:textId="77777777" w:rsidR="00C724A8" w:rsidRPr="00C724A8" w:rsidRDefault="00C724A8" w:rsidP="00C724A8">
      <w:pPr>
        <w:numPr>
          <w:ilvl w:val="0"/>
          <w:numId w:val="12"/>
        </w:numPr>
        <w:tabs>
          <w:tab w:val="num" w:pos="720"/>
        </w:tabs>
      </w:pPr>
      <w:r w:rsidRPr="00C724A8">
        <w:t>Incorporate applied case vignettes</w:t>
      </w:r>
    </w:p>
    <w:p w14:paraId="4245CC0A" w14:textId="77777777" w:rsidR="00C724A8" w:rsidRPr="00C724A8" w:rsidRDefault="00C724A8" w:rsidP="00C724A8">
      <w:pPr>
        <w:numPr>
          <w:ilvl w:val="0"/>
          <w:numId w:val="12"/>
        </w:numPr>
        <w:tabs>
          <w:tab w:val="num" w:pos="720"/>
        </w:tabs>
      </w:pPr>
      <w:r w:rsidRPr="00C724A8">
        <w:t>Require integration of developmental stage theory into treatment planning</w:t>
      </w:r>
    </w:p>
    <w:p w14:paraId="0AB1794C" w14:textId="77777777" w:rsidR="00C724A8" w:rsidRPr="00C724A8" w:rsidRDefault="00C724A8" w:rsidP="00C724A8">
      <w:pPr>
        <w:numPr>
          <w:ilvl w:val="0"/>
          <w:numId w:val="12"/>
        </w:numPr>
        <w:tabs>
          <w:tab w:val="num" w:pos="720"/>
        </w:tabs>
      </w:pPr>
      <w:r w:rsidRPr="00C724A8">
        <w:t>Include explicit rubric criteria tied to practicum application</w:t>
      </w:r>
    </w:p>
    <w:p w14:paraId="55870E08" w14:textId="15C4D993" w:rsidR="00C724A8" w:rsidRDefault="00C724A8" w:rsidP="00297355">
      <w:r w:rsidRPr="00C724A8">
        <w:lastRenderedPageBreak/>
        <w:t>Revisions implemented Summer 2025; evaluation next assessment cycle.</w:t>
      </w:r>
    </w:p>
    <w:p w14:paraId="7CC5F4F3" w14:textId="77777777" w:rsidR="006A65DB" w:rsidRDefault="006A65DB" w:rsidP="00297355"/>
    <w:p w14:paraId="77B05543" w14:textId="6CEAD8FD" w:rsidR="006A65DB" w:rsidRPr="00C724A8" w:rsidRDefault="006A65DB" w:rsidP="00297355">
      <w:r w:rsidRPr="006A65DB">
        <w:t>Faculty responsible for COUN 5304 have been provided with KPI 3.1 performance data. Planned revisions include the integration of applied case vignettes and rubric criteria aligned with practicum-level expectations to strengthen applied developmental conceptualization.</w:t>
      </w:r>
    </w:p>
    <w:p w14:paraId="10A1CA0A" w14:textId="77777777" w:rsidR="00C724A8" w:rsidRPr="00C724A8" w:rsidRDefault="00C724A8" w:rsidP="00C724A8"/>
    <w:p w14:paraId="44ADF072" w14:textId="39AAEBB6" w:rsidR="000F7A21" w:rsidRDefault="00821D81" w:rsidP="00FD1CEA">
      <w:pPr>
        <w:pStyle w:val="Heading3"/>
        <w:ind w:left="1425" w:right="0"/>
      </w:pPr>
      <w:r>
        <w:t xml:space="preserve">---------------------------------------------------------------------------------------------------------------------------------------------------------  </w:t>
      </w:r>
    </w:p>
    <w:p w14:paraId="47838A3E" w14:textId="16590852" w:rsidR="000F7A21" w:rsidRPr="003278E2" w:rsidRDefault="00821D81" w:rsidP="00B52716">
      <w:pPr>
        <w:pStyle w:val="Heading3"/>
        <w:ind w:left="1425" w:right="0"/>
        <w:rPr>
          <w:b w:val="0"/>
          <w:bCs/>
        </w:rPr>
      </w:pPr>
      <w:r>
        <w:t xml:space="preserve"> </w:t>
      </w:r>
      <w:r w:rsidR="003278E2" w:rsidRPr="003278E2">
        <w:rPr>
          <w:b w:val="0"/>
          <w:bCs/>
        </w:rPr>
        <w:t>These findings reflect a targeted area for refinement rather than a systemic concern, as all other KPIs met or exceeded benchmark expectations.</w:t>
      </w:r>
    </w:p>
    <w:p w14:paraId="7FDF15F7" w14:textId="67972D16" w:rsidR="009F524E" w:rsidRDefault="00821D81" w:rsidP="009F524E">
      <w:pPr>
        <w:rPr>
          <w:sz w:val="28"/>
        </w:rPr>
      </w:pPr>
      <w:r>
        <w:t xml:space="preserve"> </w:t>
      </w:r>
      <w:r w:rsidR="009F524E">
        <w:t xml:space="preserve"> </w:t>
      </w:r>
    </w:p>
    <w:p w14:paraId="720F2D54" w14:textId="1223BB8F" w:rsidR="000F7A21" w:rsidRDefault="00821D81">
      <w:pPr>
        <w:pStyle w:val="Heading2"/>
        <w:spacing w:after="0"/>
        <w:ind w:left="4085" w:right="0"/>
      </w:pPr>
      <w:r>
        <w:rPr>
          <w:sz w:val="28"/>
        </w:rPr>
        <w:t xml:space="preserve">Program </w:t>
      </w:r>
      <w:r w:rsidR="002D5F3B">
        <w:rPr>
          <w:sz w:val="28"/>
        </w:rPr>
        <w:t>and Course</w:t>
      </w:r>
      <w:r>
        <w:rPr>
          <w:sz w:val="28"/>
        </w:rPr>
        <w:t xml:space="preserve"> Revisions Based on Assessment Data </w:t>
      </w:r>
    </w:p>
    <w:p w14:paraId="4B4AE826" w14:textId="77777777" w:rsidR="000F7A21" w:rsidRDefault="00821D81">
      <w:pPr>
        <w:spacing w:after="0" w:line="259" w:lineRule="auto"/>
        <w:ind w:left="1541" w:right="0" w:firstLine="0"/>
      </w:pPr>
      <w:r>
        <w:t xml:space="preserve"> </w:t>
      </w:r>
    </w:p>
    <w:p w14:paraId="13B8E4BB" w14:textId="6F9AC7B8" w:rsidR="000F7A21" w:rsidRDefault="00821D81">
      <w:pPr>
        <w:ind w:left="1551" w:right="1169"/>
      </w:pPr>
      <w:r>
        <w:t>After a review of program assessment data collected during the 202</w:t>
      </w:r>
      <w:r w:rsidR="004D04FF">
        <w:t>4</w:t>
      </w:r>
      <w:r>
        <w:t>-202</w:t>
      </w:r>
      <w:r w:rsidR="004D04FF">
        <w:t>5</w:t>
      </w:r>
      <w:r w:rsidR="008A4B8E">
        <w:t xml:space="preserve"> </w:t>
      </w:r>
      <w:r>
        <w:t xml:space="preserve">academic year, recommendations for program improvement were formulated and are listed in the table below.  These recommendations impact the overall administration of the program or program assessment.   </w:t>
      </w:r>
    </w:p>
    <w:p w14:paraId="372B9521" w14:textId="77777777" w:rsidR="000F7A21" w:rsidRDefault="00821D81">
      <w:pPr>
        <w:spacing w:after="0" w:line="259" w:lineRule="auto"/>
        <w:ind w:left="1541" w:right="0" w:firstLine="0"/>
      </w:pPr>
      <w:r>
        <w:t xml:space="preserve"> </w:t>
      </w:r>
    </w:p>
    <w:p w14:paraId="48E17033" w14:textId="77777777" w:rsidR="002D5F3B" w:rsidRDefault="00821D81">
      <w:pPr>
        <w:spacing w:after="0" w:line="259" w:lineRule="auto"/>
        <w:ind w:left="1541" w:right="0" w:firstLine="0"/>
      </w:pPr>
      <w:r>
        <w:t xml:space="preserve"> </w:t>
      </w:r>
    </w:p>
    <w:tbl>
      <w:tblPr>
        <w:tblStyle w:val="TableGrid"/>
        <w:tblW w:w="12887" w:type="dxa"/>
        <w:tblInd w:w="1459" w:type="dxa"/>
        <w:tblCellMar>
          <w:top w:w="103" w:type="dxa"/>
          <w:left w:w="70" w:type="dxa"/>
          <w:right w:w="87" w:type="dxa"/>
        </w:tblCellMar>
        <w:tblLook w:val="04A0" w:firstRow="1" w:lastRow="0" w:firstColumn="1" w:lastColumn="0" w:noHBand="0" w:noVBand="1"/>
      </w:tblPr>
      <w:tblGrid>
        <w:gridCol w:w="4352"/>
        <w:gridCol w:w="4267"/>
        <w:gridCol w:w="4268"/>
      </w:tblGrid>
      <w:tr w:rsidR="002D5F3B" w14:paraId="4DD3BB42" w14:textId="77777777" w:rsidTr="002E1C95">
        <w:trPr>
          <w:trHeight w:val="713"/>
        </w:trPr>
        <w:tc>
          <w:tcPr>
            <w:tcW w:w="12887" w:type="dxa"/>
            <w:gridSpan w:val="3"/>
            <w:tcBorders>
              <w:top w:val="single" w:sz="2" w:space="0" w:color="000000"/>
              <w:left w:val="single" w:sz="2" w:space="0" w:color="000000"/>
              <w:bottom w:val="single" w:sz="2" w:space="0" w:color="000000"/>
              <w:right w:val="single" w:sz="2" w:space="0" w:color="000000"/>
            </w:tcBorders>
            <w:shd w:val="clear" w:color="auto" w:fill="BDD6EE"/>
            <w:vAlign w:val="bottom"/>
          </w:tcPr>
          <w:p w14:paraId="0B9A2F58" w14:textId="77777777" w:rsidR="002D5F3B" w:rsidRDefault="002D5F3B" w:rsidP="002E1C95">
            <w:pPr>
              <w:spacing w:after="0" w:line="259" w:lineRule="auto"/>
              <w:ind w:left="2303" w:right="0" w:firstLine="0"/>
            </w:pPr>
            <w:r>
              <w:rPr>
                <w:b/>
                <w:sz w:val="28"/>
              </w:rPr>
              <w:t xml:space="preserve">RECOMMENDATIONS FOR PROGRAM IMPROVEMENT </w:t>
            </w:r>
          </w:p>
          <w:p w14:paraId="3516FC24" w14:textId="470A8197" w:rsidR="002D5F3B" w:rsidRDefault="002D5F3B" w:rsidP="002E1C95">
            <w:pPr>
              <w:spacing w:after="0" w:line="259" w:lineRule="auto"/>
              <w:ind w:left="0" w:right="622" w:firstLine="0"/>
              <w:jc w:val="center"/>
            </w:pPr>
            <w:r>
              <w:rPr>
                <w:b/>
              </w:rPr>
              <w:t xml:space="preserve">(CACREP Standards </w:t>
            </w:r>
            <w:r w:rsidR="004927EB">
              <w:rPr>
                <w:b/>
              </w:rPr>
              <w:t xml:space="preserve">2.C., 2.D., </w:t>
            </w:r>
            <w:r w:rsidR="005B01A5">
              <w:rPr>
                <w:b/>
              </w:rPr>
              <w:t>2.E., and 2.F</w:t>
            </w:r>
            <w:r>
              <w:rPr>
                <w:b/>
              </w:rPr>
              <w:t xml:space="preserve">.) </w:t>
            </w:r>
          </w:p>
        </w:tc>
      </w:tr>
      <w:tr w:rsidR="002D5F3B" w14:paraId="6EB0C51D" w14:textId="77777777" w:rsidTr="004D04FF">
        <w:trPr>
          <w:trHeight w:val="655"/>
        </w:trPr>
        <w:tc>
          <w:tcPr>
            <w:tcW w:w="4352" w:type="dxa"/>
            <w:tcBorders>
              <w:top w:val="single" w:sz="2" w:space="0" w:color="000000"/>
              <w:left w:val="single" w:sz="2" w:space="0" w:color="000000"/>
              <w:bottom w:val="single" w:sz="2" w:space="0" w:color="000000"/>
              <w:right w:val="single" w:sz="2" w:space="0" w:color="000000"/>
            </w:tcBorders>
            <w:shd w:val="clear" w:color="auto" w:fill="BDD6EE"/>
          </w:tcPr>
          <w:p w14:paraId="4EC3A612" w14:textId="77777777" w:rsidR="002D5F3B" w:rsidRDefault="002D5F3B" w:rsidP="002E1C95">
            <w:pPr>
              <w:spacing w:after="0" w:line="259" w:lineRule="auto"/>
              <w:ind w:left="0" w:right="0" w:firstLine="0"/>
            </w:pPr>
            <w:r>
              <w:rPr>
                <w:b/>
              </w:rPr>
              <w:t xml:space="preserve">Recommendation </w:t>
            </w:r>
            <w:r>
              <w:t xml:space="preserve">  </w:t>
            </w:r>
          </w:p>
          <w:p w14:paraId="42C6EB3D" w14:textId="77777777" w:rsidR="002D5F3B" w:rsidRDefault="002D5F3B" w:rsidP="002E1C95">
            <w:pPr>
              <w:spacing w:after="0" w:line="259" w:lineRule="auto"/>
              <w:ind w:left="0" w:right="0" w:firstLine="0"/>
            </w:pPr>
            <w:r>
              <w:rPr>
                <w:b/>
              </w:rPr>
              <w:t xml:space="preserve"> </w:t>
            </w:r>
            <w:r>
              <w:t xml:space="preserve">  </w:t>
            </w:r>
          </w:p>
        </w:tc>
        <w:tc>
          <w:tcPr>
            <w:tcW w:w="4267" w:type="dxa"/>
            <w:tcBorders>
              <w:top w:val="single" w:sz="2" w:space="0" w:color="000000"/>
              <w:left w:val="single" w:sz="2" w:space="0" w:color="000000"/>
              <w:bottom w:val="single" w:sz="2" w:space="0" w:color="000000"/>
              <w:right w:val="single" w:sz="2" w:space="0" w:color="000000"/>
            </w:tcBorders>
            <w:shd w:val="clear" w:color="auto" w:fill="BDD6EE"/>
          </w:tcPr>
          <w:p w14:paraId="643B4FCF" w14:textId="77777777" w:rsidR="002D5F3B" w:rsidRDefault="002D5F3B" w:rsidP="002E1C95">
            <w:pPr>
              <w:spacing w:after="0" w:line="259" w:lineRule="auto"/>
              <w:ind w:left="112" w:right="0" w:firstLine="0"/>
            </w:pPr>
            <w:r>
              <w:rPr>
                <w:b/>
              </w:rPr>
              <w:t xml:space="preserve">Data Used to Support Recommendation </w:t>
            </w:r>
            <w:r>
              <w:t xml:space="preserve">  </w:t>
            </w:r>
          </w:p>
        </w:tc>
        <w:tc>
          <w:tcPr>
            <w:tcW w:w="4268" w:type="dxa"/>
            <w:tcBorders>
              <w:top w:val="single" w:sz="2" w:space="0" w:color="000000"/>
              <w:left w:val="single" w:sz="2" w:space="0" w:color="000000"/>
              <w:bottom w:val="single" w:sz="2" w:space="0" w:color="000000"/>
              <w:right w:val="single" w:sz="2" w:space="0" w:color="000000"/>
            </w:tcBorders>
            <w:shd w:val="clear" w:color="auto" w:fill="BDD6EE"/>
          </w:tcPr>
          <w:p w14:paraId="5271B16F" w14:textId="77777777" w:rsidR="002D5F3B" w:rsidRDefault="002D5F3B" w:rsidP="002E1C95">
            <w:pPr>
              <w:spacing w:after="0" w:line="259" w:lineRule="auto"/>
              <w:ind w:left="8" w:right="0" w:firstLine="0"/>
            </w:pPr>
            <w:r>
              <w:rPr>
                <w:b/>
              </w:rPr>
              <w:t xml:space="preserve">Timeline for Implementation </w:t>
            </w:r>
          </w:p>
        </w:tc>
      </w:tr>
      <w:tr w:rsidR="002D5F3B" w14:paraId="63EB020F" w14:textId="77777777" w:rsidTr="004D04FF">
        <w:trPr>
          <w:trHeight w:val="1797"/>
        </w:trPr>
        <w:tc>
          <w:tcPr>
            <w:tcW w:w="4352" w:type="dxa"/>
            <w:tcBorders>
              <w:top w:val="single" w:sz="2" w:space="0" w:color="000000"/>
              <w:left w:val="single" w:sz="2" w:space="0" w:color="000000"/>
              <w:bottom w:val="single" w:sz="2" w:space="0" w:color="000000"/>
              <w:right w:val="single" w:sz="2" w:space="0" w:color="000000"/>
            </w:tcBorders>
          </w:tcPr>
          <w:p w14:paraId="1A4E6286" w14:textId="69B3AFAE" w:rsidR="008F4803" w:rsidRPr="008F4803" w:rsidRDefault="008F4803" w:rsidP="008F4803">
            <w:pPr>
              <w:spacing w:after="0" w:line="259" w:lineRule="auto"/>
              <w:ind w:left="10" w:right="0"/>
            </w:pPr>
            <w:r w:rsidRPr="008F4803">
              <w:t>Expand outreach to community agencies</w:t>
            </w:r>
          </w:p>
          <w:p w14:paraId="2BD4D184" w14:textId="77777777" w:rsidR="008F4803" w:rsidRDefault="008F4803" w:rsidP="008F4803">
            <w:pPr>
              <w:spacing w:after="0" w:line="259" w:lineRule="auto"/>
              <w:ind w:left="10" w:right="0"/>
            </w:pPr>
          </w:p>
          <w:p w14:paraId="4C267C88" w14:textId="7ED42678" w:rsidR="008F4803" w:rsidRDefault="008F4803" w:rsidP="008F4803">
            <w:pPr>
              <w:spacing w:after="0" w:line="259" w:lineRule="auto"/>
              <w:ind w:left="10" w:right="0"/>
            </w:pPr>
            <w:r w:rsidRPr="008F4803">
              <w:t>Strengthen internship site vetting benchmarks related to client availability</w:t>
            </w:r>
          </w:p>
          <w:p w14:paraId="687DDDCE" w14:textId="77777777" w:rsidR="00821243" w:rsidRDefault="00821243" w:rsidP="008F4803">
            <w:pPr>
              <w:spacing w:after="0" w:line="259" w:lineRule="auto"/>
              <w:ind w:left="10" w:right="0"/>
            </w:pPr>
          </w:p>
          <w:p w14:paraId="52B88B7B" w14:textId="335CB932" w:rsidR="00821243" w:rsidRDefault="00997B87" w:rsidP="008F4803">
            <w:pPr>
              <w:spacing w:after="0" w:line="259" w:lineRule="auto"/>
              <w:ind w:left="10" w:right="0"/>
            </w:pPr>
            <w:r>
              <w:t>Create and provide a site supervisor orientation once a year</w:t>
            </w:r>
          </w:p>
          <w:p w14:paraId="44BDFE3A" w14:textId="77777777" w:rsidR="00997B87" w:rsidRDefault="00997B87" w:rsidP="008F4803">
            <w:pPr>
              <w:spacing w:after="0" w:line="259" w:lineRule="auto"/>
              <w:ind w:left="10" w:right="0"/>
            </w:pPr>
          </w:p>
          <w:p w14:paraId="63E0CFF0" w14:textId="39A12734" w:rsidR="00997B87" w:rsidRPr="008F4803" w:rsidRDefault="00997B87" w:rsidP="008F4803">
            <w:pPr>
              <w:spacing w:after="0" w:line="259" w:lineRule="auto"/>
              <w:ind w:left="10" w:right="0"/>
            </w:pPr>
            <w:r>
              <w:lastRenderedPageBreak/>
              <w:t>Offer site supervisor development opportunities</w:t>
            </w:r>
          </w:p>
          <w:p w14:paraId="589B30F7" w14:textId="77777777" w:rsidR="008F4803" w:rsidRDefault="008F4803" w:rsidP="008F4803">
            <w:pPr>
              <w:spacing w:after="0" w:line="259" w:lineRule="auto"/>
              <w:ind w:left="10" w:right="0"/>
            </w:pPr>
          </w:p>
          <w:p w14:paraId="144680A7" w14:textId="77777777" w:rsidR="007F59F7" w:rsidRDefault="007F59F7" w:rsidP="007F59F7">
            <w:pPr>
              <w:spacing w:after="0" w:line="259" w:lineRule="auto"/>
              <w:ind w:left="10" w:right="0"/>
            </w:pPr>
            <w:r w:rsidRPr="008F4803">
              <w:t>Conduct annual internship site review process</w:t>
            </w:r>
          </w:p>
          <w:p w14:paraId="3F8DEA27" w14:textId="77777777" w:rsidR="007F59F7" w:rsidRPr="008F4803" w:rsidRDefault="007F59F7" w:rsidP="007F59F7">
            <w:pPr>
              <w:spacing w:after="0" w:line="259" w:lineRule="auto"/>
              <w:ind w:left="10" w:right="0"/>
            </w:pPr>
          </w:p>
          <w:p w14:paraId="0E86E8EB" w14:textId="6603E10E" w:rsidR="002D5F3B" w:rsidRDefault="007F59F7" w:rsidP="007F59F7">
            <w:pPr>
              <w:spacing w:after="0" w:line="259" w:lineRule="auto"/>
              <w:ind w:left="10" w:right="0"/>
            </w:pPr>
            <w:r>
              <w:t>F</w:t>
            </w:r>
            <w:r w:rsidR="008F4803" w:rsidRPr="008F4803">
              <w:t xml:space="preserve">ormal designation of </w:t>
            </w:r>
            <w:r w:rsidR="005B01A5">
              <w:t>Field Experience</w:t>
            </w:r>
            <w:r w:rsidR="008F4803" w:rsidRPr="008F4803">
              <w:t xml:space="preserve"> Coordinator</w:t>
            </w:r>
          </w:p>
        </w:tc>
        <w:tc>
          <w:tcPr>
            <w:tcW w:w="4267" w:type="dxa"/>
            <w:tcBorders>
              <w:top w:val="single" w:sz="2" w:space="0" w:color="000000"/>
              <w:left w:val="single" w:sz="2" w:space="0" w:color="000000"/>
              <w:bottom w:val="single" w:sz="2" w:space="0" w:color="000000"/>
              <w:right w:val="single" w:sz="2" w:space="0" w:color="000000"/>
            </w:tcBorders>
          </w:tcPr>
          <w:p w14:paraId="68A22AC1" w14:textId="7BB478D6" w:rsidR="002D5F3B" w:rsidRDefault="00380A97" w:rsidP="002E1C95">
            <w:pPr>
              <w:spacing w:after="0" w:line="259" w:lineRule="auto"/>
              <w:ind w:left="112" w:right="0" w:firstLine="0"/>
            </w:pPr>
            <w:r w:rsidRPr="00380A97">
              <w:lastRenderedPageBreak/>
              <w:t>Student evaluations of site supervisors identified client contact hours as an area of concern.</w:t>
            </w:r>
          </w:p>
        </w:tc>
        <w:tc>
          <w:tcPr>
            <w:tcW w:w="4268" w:type="dxa"/>
            <w:tcBorders>
              <w:top w:val="single" w:sz="2" w:space="0" w:color="000000"/>
              <w:left w:val="single" w:sz="2" w:space="0" w:color="000000"/>
              <w:bottom w:val="single" w:sz="2" w:space="0" w:color="000000"/>
              <w:right w:val="single" w:sz="2" w:space="0" w:color="000000"/>
            </w:tcBorders>
          </w:tcPr>
          <w:p w14:paraId="304F0E79" w14:textId="09D90B90" w:rsidR="009D4CEE" w:rsidRPr="009D4CEE" w:rsidRDefault="009D4CEE" w:rsidP="009D4CEE">
            <w:pPr>
              <w:ind w:left="232" w:firstLine="0"/>
            </w:pPr>
            <w:r>
              <w:t>O</w:t>
            </w:r>
            <w:r w:rsidRPr="009D4CEE">
              <w:t>ngoing implementation with annual review at faculty retreat.</w:t>
            </w:r>
          </w:p>
        </w:tc>
      </w:tr>
      <w:tr w:rsidR="00791172" w14:paraId="6138A96C" w14:textId="77777777" w:rsidTr="004D04FF">
        <w:trPr>
          <w:trHeight w:val="1056"/>
        </w:trPr>
        <w:tc>
          <w:tcPr>
            <w:tcW w:w="4352" w:type="dxa"/>
            <w:tcBorders>
              <w:top w:val="single" w:sz="2" w:space="0" w:color="000000"/>
              <w:left w:val="single" w:sz="2" w:space="0" w:color="000000"/>
              <w:bottom w:val="single" w:sz="2" w:space="0" w:color="000000"/>
              <w:right w:val="single" w:sz="2" w:space="0" w:color="000000"/>
            </w:tcBorders>
          </w:tcPr>
          <w:p w14:paraId="7877BE5F" w14:textId="74DA57CE" w:rsidR="00310EDB" w:rsidRPr="00310EDB" w:rsidRDefault="00310EDB" w:rsidP="00310EDB">
            <w:pPr>
              <w:spacing w:after="0" w:line="259" w:lineRule="auto"/>
              <w:ind w:left="16" w:right="405"/>
            </w:pPr>
            <w:r w:rsidRPr="00310EDB">
              <w:t>Offer faculty-led CPCE preparation workshops</w:t>
            </w:r>
          </w:p>
          <w:p w14:paraId="3708CFBD" w14:textId="77777777" w:rsidR="005A614A" w:rsidRDefault="005A614A" w:rsidP="00310EDB">
            <w:pPr>
              <w:spacing w:after="0" w:line="259" w:lineRule="auto"/>
              <w:ind w:left="16" w:right="405"/>
            </w:pPr>
          </w:p>
          <w:p w14:paraId="24CF3AA0" w14:textId="68C3B522" w:rsidR="00310EDB" w:rsidRPr="00310EDB" w:rsidRDefault="00310EDB" w:rsidP="00310EDB">
            <w:pPr>
              <w:spacing w:after="0" w:line="259" w:lineRule="auto"/>
              <w:ind w:left="16" w:right="405"/>
            </w:pPr>
            <w:r w:rsidRPr="00310EDB">
              <w:t>Integrate comprehensive-style exam questions into core coursework</w:t>
            </w:r>
          </w:p>
          <w:p w14:paraId="308168B9" w14:textId="77777777" w:rsidR="005A614A" w:rsidRDefault="005A614A" w:rsidP="00310EDB">
            <w:pPr>
              <w:spacing w:after="0" w:line="259" w:lineRule="auto"/>
              <w:ind w:left="16" w:right="405"/>
            </w:pPr>
          </w:p>
          <w:p w14:paraId="3D08C632" w14:textId="0287D84B" w:rsidR="00310EDB" w:rsidRPr="00310EDB" w:rsidRDefault="00310EDB" w:rsidP="00310EDB">
            <w:pPr>
              <w:spacing w:after="0" w:line="259" w:lineRule="auto"/>
              <w:ind w:left="16" w:right="405"/>
            </w:pPr>
            <w:r w:rsidRPr="00310EDB">
              <w:t>Provide structured CPCE study materials in Canvas</w:t>
            </w:r>
          </w:p>
          <w:p w14:paraId="6953F285" w14:textId="77777777" w:rsidR="005A614A" w:rsidRDefault="005A614A" w:rsidP="00310EDB">
            <w:pPr>
              <w:spacing w:after="0" w:line="259" w:lineRule="auto"/>
              <w:ind w:left="16" w:right="405"/>
            </w:pPr>
          </w:p>
          <w:p w14:paraId="14A83D3D" w14:textId="552E392A" w:rsidR="00310EDB" w:rsidRPr="00310EDB" w:rsidRDefault="00310EDB" w:rsidP="00310EDB">
            <w:pPr>
              <w:spacing w:after="0" w:line="259" w:lineRule="auto"/>
              <w:ind w:left="16" w:right="405"/>
            </w:pPr>
            <w:r w:rsidRPr="00310EDB">
              <w:t>Encourage early preparation beginning in practicum</w:t>
            </w:r>
          </w:p>
          <w:p w14:paraId="2F8E40D2" w14:textId="73333DBA" w:rsidR="00791172" w:rsidRDefault="00791172" w:rsidP="002E1C95">
            <w:pPr>
              <w:spacing w:after="0" w:line="259" w:lineRule="auto"/>
              <w:ind w:left="16" w:right="405"/>
            </w:pPr>
          </w:p>
        </w:tc>
        <w:tc>
          <w:tcPr>
            <w:tcW w:w="4267" w:type="dxa"/>
            <w:tcBorders>
              <w:top w:val="single" w:sz="2" w:space="0" w:color="000000"/>
              <w:left w:val="single" w:sz="2" w:space="0" w:color="000000"/>
              <w:bottom w:val="single" w:sz="2" w:space="0" w:color="000000"/>
              <w:right w:val="single" w:sz="2" w:space="0" w:color="000000"/>
            </w:tcBorders>
          </w:tcPr>
          <w:p w14:paraId="7F597B1F" w14:textId="0FD3F5F8" w:rsidR="00791172" w:rsidRDefault="00310EDB" w:rsidP="002E1C95">
            <w:pPr>
              <w:spacing w:after="0" w:line="259" w:lineRule="auto"/>
              <w:ind w:left="6" w:right="0" w:firstLine="0"/>
            </w:pPr>
            <w:r w:rsidRPr="00310EDB">
              <w:t>Recent CPCE scores did not meet national benchmark.</w:t>
            </w:r>
          </w:p>
        </w:tc>
        <w:tc>
          <w:tcPr>
            <w:tcW w:w="4268" w:type="dxa"/>
            <w:tcBorders>
              <w:top w:val="single" w:sz="2" w:space="0" w:color="000000"/>
              <w:left w:val="single" w:sz="2" w:space="0" w:color="000000"/>
              <w:bottom w:val="single" w:sz="2" w:space="0" w:color="000000"/>
              <w:right w:val="single" w:sz="2" w:space="0" w:color="000000"/>
            </w:tcBorders>
          </w:tcPr>
          <w:p w14:paraId="140117DD" w14:textId="2196C4A2" w:rsidR="00791172" w:rsidRDefault="005A614A" w:rsidP="002E1C95">
            <w:pPr>
              <w:spacing w:after="0" w:line="259" w:lineRule="auto"/>
              <w:ind w:left="7" w:right="0" w:firstLine="0"/>
            </w:pPr>
            <w:r>
              <w:t>Monitoring Annually</w:t>
            </w:r>
          </w:p>
          <w:p w14:paraId="72FBAE66" w14:textId="77777777" w:rsidR="005A614A" w:rsidRPr="005A614A" w:rsidRDefault="005A614A" w:rsidP="005A614A"/>
          <w:p w14:paraId="0DA1570B" w14:textId="77777777" w:rsidR="005A614A" w:rsidRPr="005A614A" w:rsidRDefault="005A614A" w:rsidP="005A614A"/>
          <w:p w14:paraId="4BC9A83D" w14:textId="77777777" w:rsidR="005A614A" w:rsidRPr="005A614A" w:rsidRDefault="005A614A" w:rsidP="005A614A"/>
          <w:p w14:paraId="7148DD8E" w14:textId="77777777" w:rsidR="005A614A" w:rsidRPr="005A614A" w:rsidRDefault="005A614A" w:rsidP="005A614A"/>
          <w:p w14:paraId="2AA7883D" w14:textId="77777777" w:rsidR="005A614A" w:rsidRDefault="005A614A" w:rsidP="005A614A"/>
          <w:p w14:paraId="26D5555D" w14:textId="403E0E17" w:rsidR="005A614A" w:rsidRPr="005A614A" w:rsidRDefault="005A614A" w:rsidP="005A614A"/>
        </w:tc>
      </w:tr>
      <w:tr w:rsidR="00791172" w14:paraId="0630856C" w14:textId="77777777" w:rsidTr="004D04FF">
        <w:trPr>
          <w:trHeight w:val="1315"/>
        </w:trPr>
        <w:tc>
          <w:tcPr>
            <w:tcW w:w="4352" w:type="dxa"/>
            <w:tcBorders>
              <w:top w:val="single" w:sz="2" w:space="0" w:color="000000"/>
              <w:left w:val="single" w:sz="2" w:space="0" w:color="000000"/>
              <w:bottom w:val="single" w:sz="2" w:space="0" w:color="000000"/>
              <w:right w:val="single" w:sz="2" w:space="0" w:color="000000"/>
            </w:tcBorders>
          </w:tcPr>
          <w:p w14:paraId="1DBF4C41" w14:textId="77777777" w:rsidR="00A95949" w:rsidRPr="00A95949" w:rsidRDefault="00A95949" w:rsidP="00340C46">
            <w:pPr>
              <w:spacing w:after="0" w:line="259" w:lineRule="auto"/>
              <w:ind w:left="179" w:right="288"/>
            </w:pPr>
            <w:r w:rsidRPr="00A95949">
              <w:t xml:space="preserve">Changes made to </w:t>
            </w:r>
            <w:proofErr w:type="spellStart"/>
            <w:r w:rsidRPr="00A95949">
              <w:t>Prac</w:t>
            </w:r>
            <w:proofErr w:type="spellEnd"/>
            <w:r w:rsidRPr="00A95949">
              <w:t>/Internship in 2025: </w:t>
            </w:r>
          </w:p>
          <w:p w14:paraId="4EDD231E" w14:textId="730B6182" w:rsidR="00A95949" w:rsidRPr="00A95949" w:rsidRDefault="00A95949" w:rsidP="00A95949">
            <w:pPr>
              <w:numPr>
                <w:ilvl w:val="1"/>
                <w:numId w:val="14"/>
              </w:numPr>
              <w:spacing w:after="0" w:line="259" w:lineRule="auto"/>
              <w:ind w:right="288"/>
            </w:pPr>
            <w:r w:rsidRPr="00A95949">
              <w:t xml:space="preserve">Revised Practicum </w:t>
            </w:r>
          </w:p>
          <w:p w14:paraId="14991702" w14:textId="18BD2B76" w:rsidR="00A95949" w:rsidRPr="00A95949" w:rsidRDefault="00A95949" w:rsidP="00A95949">
            <w:pPr>
              <w:numPr>
                <w:ilvl w:val="1"/>
                <w:numId w:val="14"/>
              </w:numPr>
              <w:spacing w:after="0" w:line="259" w:lineRule="auto"/>
              <w:ind w:right="288"/>
            </w:pPr>
            <w:r w:rsidRPr="00A95949">
              <w:t xml:space="preserve">Revised Internship </w:t>
            </w:r>
          </w:p>
          <w:p w14:paraId="50146AC9" w14:textId="77777777" w:rsidR="00A95949" w:rsidRPr="00A95949" w:rsidRDefault="00A95949" w:rsidP="00A95949">
            <w:pPr>
              <w:numPr>
                <w:ilvl w:val="2"/>
                <w:numId w:val="14"/>
              </w:numPr>
              <w:spacing w:after="0" w:line="259" w:lineRule="auto"/>
              <w:ind w:right="288"/>
            </w:pPr>
            <w:r w:rsidRPr="00A95949">
              <w:t>Updated grading system</w:t>
            </w:r>
          </w:p>
          <w:p w14:paraId="3A5190AA" w14:textId="77777777" w:rsidR="00A95949" w:rsidRPr="00A95949" w:rsidRDefault="00A95949" w:rsidP="00A95949">
            <w:pPr>
              <w:numPr>
                <w:ilvl w:val="2"/>
                <w:numId w:val="14"/>
              </w:numPr>
              <w:spacing w:after="0" w:line="259" w:lineRule="auto"/>
              <w:ind w:right="288"/>
            </w:pPr>
            <w:r w:rsidRPr="00A95949">
              <w:t>Integrated new 2024 standards</w:t>
            </w:r>
          </w:p>
          <w:p w14:paraId="662795F5" w14:textId="77777777" w:rsidR="00A95949" w:rsidRPr="00A95949" w:rsidRDefault="00A95949" w:rsidP="00A95949">
            <w:pPr>
              <w:numPr>
                <w:ilvl w:val="2"/>
                <w:numId w:val="14"/>
              </w:numPr>
              <w:spacing w:after="0" w:line="259" w:lineRule="auto"/>
              <w:ind w:right="288"/>
            </w:pPr>
            <w:r w:rsidRPr="00A95949">
              <w:t xml:space="preserve">Reviewed assignments with overall CMHC </w:t>
            </w:r>
            <w:r w:rsidRPr="00A95949">
              <w:lastRenderedPageBreak/>
              <w:t>CACREP assessment plan to ensure all 2024 standards were covered </w:t>
            </w:r>
          </w:p>
          <w:p w14:paraId="17B0CDCB" w14:textId="77777777" w:rsidR="00A95949" w:rsidRPr="00A95949" w:rsidRDefault="00A95949" w:rsidP="00A95949">
            <w:pPr>
              <w:numPr>
                <w:ilvl w:val="2"/>
                <w:numId w:val="14"/>
              </w:numPr>
              <w:spacing w:after="0" w:line="259" w:lineRule="auto"/>
              <w:ind w:right="288"/>
            </w:pPr>
            <w:r w:rsidRPr="00A95949">
              <w:t>Peer Consultation Assignment added</w:t>
            </w:r>
          </w:p>
          <w:p w14:paraId="74D3ACE6" w14:textId="77777777" w:rsidR="00A95949" w:rsidRPr="00A95949" w:rsidRDefault="00A95949" w:rsidP="00A95949">
            <w:pPr>
              <w:numPr>
                <w:ilvl w:val="2"/>
                <w:numId w:val="14"/>
              </w:numPr>
              <w:spacing w:after="0" w:line="259" w:lineRule="auto"/>
              <w:ind w:right="288"/>
            </w:pPr>
            <w:r w:rsidRPr="00A95949">
              <w:t>Integral Care Component added to Case Conceptualization template for Internship </w:t>
            </w:r>
          </w:p>
          <w:p w14:paraId="779CF0AF" w14:textId="77777777" w:rsidR="00A95949" w:rsidRPr="00A95949" w:rsidRDefault="00A95949" w:rsidP="00A95949">
            <w:pPr>
              <w:numPr>
                <w:ilvl w:val="2"/>
                <w:numId w:val="14"/>
              </w:numPr>
              <w:spacing w:after="0" w:line="259" w:lineRule="auto"/>
              <w:ind w:right="288"/>
            </w:pPr>
            <w:r w:rsidRPr="00A95949">
              <w:t>Rubrics adjusted and updated </w:t>
            </w:r>
          </w:p>
          <w:p w14:paraId="55C88FDD" w14:textId="50FAD863" w:rsidR="00791172" w:rsidRDefault="00791172" w:rsidP="002E1C95">
            <w:pPr>
              <w:spacing w:after="0" w:line="259" w:lineRule="auto"/>
              <w:ind w:left="10" w:right="288"/>
            </w:pPr>
          </w:p>
        </w:tc>
        <w:tc>
          <w:tcPr>
            <w:tcW w:w="4267" w:type="dxa"/>
            <w:tcBorders>
              <w:top w:val="single" w:sz="2" w:space="0" w:color="000000"/>
              <w:left w:val="single" w:sz="2" w:space="0" w:color="000000"/>
              <w:bottom w:val="single" w:sz="2" w:space="0" w:color="000000"/>
              <w:right w:val="single" w:sz="2" w:space="0" w:color="000000"/>
            </w:tcBorders>
          </w:tcPr>
          <w:p w14:paraId="584F2189" w14:textId="634C38CD" w:rsidR="00791172" w:rsidRDefault="00340C46" w:rsidP="002E1C95">
            <w:pPr>
              <w:spacing w:after="0" w:line="259" w:lineRule="auto"/>
              <w:ind w:left="112" w:right="0" w:firstLine="0"/>
            </w:pPr>
            <w:r>
              <w:lastRenderedPageBreak/>
              <w:t xml:space="preserve">Student Site Supervisor </w:t>
            </w:r>
            <w:r w:rsidR="00BD1B74">
              <w:t>Evaluations</w:t>
            </w:r>
          </w:p>
          <w:p w14:paraId="4CC365DA" w14:textId="77777777" w:rsidR="00340C46" w:rsidRDefault="00340C46" w:rsidP="002E1C95">
            <w:pPr>
              <w:spacing w:after="0" w:line="259" w:lineRule="auto"/>
              <w:ind w:left="112" w:right="0" w:firstLine="0"/>
            </w:pPr>
          </w:p>
          <w:p w14:paraId="7C0598DF" w14:textId="77777777" w:rsidR="00340C46" w:rsidRDefault="00340C46" w:rsidP="002E1C95">
            <w:pPr>
              <w:spacing w:after="0" w:line="259" w:lineRule="auto"/>
              <w:ind w:left="112" w:right="0" w:firstLine="0"/>
            </w:pPr>
            <w:r>
              <w:t>Program Meetings</w:t>
            </w:r>
          </w:p>
          <w:p w14:paraId="47DACD74" w14:textId="77777777" w:rsidR="00340C46" w:rsidRDefault="00340C46" w:rsidP="002E1C95">
            <w:pPr>
              <w:spacing w:after="0" w:line="259" w:lineRule="auto"/>
              <w:ind w:left="112" w:right="0" w:firstLine="0"/>
            </w:pPr>
          </w:p>
          <w:p w14:paraId="0A440640" w14:textId="41CF0E03" w:rsidR="00340C46" w:rsidRDefault="00340C46" w:rsidP="002E1C95">
            <w:pPr>
              <w:spacing w:after="0" w:line="259" w:lineRule="auto"/>
              <w:ind w:left="112" w:right="0" w:firstLine="0"/>
            </w:pPr>
            <w:r>
              <w:t>CACREP Standards Revisions – moving towards 2024 standards</w:t>
            </w:r>
          </w:p>
        </w:tc>
        <w:tc>
          <w:tcPr>
            <w:tcW w:w="4268" w:type="dxa"/>
            <w:tcBorders>
              <w:top w:val="single" w:sz="2" w:space="0" w:color="000000"/>
              <w:left w:val="single" w:sz="2" w:space="0" w:color="000000"/>
              <w:bottom w:val="single" w:sz="2" w:space="0" w:color="000000"/>
              <w:right w:val="single" w:sz="2" w:space="0" w:color="000000"/>
            </w:tcBorders>
          </w:tcPr>
          <w:p w14:paraId="6EB08D7A" w14:textId="555888F2" w:rsidR="00791172" w:rsidRDefault="00D61204" w:rsidP="002E1C95">
            <w:pPr>
              <w:spacing w:after="0" w:line="259" w:lineRule="auto"/>
              <w:ind w:left="17" w:right="262"/>
            </w:pPr>
            <w:r>
              <w:t>Changes begin implementation in Spring 2025</w:t>
            </w:r>
          </w:p>
        </w:tc>
      </w:tr>
      <w:tr w:rsidR="00CD1C4E" w14:paraId="731880BE" w14:textId="77777777" w:rsidTr="004D04FF">
        <w:trPr>
          <w:trHeight w:val="1315"/>
        </w:trPr>
        <w:tc>
          <w:tcPr>
            <w:tcW w:w="4352" w:type="dxa"/>
            <w:tcBorders>
              <w:top w:val="single" w:sz="2" w:space="0" w:color="000000"/>
              <w:left w:val="single" w:sz="2" w:space="0" w:color="000000"/>
              <w:bottom w:val="single" w:sz="2" w:space="0" w:color="000000"/>
              <w:right w:val="single" w:sz="2" w:space="0" w:color="000000"/>
            </w:tcBorders>
          </w:tcPr>
          <w:p w14:paraId="06C17F03" w14:textId="54A0C5D3" w:rsidR="00CD1C4E" w:rsidRPr="00A95949" w:rsidRDefault="00A45C3A" w:rsidP="00340C46">
            <w:pPr>
              <w:spacing w:after="0" w:line="259" w:lineRule="auto"/>
              <w:ind w:left="179" w:right="288"/>
            </w:pPr>
            <w:r>
              <w:t>Practicum &amp; Internship Placement Process Evaluation</w:t>
            </w:r>
          </w:p>
        </w:tc>
        <w:tc>
          <w:tcPr>
            <w:tcW w:w="4267" w:type="dxa"/>
            <w:tcBorders>
              <w:top w:val="single" w:sz="2" w:space="0" w:color="000000"/>
              <w:left w:val="single" w:sz="2" w:space="0" w:color="000000"/>
              <w:bottom w:val="single" w:sz="2" w:space="0" w:color="000000"/>
              <w:right w:val="single" w:sz="2" w:space="0" w:color="000000"/>
            </w:tcBorders>
          </w:tcPr>
          <w:p w14:paraId="483258A0" w14:textId="3F790D2C" w:rsidR="00CD1C4E" w:rsidRDefault="00A45C3A" w:rsidP="002E1C95">
            <w:pPr>
              <w:spacing w:after="0" w:line="259" w:lineRule="auto"/>
              <w:ind w:left="112" w:right="0" w:firstLine="0"/>
            </w:pPr>
            <w:r w:rsidRPr="00A45C3A">
              <w:t>Prior assessment data and student feedback indicated variability in placement timelines, access to sites, and perceived support during the placement process.</w:t>
            </w:r>
          </w:p>
        </w:tc>
        <w:tc>
          <w:tcPr>
            <w:tcW w:w="4268" w:type="dxa"/>
            <w:tcBorders>
              <w:top w:val="single" w:sz="2" w:space="0" w:color="000000"/>
              <w:left w:val="single" w:sz="2" w:space="0" w:color="000000"/>
              <w:bottom w:val="single" w:sz="2" w:space="0" w:color="000000"/>
              <w:right w:val="single" w:sz="2" w:space="0" w:color="000000"/>
            </w:tcBorders>
          </w:tcPr>
          <w:p w14:paraId="4E7ED75A" w14:textId="3F2A9DF9" w:rsidR="00CD1C4E" w:rsidRDefault="00A45C3A" w:rsidP="002E1C95">
            <w:pPr>
              <w:spacing w:after="0" w:line="259" w:lineRule="auto"/>
              <w:ind w:left="17" w:right="262"/>
            </w:pPr>
            <w:r w:rsidRPr="00A45C3A">
              <w:t xml:space="preserve">Developed Fall 2025; piloted late Fall 2025; </w:t>
            </w:r>
            <w:r w:rsidR="00CC0F9C" w:rsidRPr="00CC0F9C">
              <w:t>Will be implemented in Spring 2026</w:t>
            </w:r>
            <w:r w:rsidR="00CC0F9C">
              <w:t xml:space="preserve"> </w:t>
            </w:r>
            <w:r w:rsidRPr="00A45C3A">
              <w:t>with term-based data collection and annual review.</w:t>
            </w:r>
          </w:p>
        </w:tc>
      </w:tr>
      <w:tr w:rsidR="00A45C3A" w14:paraId="14E21644" w14:textId="77777777" w:rsidTr="004D04FF">
        <w:trPr>
          <w:trHeight w:val="1315"/>
        </w:trPr>
        <w:tc>
          <w:tcPr>
            <w:tcW w:w="4352" w:type="dxa"/>
            <w:tcBorders>
              <w:top w:val="single" w:sz="2" w:space="0" w:color="000000"/>
              <w:left w:val="single" w:sz="2" w:space="0" w:color="000000"/>
              <w:bottom w:val="single" w:sz="2" w:space="0" w:color="000000"/>
              <w:right w:val="single" w:sz="2" w:space="0" w:color="000000"/>
            </w:tcBorders>
          </w:tcPr>
          <w:p w14:paraId="26CDA464" w14:textId="00E42F77" w:rsidR="00A45C3A" w:rsidRDefault="00A45C3A" w:rsidP="00340C46">
            <w:pPr>
              <w:spacing w:after="0" w:line="259" w:lineRule="auto"/>
              <w:ind w:left="179" w:right="288"/>
            </w:pPr>
            <w:r>
              <w:t>Academic Advisor Evaluation</w:t>
            </w:r>
          </w:p>
        </w:tc>
        <w:tc>
          <w:tcPr>
            <w:tcW w:w="4267" w:type="dxa"/>
            <w:tcBorders>
              <w:top w:val="single" w:sz="2" w:space="0" w:color="000000"/>
              <w:left w:val="single" w:sz="2" w:space="0" w:color="000000"/>
              <w:bottom w:val="single" w:sz="2" w:space="0" w:color="000000"/>
              <w:right w:val="single" w:sz="2" w:space="0" w:color="000000"/>
            </w:tcBorders>
          </w:tcPr>
          <w:p w14:paraId="3A285111" w14:textId="67F57732" w:rsidR="00A45C3A" w:rsidRPr="00A45C3A" w:rsidRDefault="00E272A0" w:rsidP="002E1C95">
            <w:pPr>
              <w:spacing w:after="0" w:line="259" w:lineRule="auto"/>
              <w:ind w:left="112" w:right="0" w:firstLine="0"/>
            </w:pPr>
            <w:r w:rsidRPr="00E272A0">
              <w:t>Student feedback and progression data indicated variability in advising quality, clarity of program requirements, and support for timely degree completion.</w:t>
            </w:r>
          </w:p>
        </w:tc>
        <w:tc>
          <w:tcPr>
            <w:tcW w:w="4268" w:type="dxa"/>
            <w:tcBorders>
              <w:top w:val="single" w:sz="2" w:space="0" w:color="000000"/>
              <w:left w:val="single" w:sz="2" w:space="0" w:color="000000"/>
              <w:bottom w:val="single" w:sz="2" w:space="0" w:color="000000"/>
              <w:right w:val="single" w:sz="2" w:space="0" w:color="000000"/>
            </w:tcBorders>
          </w:tcPr>
          <w:p w14:paraId="37BAD09E" w14:textId="09C111DC" w:rsidR="00A45C3A" w:rsidRPr="00A45C3A" w:rsidRDefault="00E272A0" w:rsidP="002E1C95">
            <w:pPr>
              <w:spacing w:after="0" w:line="259" w:lineRule="auto"/>
              <w:ind w:left="17" w:right="262"/>
            </w:pPr>
            <w:r w:rsidRPr="00E272A0">
              <w:t xml:space="preserve">Developed Fall 2025; </w:t>
            </w:r>
            <w:r w:rsidR="00CC0F9C" w:rsidRPr="00CC0F9C">
              <w:t>Will be implemented in Spring 2026</w:t>
            </w:r>
            <w:r w:rsidRPr="00E272A0">
              <w:t>; data collected annually and reviewed during the assessment cycle.</w:t>
            </w:r>
          </w:p>
        </w:tc>
      </w:tr>
      <w:tr w:rsidR="00A45C3A" w14:paraId="695C2068" w14:textId="77777777" w:rsidTr="004D04FF">
        <w:trPr>
          <w:trHeight w:val="1315"/>
        </w:trPr>
        <w:tc>
          <w:tcPr>
            <w:tcW w:w="4352" w:type="dxa"/>
            <w:tcBorders>
              <w:top w:val="single" w:sz="2" w:space="0" w:color="000000"/>
              <w:left w:val="single" w:sz="2" w:space="0" w:color="000000"/>
              <w:bottom w:val="single" w:sz="2" w:space="0" w:color="000000"/>
              <w:right w:val="single" w:sz="2" w:space="0" w:color="000000"/>
            </w:tcBorders>
          </w:tcPr>
          <w:p w14:paraId="0C37E2B5" w14:textId="1FCA0674" w:rsidR="00A45C3A" w:rsidRDefault="00E272A0" w:rsidP="00340C46">
            <w:pPr>
              <w:spacing w:after="0" w:line="259" w:lineRule="auto"/>
              <w:ind w:left="179" w:right="288"/>
            </w:pPr>
            <w:r>
              <w:t>Faculty Supervisor Site Visit Form</w:t>
            </w:r>
          </w:p>
        </w:tc>
        <w:tc>
          <w:tcPr>
            <w:tcW w:w="4267" w:type="dxa"/>
            <w:tcBorders>
              <w:top w:val="single" w:sz="2" w:space="0" w:color="000000"/>
              <w:left w:val="single" w:sz="2" w:space="0" w:color="000000"/>
              <w:bottom w:val="single" w:sz="2" w:space="0" w:color="000000"/>
              <w:right w:val="single" w:sz="2" w:space="0" w:color="000000"/>
            </w:tcBorders>
          </w:tcPr>
          <w:p w14:paraId="5700DEB1" w14:textId="20C06931" w:rsidR="00E272A0" w:rsidRPr="00E272A0" w:rsidRDefault="00E272A0" w:rsidP="00E272A0">
            <w:pPr>
              <w:ind w:left="0" w:firstLine="0"/>
            </w:pPr>
            <w:r w:rsidRPr="00E272A0">
              <w:t>Fieldwork feedback and faculty practices indicated inconsistent documentation of site quality and supervision, limiting systematic evaluation of field sites.</w:t>
            </w:r>
          </w:p>
        </w:tc>
        <w:tc>
          <w:tcPr>
            <w:tcW w:w="4268" w:type="dxa"/>
            <w:tcBorders>
              <w:top w:val="single" w:sz="2" w:space="0" w:color="000000"/>
              <w:left w:val="single" w:sz="2" w:space="0" w:color="000000"/>
              <w:bottom w:val="single" w:sz="2" w:space="0" w:color="000000"/>
              <w:right w:val="single" w:sz="2" w:space="0" w:color="000000"/>
            </w:tcBorders>
          </w:tcPr>
          <w:p w14:paraId="4F07DB96" w14:textId="09BF0806" w:rsidR="00247D4A" w:rsidRPr="00247D4A" w:rsidRDefault="00247D4A" w:rsidP="00247D4A">
            <w:pPr>
              <w:spacing w:after="0" w:line="259" w:lineRule="auto"/>
              <w:ind w:left="17" w:right="262"/>
            </w:pPr>
            <w:r w:rsidRPr="00247D4A">
              <w:t xml:space="preserve">Developed and refined Fall 2025; </w:t>
            </w:r>
            <w:r w:rsidR="00CC0F9C" w:rsidRPr="00CC0F9C">
              <w:t xml:space="preserve">Will be implemented in </w:t>
            </w:r>
            <w:r w:rsidR="00CC0F9C">
              <w:t xml:space="preserve"> </w:t>
            </w:r>
            <w:r w:rsidR="00CC0F9C" w:rsidRPr="00CC0F9C">
              <w:t xml:space="preserve"> 2026</w:t>
            </w:r>
            <w:r w:rsidRPr="00247D4A">
              <w:t>with ongoing term-based data collection and annual review.</w:t>
            </w:r>
          </w:p>
          <w:p w14:paraId="576C1B32" w14:textId="77777777" w:rsidR="00A45C3A" w:rsidRPr="00A45C3A" w:rsidRDefault="00A45C3A" w:rsidP="002E1C95">
            <w:pPr>
              <w:spacing w:after="0" w:line="259" w:lineRule="auto"/>
              <w:ind w:left="17" w:right="262"/>
            </w:pPr>
          </w:p>
        </w:tc>
      </w:tr>
    </w:tbl>
    <w:p w14:paraId="270DA9F2" w14:textId="0E527746" w:rsidR="000F7A21" w:rsidRDefault="000F7A21" w:rsidP="004D04FF">
      <w:pPr>
        <w:spacing w:after="0" w:line="259" w:lineRule="auto"/>
        <w:ind w:left="1541" w:right="0" w:firstLine="0"/>
      </w:pPr>
    </w:p>
    <w:p w14:paraId="112F2745" w14:textId="77B3899D" w:rsidR="0030556A" w:rsidRDefault="0030556A" w:rsidP="004D04FF">
      <w:pPr>
        <w:spacing w:after="0" w:line="259" w:lineRule="auto"/>
        <w:ind w:left="1541" w:right="0" w:firstLine="0"/>
      </w:pPr>
      <w:r w:rsidRPr="0030556A">
        <w:t>The effectiveness of these revisions will be evaluated using subsequent KPI data to ensure continuous program improvement.</w:t>
      </w:r>
    </w:p>
    <w:sectPr w:rsidR="0030556A">
      <w:footerReference w:type="even" r:id="rId8"/>
      <w:footerReference w:type="default" r:id="rId9"/>
      <w:footerReference w:type="first" r:id="rId10"/>
      <w:pgSz w:w="15840" w:h="12240" w:orient="landscape"/>
      <w:pgMar w:top="1424" w:right="1460" w:bottom="1040" w:left="20"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21C2" w14:textId="77777777" w:rsidR="00DC586E" w:rsidRDefault="00DC586E">
      <w:pPr>
        <w:spacing w:after="0" w:line="240" w:lineRule="auto"/>
      </w:pPr>
      <w:r>
        <w:separator/>
      </w:r>
    </w:p>
  </w:endnote>
  <w:endnote w:type="continuationSeparator" w:id="0">
    <w:p w14:paraId="6D9AD629" w14:textId="77777777" w:rsidR="00DC586E" w:rsidRDefault="00DC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6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8A63" w14:textId="77777777" w:rsidR="000F7A21" w:rsidRDefault="00821D81">
    <w:pPr>
      <w:tabs>
        <w:tab w:val="center" w:pos="1424"/>
        <w:tab w:val="center" w:pos="10680"/>
      </w:tabs>
      <w:spacing w:after="0" w:line="259" w:lineRule="auto"/>
      <w:ind w:left="0" w:right="0" w:firstLine="0"/>
    </w:pPr>
    <w:r>
      <w:rPr>
        <w:rFonts w:ascii="Calibri" w:eastAsia="Calibri" w:hAnsi="Calibri" w:cs="Calibri"/>
        <w:sz w:val="22"/>
      </w:rPr>
      <w:tab/>
      <w:t xml:space="preserve"> </w:t>
    </w: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751A" w14:textId="77777777" w:rsidR="000F7A21" w:rsidRDefault="00821D81" w:rsidP="00E8062E">
    <w:pPr>
      <w:tabs>
        <w:tab w:val="center" w:pos="1424"/>
        <w:tab w:val="center" w:pos="10680"/>
        <w:tab w:val="left" w:pos="12510"/>
      </w:tabs>
      <w:spacing w:after="0" w:line="259" w:lineRule="auto"/>
      <w:ind w:left="0" w:right="0" w:firstLine="0"/>
    </w:pPr>
    <w:r>
      <w:rPr>
        <w:rFonts w:ascii="Calibri" w:eastAsia="Calibri" w:hAnsi="Calibri" w:cs="Calibri"/>
        <w:sz w:val="22"/>
      </w:rPr>
      <w:tab/>
      <w:t xml:space="preserve"> </w:t>
    </w: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A1CE" w14:textId="77777777" w:rsidR="000F7A21" w:rsidRDefault="00821D81">
    <w:pPr>
      <w:tabs>
        <w:tab w:val="center" w:pos="1424"/>
        <w:tab w:val="center" w:pos="10680"/>
      </w:tabs>
      <w:spacing w:after="0" w:line="259" w:lineRule="auto"/>
      <w:ind w:left="0" w:right="0" w:firstLine="0"/>
    </w:pPr>
    <w:r>
      <w:rPr>
        <w:rFonts w:ascii="Calibri" w:eastAsia="Calibri" w:hAnsi="Calibri" w:cs="Calibri"/>
        <w:sz w:val="22"/>
      </w:rPr>
      <w:tab/>
      <w:t xml:space="preserve"> </w:t>
    </w: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EFCC" w14:textId="77777777" w:rsidR="00DC586E" w:rsidRDefault="00DC586E">
      <w:pPr>
        <w:spacing w:after="0" w:line="240" w:lineRule="auto"/>
      </w:pPr>
      <w:r>
        <w:separator/>
      </w:r>
    </w:p>
  </w:footnote>
  <w:footnote w:type="continuationSeparator" w:id="0">
    <w:p w14:paraId="6969742F" w14:textId="77777777" w:rsidR="00DC586E" w:rsidRDefault="00DC5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FF0"/>
    <w:multiLevelType w:val="hybridMultilevel"/>
    <w:tmpl w:val="A9EA2256"/>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 w15:restartNumberingAfterBreak="0">
    <w:nsid w:val="0C73518D"/>
    <w:multiLevelType w:val="multilevel"/>
    <w:tmpl w:val="9FF296A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2" w15:restartNumberingAfterBreak="0">
    <w:nsid w:val="0FC52E13"/>
    <w:multiLevelType w:val="multilevel"/>
    <w:tmpl w:val="A0266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6ED2"/>
    <w:multiLevelType w:val="hybridMultilevel"/>
    <w:tmpl w:val="89A06442"/>
    <w:lvl w:ilvl="0" w:tplc="9B161E30">
      <w:start w:val="3"/>
      <w:numFmt w:val="decimal"/>
      <w:lvlText w:val="%1"/>
      <w:lvlJc w:val="left"/>
      <w:pPr>
        <w:ind w:left="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22EDD8">
      <w:start w:val="1"/>
      <w:numFmt w:val="lowerLetter"/>
      <w:lvlText w:val="%2"/>
      <w:lvlJc w:val="left"/>
      <w:pPr>
        <w:ind w:left="1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787A48">
      <w:start w:val="1"/>
      <w:numFmt w:val="lowerRoman"/>
      <w:lvlText w:val="%3"/>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14A6A94">
      <w:start w:val="1"/>
      <w:numFmt w:val="decimal"/>
      <w:lvlText w:val="%4"/>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1CA7E8">
      <w:start w:val="1"/>
      <w:numFmt w:val="lowerLetter"/>
      <w:lvlText w:val="%5"/>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2A455E">
      <w:start w:val="1"/>
      <w:numFmt w:val="lowerRoman"/>
      <w:lvlText w:val="%6"/>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3E1B20">
      <w:start w:val="1"/>
      <w:numFmt w:val="decimal"/>
      <w:lvlText w:val="%7"/>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CCD3C2">
      <w:start w:val="1"/>
      <w:numFmt w:val="lowerLetter"/>
      <w:lvlText w:val="%8"/>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486C8C">
      <w:start w:val="1"/>
      <w:numFmt w:val="lowerRoman"/>
      <w:lvlText w:val="%9"/>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027340"/>
    <w:multiLevelType w:val="multilevel"/>
    <w:tmpl w:val="835C0A3C"/>
    <w:lvl w:ilvl="0">
      <w:start w:val="1"/>
      <w:numFmt w:val="bullet"/>
      <w:lvlText w:val=""/>
      <w:lvlJc w:val="left"/>
      <w:pPr>
        <w:tabs>
          <w:tab w:val="num" w:pos="1785"/>
        </w:tabs>
        <w:ind w:left="1785" w:hanging="360"/>
      </w:pPr>
      <w:rPr>
        <w:rFonts w:ascii="Symbol" w:hAnsi="Symbol" w:hint="default"/>
        <w:sz w:val="20"/>
      </w:rPr>
    </w:lvl>
    <w:lvl w:ilvl="1" w:tentative="1">
      <w:start w:val="1"/>
      <w:numFmt w:val="bullet"/>
      <w:lvlText w:val="o"/>
      <w:lvlJc w:val="left"/>
      <w:pPr>
        <w:tabs>
          <w:tab w:val="num" w:pos="2505"/>
        </w:tabs>
        <w:ind w:left="2505" w:hanging="360"/>
      </w:pPr>
      <w:rPr>
        <w:rFonts w:ascii="Courier New" w:hAnsi="Courier New" w:hint="default"/>
        <w:sz w:val="20"/>
      </w:rPr>
    </w:lvl>
    <w:lvl w:ilvl="2" w:tentative="1">
      <w:start w:val="1"/>
      <w:numFmt w:val="bullet"/>
      <w:lvlText w:val=""/>
      <w:lvlJc w:val="left"/>
      <w:pPr>
        <w:tabs>
          <w:tab w:val="num" w:pos="3225"/>
        </w:tabs>
        <w:ind w:left="3225" w:hanging="360"/>
      </w:pPr>
      <w:rPr>
        <w:rFonts w:ascii="Wingdings" w:hAnsi="Wingdings" w:hint="default"/>
        <w:sz w:val="20"/>
      </w:rPr>
    </w:lvl>
    <w:lvl w:ilvl="3" w:tentative="1">
      <w:start w:val="1"/>
      <w:numFmt w:val="bullet"/>
      <w:lvlText w:val=""/>
      <w:lvlJc w:val="left"/>
      <w:pPr>
        <w:tabs>
          <w:tab w:val="num" w:pos="3945"/>
        </w:tabs>
        <w:ind w:left="3945" w:hanging="360"/>
      </w:pPr>
      <w:rPr>
        <w:rFonts w:ascii="Wingdings" w:hAnsi="Wingdings" w:hint="default"/>
        <w:sz w:val="20"/>
      </w:rPr>
    </w:lvl>
    <w:lvl w:ilvl="4" w:tentative="1">
      <w:start w:val="1"/>
      <w:numFmt w:val="bullet"/>
      <w:lvlText w:val=""/>
      <w:lvlJc w:val="left"/>
      <w:pPr>
        <w:tabs>
          <w:tab w:val="num" w:pos="4665"/>
        </w:tabs>
        <w:ind w:left="4665" w:hanging="360"/>
      </w:pPr>
      <w:rPr>
        <w:rFonts w:ascii="Wingdings" w:hAnsi="Wingdings" w:hint="default"/>
        <w:sz w:val="20"/>
      </w:rPr>
    </w:lvl>
    <w:lvl w:ilvl="5" w:tentative="1">
      <w:start w:val="1"/>
      <w:numFmt w:val="bullet"/>
      <w:lvlText w:val=""/>
      <w:lvlJc w:val="left"/>
      <w:pPr>
        <w:tabs>
          <w:tab w:val="num" w:pos="5385"/>
        </w:tabs>
        <w:ind w:left="5385" w:hanging="360"/>
      </w:pPr>
      <w:rPr>
        <w:rFonts w:ascii="Wingdings" w:hAnsi="Wingdings" w:hint="default"/>
        <w:sz w:val="20"/>
      </w:rPr>
    </w:lvl>
    <w:lvl w:ilvl="6" w:tentative="1">
      <w:start w:val="1"/>
      <w:numFmt w:val="bullet"/>
      <w:lvlText w:val=""/>
      <w:lvlJc w:val="left"/>
      <w:pPr>
        <w:tabs>
          <w:tab w:val="num" w:pos="6105"/>
        </w:tabs>
        <w:ind w:left="6105" w:hanging="360"/>
      </w:pPr>
      <w:rPr>
        <w:rFonts w:ascii="Wingdings" w:hAnsi="Wingdings" w:hint="default"/>
        <w:sz w:val="20"/>
      </w:rPr>
    </w:lvl>
    <w:lvl w:ilvl="7" w:tentative="1">
      <w:start w:val="1"/>
      <w:numFmt w:val="bullet"/>
      <w:lvlText w:val=""/>
      <w:lvlJc w:val="left"/>
      <w:pPr>
        <w:tabs>
          <w:tab w:val="num" w:pos="6825"/>
        </w:tabs>
        <w:ind w:left="6825" w:hanging="360"/>
      </w:pPr>
      <w:rPr>
        <w:rFonts w:ascii="Wingdings" w:hAnsi="Wingdings" w:hint="default"/>
        <w:sz w:val="20"/>
      </w:rPr>
    </w:lvl>
    <w:lvl w:ilvl="8" w:tentative="1">
      <w:start w:val="1"/>
      <w:numFmt w:val="bullet"/>
      <w:lvlText w:val=""/>
      <w:lvlJc w:val="left"/>
      <w:pPr>
        <w:tabs>
          <w:tab w:val="num" w:pos="7545"/>
        </w:tabs>
        <w:ind w:left="7545" w:hanging="360"/>
      </w:pPr>
      <w:rPr>
        <w:rFonts w:ascii="Wingdings" w:hAnsi="Wingdings" w:hint="default"/>
        <w:sz w:val="20"/>
      </w:rPr>
    </w:lvl>
  </w:abstractNum>
  <w:abstractNum w:abstractNumId="5" w15:restartNumberingAfterBreak="0">
    <w:nsid w:val="2FD70BF4"/>
    <w:multiLevelType w:val="hybridMultilevel"/>
    <w:tmpl w:val="8B1C2488"/>
    <w:lvl w:ilvl="0" w:tplc="EA06955A">
      <w:start w:val="1"/>
      <w:numFmt w:val="decimal"/>
      <w:lvlText w:val="%1."/>
      <w:lvlJc w:val="left"/>
      <w:pPr>
        <w:ind w:left="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624506">
      <w:start w:val="1"/>
      <w:numFmt w:val="lowerLetter"/>
      <w:lvlText w:val="%2"/>
      <w:lvlJc w:val="left"/>
      <w:pPr>
        <w:ind w:left="1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BE6FA0">
      <w:start w:val="1"/>
      <w:numFmt w:val="lowerRoman"/>
      <w:lvlText w:val="%3"/>
      <w:lvlJc w:val="left"/>
      <w:pPr>
        <w:ind w:left="1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96867C">
      <w:start w:val="1"/>
      <w:numFmt w:val="decimal"/>
      <w:lvlText w:val="%4"/>
      <w:lvlJc w:val="left"/>
      <w:pPr>
        <w:ind w:left="2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FA3114">
      <w:start w:val="1"/>
      <w:numFmt w:val="lowerLetter"/>
      <w:lvlText w:val="%5"/>
      <w:lvlJc w:val="left"/>
      <w:pPr>
        <w:ind w:left="3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DACEFE">
      <w:start w:val="1"/>
      <w:numFmt w:val="lowerRoman"/>
      <w:lvlText w:val="%6"/>
      <w:lvlJc w:val="left"/>
      <w:pPr>
        <w:ind w:left="4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3A2E34">
      <w:start w:val="1"/>
      <w:numFmt w:val="decimal"/>
      <w:lvlText w:val="%7"/>
      <w:lvlJc w:val="left"/>
      <w:pPr>
        <w:ind w:left="4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0E96B8">
      <w:start w:val="1"/>
      <w:numFmt w:val="lowerLetter"/>
      <w:lvlText w:val="%8"/>
      <w:lvlJc w:val="left"/>
      <w:pPr>
        <w:ind w:left="5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7C2800">
      <w:start w:val="1"/>
      <w:numFmt w:val="lowerRoman"/>
      <w:lvlText w:val="%9"/>
      <w:lvlJc w:val="left"/>
      <w:pPr>
        <w:ind w:left="6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C3A2CB9"/>
    <w:multiLevelType w:val="multilevel"/>
    <w:tmpl w:val="CA8E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86BD0"/>
    <w:multiLevelType w:val="multilevel"/>
    <w:tmpl w:val="C48A87EA"/>
    <w:lvl w:ilvl="0">
      <w:start w:val="1"/>
      <w:numFmt w:val="bullet"/>
      <w:lvlText w:val=""/>
      <w:lvlJc w:val="left"/>
      <w:pPr>
        <w:tabs>
          <w:tab w:val="num" w:pos="1790"/>
        </w:tabs>
        <w:ind w:left="1790" w:hanging="360"/>
      </w:pPr>
      <w:rPr>
        <w:rFonts w:ascii="Symbol" w:hAnsi="Symbol" w:hint="default"/>
        <w:sz w:val="20"/>
      </w:rPr>
    </w:lvl>
    <w:lvl w:ilvl="1" w:tentative="1">
      <w:start w:val="1"/>
      <w:numFmt w:val="bullet"/>
      <w:lvlText w:val="o"/>
      <w:lvlJc w:val="left"/>
      <w:pPr>
        <w:tabs>
          <w:tab w:val="num" w:pos="2510"/>
        </w:tabs>
        <w:ind w:left="2510" w:hanging="360"/>
      </w:pPr>
      <w:rPr>
        <w:rFonts w:ascii="Courier New" w:hAnsi="Courier New" w:hint="default"/>
        <w:sz w:val="20"/>
      </w:rPr>
    </w:lvl>
    <w:lvl w:ilvl="2" w:tentative="1">
      <w:start w:val="1"/>
      <w:numFmt w:val="bullet"/>
      <w:lvlText w:val=""/>
      <w:lvlJc w:val="left"/>
      <w:pPr>
        <w:tabs>
          <w:tab w:val="num" w:pos="3230"/>
        </w:tabs>
        <w:ind w:left="3230" w:hanging="360"/>
      </w:pPr>
      <w:rPr>
        <w:rFonts w:ascii="Wingdings" w:hAnsi="Wingdings" w:hint="default"/>
        <w:sz w:val="20"/>
      </w:rPr>
    </w:lvl>
    <w:lvl w:ilvl="3" w:tentative="1">
      <w:start w:val="1"/>
      <w:numFmt w:val="bullet"/>
      <w:lvlText w:val=""/>
      <w:lvlJc w:val="left"/>
      <w:pPr>
        <w:tabs>
          <w:tab w:val="num" w:pos="3950"/>
        </w:tabs>
        <w:ind w:left="3950" w:hanging="360"/>
      </w:pPr>
      <w:rPr>
        <w:rFonts w:ascii="Wingdings" w:hAnsi="Wingdings" w:hint="default"/>
        <w:sz w:val="20"/>
      </w:rPr>
    </w:lvl>
    <w:lvl w:ilvl="4" w:tentative="1">
      <w:start w:val="1"/>
      <w:numFmt w:val="bullet"/>
      <w:lvlText w:val=""/>
      <w:lvlJc w:val="left"/>
      <w:pPr>
        <w:tabs>
          <w:tab w:val="num" w:pos="4670"/>
        </w:tabs>
        <w:ind w:left="4670" w:hanging="360"/>
      </w:pPr>
      <w:rPr>
        <w:rFonts w:ascii="Wingdings" w:hAnsi="Wingdings" w:hint="default"/>
        <w:sz w:val="20"/>
      </w:rPr>
    </w:lvl>
    <w:lvl w:ilvl="5" w:tentative="1">
      <w:start w:val="1"/>
      <w:numFmt w:val="bullet"/>
      <w:lvlText w:val=""/>
      <w:lvlJc w:val="left"/>
      <w:pPr>
        <w:tabs>
          <w:tab w:val="num" w:pos="5390"/>
        </w:tabs>
        <w:ind w:left="5390" w:hanging="360"/>
      </w:pPr>
      <w:rPr>
        <w:rFonts w:ascii="Wingdings" w:hAnsi="Wingdings" w:hint="default"/>
        <w:sz w:val="20"/>
      </w:rPr>
    </w:lvl>
    <w:lvl w:ilvl="6" w:tentative="1">
      <w:start w:val="1"/>
      <w:numFmt w:val="bullet"/>
      <w:lvlText w:val=""/>
      <w:lvlJc w:val="left"/>
      <w:pPr>
        <w:tabs>
          <w:tab w:val="num" w:pos="6110"/>
        </w:tabs>
        <w:ind w:left="6110" w:hanging="360"/>
      </w:pPr>
      <w:rPr>
        <w:rFonts w:ascii="Wingdings" w:hAnsi="Wingdings" w:hint="default"/>
        <w:sz w:val="20"/>
      </w:rPr>
    </w:lvl>
    <w:lvl w:ilvl="7" w:tentative="1">
      <w:start w:val="1"/>
      <w:numFmt w:val="bullet"/>
      <w:lvlText w:val=""/>
      <w:lvlJc w:val="left"/>
      <w:pPr>
        <w:tabs>
          <w:tab w:val="num" w:pos="6830"/>
        </w:tabs>
        <w:ind w:left="6830" w:hanging="360"/>
      </w:pPr>
      <w:rPr>
        <w:rFonts w:ascii="Wingdings" w:hAnsi="Wingdings" w:hint="default"/>
        <w:sz w:val="20"/>
      </w:rPr>
    </w:lvl>
    <w:lvl w:ilvl="8" w:tentative="1">
      <w:start w:val="1"/>
      <w:numFmt w:val="bullet"/>
      <w:lvlText w:val=""/>
      <w:lvlJc w:val="left"/>
      <w:pPr>
        <w:tabs>
          <w:tab w:val="num" w:pos="7550"/>
        </w:tabs>
        <w:ind w:left="7550" w:hanging="360"/>
      </w:pPr>
      <w:rPr>
        <w:rFonts w:ascii="Wingdings" w:hAnsi="Wingdings" w:hint="default"/>
        <w:sz w:val="20"/>
      </w:rPr>
    </w:lvl>
  </w:abstractNum>
  <w:abstractNum w:abstractNumId="8" w15:restartNumberingAfterBreak="0">
    <w:nsid w:val="534F4528"/>
    <w:multiLevelType w:val="hybridMultilevel"/>
    <w:tmpl w:val="A148DFE4"/>
    <w:lvl w:ilvl="0" w:tplc="BBE4AB76">
      <w:start w:val="1"/>
      <w:numFmt w:val="decimal"/>
      <w:lvlText w:val="%1."/>
      <w:lvlJc w:val="left"/>
      <w:pPr>
        <w:ind w:left="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02B1AE">
      <w:start w:val="1"/>
      <w:numFmt w:val="lowerLetter"/>
      <w:lvlText w:val="%2"/>
      <w:lvlJc w:val="left"/>
      <w:pPr>
        <w:ind w:left="1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5AAB16">
      <w:start w:val="1"/>
      <w:numFmt w:val="lowerRoman"/>
      <w:lvlText w:val="%3"/>
      <w:lvlJc w:val="left"/>
      <w:pPr>
        <w:ind w:left="2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E4CC74">
      <w:start w:val="1"/>
      <w:numFmt w:val="decimal"/>
      <w:lvlText w:val="%4"/>
      <w:lvlJc w:val="left"/>
      <w:pPr>
        <w:ind w:left="2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1290CA">
      <w:start w:val="1"/>
      <w:numFmt w:val="lowerLetter"/>
      <w:lvlText w:val="%5"/>
      <w:lvlJc w:val="left"/>
      <w:pPr>
        <w:ind w:left="3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BC0CBC">
      <w:start w:val="1"/>
      <w:numFmt w:val="lowerRoman"/>
      <w:lvlText w:val="%6"/>
      <w:lvlJc w:val="left"/>
      <w:pPr>
        <w:ind w:left="4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2CEE84">
      <w:start w:val="1"/>
      <w:numFmt w:val="decimal"/>
      <w:lvlText w:val="%7"/>
      <w:lvlJc w:val="left"/>
      <w:pPr>
        <w:ind w:left="5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948406">
      <w:start w:val="1"/>
      <w:numFmt w:val="lowerLetter"/>
      <w:lvlText w:val="%8"/>
      <w:lvlJc w:val="left"/>
      <w:pPr>
        <w:ind w:left="5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82E940">
      <w:start w:val="1"/>
      <w:numFmt w:val="lowerRoman"/>
      <w:lvlText w:val="%9"/>
      <w:lvlJc w:val="left"/>
      <w:pPr>
        <w:ind w:left="6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8050045"/>
    <w:multiLevelType w:val="multilevel"/>
    <w:tmpl w:val="29C028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5CB900A9"/>
    <w:multiLevelType w:val="hybridMultilevel"/>
    <w:tmpl w:val="E25A49DA"/>
    <w:lvl w:ilvl="0" w:tplc="B9102A36">
      <w:start w:val="1"/>
      <w:numFmt w:val="decimal"/>
      <w:lvlText w:val="%1."/>
      <w:lvlJc w:val="left"/>
      <w:pPr>
        <w:ind w:left="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5257B6">
      <w:start w:val="1"/>
      <w:numFmt w:val="lowerLetter"/>
      <w:lvlText w:val="%2"/>
      <w:lvlJc w:val="left"/>
      <w:pPr>
        <w:ind w:left="1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A0E20A">
      <w:start w:val="1"/>
      <w:numFmt w:val="lowerRoman"/>
      <w:lvlText w:val="%3"/>
      <w:lvlJc w:val="left"/>
      <w:pPr>
        <w:ind w:left="2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549D56">
      <w:start w:val="1"/>
      <w:numFmt w:val="decimal"/>
      <w:lvlText w:val="%4"/>
      <w:lvlJc w:val="left"/>
      <w:pPr>
        <w:ind w:left="2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867A76">
      <w:start w:val="1"/>
      <w:numFmt w:val="lowerLetter"/>
      <w:lvlText w:val="%5"/>
      <w:lvlJc w:val="left"/>
      <w:pPr>
        <w:ind w:left="3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8A8874">
      <w:start w:val="1"/>
      <w:numFmt w:val="lowerRoman"/>
      <w:lvlText w:val="%6"/>
      <w:lvlJc w:val="left"/>
      <w:pPr>
        <w:ind w:left="4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A21752">
      <w:start w:val="1"/>
      <w:numFmt w:val="decimal"/>
      <w:lvlText w:val="%7"/>
      <w:lvlJc w:val="left"/>
      <w:pPr>
        <w:ind w:left="5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06C13C">
      <w:start w:val="1"/>
      <w:numFmt w:val="lowerLetter"/>
      <w:lvlText w:val="%8"/>
      <w:lvlJc w:val="left"/>
      <w:pPr>
        <w:ind w:left="5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C8CCA2">
      <w:start w:val="1"/>
      <w:numFmt w:val="lowerRoman"/>
      <w:lvlText w:val="%9"/>
      <w:lvlJc w:val="left"/>
      <w:pPr>
        <w:ind w:left="6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10E238E"/>
    <w:multiLevelType w:val="hybridMultilevel"/>
    <w:tmpl w:val="541AC248"/>
    <w:lvl w:ilvl="0" w:tplc="B97A0CD6">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E64856">
      <w:start w:val="1"/>
      <w:numFmt w:val="bullet"/>
      <w:lvlText w:val="o"/>
      <w:lvlJc w:val="left"/>
      <w:pPr>
        <w:ind w:left="2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FA98F0">
      <w:start w:val="1"/>
      <w:numFmt w:val="bullet"/>
      <w:lvlText w:val="▪"/>
      <w:lvlJc w:val="left"/>
      <w:pPr>
        <w:ind w:left="3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C85006">
      <w:start w:val="1"/>
      <w:numFmt w:val="bullet"/>
      <w:lvlText w:val="•"/>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66E004">
      <w:start w:val="1"/>
      <w:numFmt w:val="bullet"/>
      <w:lvlText w:val="o"/>
      <w:lvlJc w:val="left"/>
      <w:pPr>
        <w:ind w:left="4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248086">
      <w:start w:val="1"/>
      <w:numFmt w:val="bullet"/>
      <w:lvlText w:val="▪"/>
      <w:lvlJc w:val="left"/>
      <w:pPr>
        <w:ind w:left="5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AA9DE0">
      <w:start w:val="1"/>
      <w:numFmt w:val="bullet"/>
      <w:lvlText w:val="•"/>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DE56CC">
      <w:start w:val="1"/>
      <w:numFmt w:val="bullet"/>
      <w:lvlText w:val="o"/>
      <w:lvlJc w:val="left"/>
      <w:pPr>
        <w:ind w:left="6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724D34">
      <w:start w:val="1"/>
      <w:numFmt w:val="bullet"/>
      <w:lvlText w:val="▪"/>
      <w:lvlJc w:val="left"/>
      <w:pPr>
        <w:ind w:left="7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EB50D1"/>
    <w:multiLevelType w:val="multilevel"/>
    <w:tmpl w:val="47B8C4C0"/>
    <w:lvl w:ilvl="0">
      <w:start w:val="1"/>
      <w:numFmt w:val="bullet"/>
      <w:lvlText w:val=""/>
      <w:lvlJc w:val="left"/>
      <w:pPr>
        <w:tabs>
          <w:tab w:val="num" w:pos="1790"/>
        </w:tabs>
        <w:ind w:left="1790" w:hanging="360"/>
      </w:pPr>
      <w:rPr>
        <w:rFonts w:ascii="Symbol" w:hAnsi="Symbol" w:hint="default"/>
        <w:sz w:val="20"/>
      </w:rPr>
    </w:lvl>
    <w:lvl w:ilvl="1" w:tentative="1">
      <w:start w:val="1"/>
      <w:numFmt w:val="bullet"/>
      <w:lvlText w:val="o"/>
      <w:lvlJc w:val="left"/>
      <w:pPr>
        <w:tabs>
          <w:tab w:val="num" w:pos="2510"/>
        </w:tabs>
        <w:ind w:left="2510" w:hanging="360"/>
      </w:pPr>
      <w:rPr>
        <w:rFonts w:ascii="Courier New" w:hAnsi="Courier New" w:hint="default"/>
        <w:sz w:val="20"/>
      </w:rPr>
    </w:lvl>
    <w:lvl w:ilvl="2" w:tentative="1">
      <w:start w:val="1"/>
      <w:numFmt w:val="bullet"/>
      <w:lvlText w:val=""/>
      <w:lvlJc w:val="left"/>
      <w:pPr>
        <w:tabs>
          <w:tab w:val="num" w:pos="3230"/>
        </w:tabs>
        <w:ind w:left="3230" w:hanging="360"/>
      </w:pPr>
      <w:rPr>
        <w:rFonts w:ascii="Wingdings" w:hAnsi="Wingdings" w:hint="default"/>
        <w:sz w:val="20"/>
      </w:rPr>
    </w:lvl>
    <w:lvl w:ilvl="3" w:tentative="1">
      <w:start w:val="1"/>
      <w:numFmt w:val="bullet"/>
      <w:lvlText w:val=""/>
      <w:lvlJc w:val="left"/>
      <w:pPr>
        <w:tabs>
          <w:tab w:val="num" w:pos="3950"/>
        </w:tabs>
        <w:ind w:left="3950" w:hanging="360"/>
      </w:pPr>
      <w:rPr>
        <w:rFonts w:ascii="Wingdings" w:hAnsi="Wingdings" w:hint="default"/>
        <w:sz w:val="20"/>
      </w:rPr>
    </w:lvl>
    <w:lvl w:ilvl="4" w:tentative="1">
      <w:start w:val="1"/>
      <w:numFmt w:val="bullet"/>
      <w:lvlText w:val=""/>
      <w:lvlJc w:val="left"/>
      <w:pPr>
        <w:tabs>
          <w:tab w:val="num" w:pos="4670"/>
        </w:tabs>
        <w:ind w:left="4670" w:hanging="360"/>
      </w:pPr>
      <w:rPr>
        <w:rFonts w:ascii="Wingdings" w:hAnsi="Wingdings" w:hint="default"/>
        <w:sz w:val="20"/>
      </w:rPr>
    </w:lvl>
    <w:lvl w:ilvl="5" w:tentative="1">
      <w:start w:val="1"/>
      <w:numFmt w:val="bullet"/>
      <w:lvlText w:val=""/>
      <w:lvlJc w:val="left"/>
      <w:pPr>
        <w:tabs>
          <w:tab w:val="num" w:pos="5390"/>
        </w:tabs>
        <w:ind w:left="5390" w:hanging="360"/>
      </w:pPr>
      <w:rPr>
        <w:rFonts w:ascii="Wingdings" w:hAnsi="Wingdings" w:hint="default"/>
        <w:sz w:val="20"/>
      </w:rPr>
    </w:lvl>
    <w:lvl w:ilvl="6" w:tentative="1">
      <w:start w:val="1"/>
      <w:numFmt w:val="bullet"/>
      <w:lvlText w:val=""/>
      <w:lvlJc w:val="left"/>
      <w:pPr>
        <w:tabs>
          <w:tab w:val="num" w:pos="6110"/>
        </w:tabs>
        <w:ind w:left="6110" w:hanging="360"/>
      </w:pPr>
      <w:rPr>
        <w:rFonts w:ascii="Wingdings" w:hAnsi="Wingdings" w:hint="default"/>
        <w:sz w:val="20"/>
      </w:rPr>
    </w:lvl>
    <w:lvl w:ilvl="7" w:tentative="1">
      <w:start w:val="1"/>
      <w:numFmt w:val="bullet"/>
      <w:lvlText w:val=""/>
      <w:lvlJc w:val="left"/>
      <w:pPr>
        <w:tabs>
          <w:tab w:val="num" w:pos="6830"/>
        </w:tabs>
        <w:ind w:left="6830" w:hanging="360"/>
      </w:pPr>
      <w:rPr>
        <w:rFonts w:ascii="Wingdings" w:hAnsi="Wingdings" w:hint="default"/>
        <w:sz w:val="20"/>
      </w:rPr>
    </w:lvl>
    <w:lvl w:ilvl="8" w:tentative="1">
      <w:start w:val="1"/>
      <w:numFmt w:val="bullet"/>
      <w:lvlText w:val=""/>
      <w:lvlJc w:val="left"/>
      <w:pPr>
        <w:tabs>
          <w:tab w:val="num" w:pos="7550"/>
        </w:tabs>
        <w:ind w:left="7550" w:hanging="360"/>
      </w:pPr>
      <w:rPr>
        <w:rFonts w:ascii="Wingdings" w:hAnsi="Wingdings" w:hint="default"/>
        <w:sz w:val="20"/>
      </w:rPr>
    </w:lvl>
  </w:abstractNum>
  <w:abstractNum w:abstractNumId="13" w15:restartNumberingAfterBreak="0">
    <w:nsid w:val="675F70F7"/>
    <w:multiLevelType w:val="multilevel"/>
    <w:tmpl w:val="F168DF62"/>
    <w:lvl w:ilvl="0">
      <w:numFmt w:val="bullet"/>
      <w:lvlText w:val=""/>
      <w:lvlJc w:val="left"/>
      <w:pPr>
        <w:ind w:left="360" w:hanging="360"/>
      </w:pPr>
      <w:rPr>
        <w:rFonts w:ascii="Symbol" w:hAnsi="Symbol"/>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51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
      <w:lvlJc w:val="left"/>
      <w:pPr>
        <w:ind w:left="223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
      <w:lvlJc w:val="left"/>
      <w:pPr>
        <w:ind w:left="295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
      <w:lvlJc w:val="left"/>
      <w:pPr>
        <w:ind w:left="367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
      <w:lvlJc w:val="left"/>
      <w:pPr>
        <w:ind w:left="439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
      <w:lvlJc w:val="left"/>
      <w:pPr>
        <w:ind w:left="511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
      <w:lvlJc w:val="left"/>
      <w:pPr>
        <w:ind w:left="583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
      <w:lvlJc w:val="left"/>
      <w:pPr>
        <w:ind w:left="655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14" w15:restartNumberingAfterBreak="0">
    <w:nsid w:val="77610337"/>
    <w:multiLevelType w:val="multilevel"/>
    <w:tmpl w:val="0192A1CE"/>
    <w:lvl w:ilvl="0">
      <w:start w:val="1"/>
      <w:numFmt w:val="bullet"/>
      <w:lvlText w:val=""/>
      <w:lvlJc w:val="left"/>
      <w:pPr>
        <w:tabs>
          <w:tab w:val="num" w:pos="1790"/>
        </w:tabs>
        <w:ind w:left="1790" w:hanging="360"/>
      </w:pPr>
      <w:rPr>
        <w:rFonts w:ascii="Symbol" w:hAnsi="Symbol" w:hint="default"/>
        <w:sz w:val="20"/>
      </w:rPr>
    </w:lvl>
    <w:lvl w:ilvl="1" w:tentative="1">
      <w:start w:val="1"/>
      <w:numFmt w:val="bullet"/>
      <w:lvlText w:val="o"/>
      <w:lvlJc w:val="left"/>
      <w:pPr>
        <w:tabs>
          <w:tab w:val="num" w:pos="2510"/>
        </w:tabs>
        <w:ind w:left="2510" w:hanging="360"/>
      </w:pPr>
      <w:rPr>
        <w:rFonts w:ascii="Courier New" w:hAnsi="Courier New" w:hint="default"/>
        <w:sz w:val="20"/>
      </w:rPr>
    </w:lvl>
    <w:lvl w:ilvl="2" w:tentative="1">
      <w:start w:val="1"/>
      <w:numFmt w:val="bullet"/>
      <w:lvlText w:val=""/>
      <w:lvlJc w:val="left"/>
      <w:pPr>
        <w:tabs>
          <w:tab w:val="num" w:pos="3230"/>
        </w:tabs>
        <w:ind w:left="3230" w:hanging="360"/>
      </w:pPr>
      <w:rPr>
        <w:rFonts w:ascii="Wingdings" w:hAnsi="Wingdings" w:hint="default"/>
        <w:sz w:val="20"/>
      </w:rPr>
    </w:lvl>
    <w:lvl w:ilvl="3" w:tentative="1">
      <w:start w:val="1"/>
      <w:numFmt w:val="bullet"/>
      <w:lvlText w:val=""/>
      <w:lvlJc w:val="left"/>
      <w:pPr>
        <w:tabs>
          <w:tab w:val="num" w:pos="3950"/>
        </w:tabs>
        <w:ind w:left="3950" w:hanging="360"/>
      </w:pPr>
      <w:rPr>
        <w:rFonts w:ascii="Wingdings" w:hAnsi="Wingdings" w:hint="default"/>
        <w:sz w:val="20"/>
      </w:rPr>
    </w:lvl>
    <w:lvl w:ilvl="4" w:tentative="1">
      <w:start w:val="1"/>
      <w:numFmt w:val="bullet"/>
      <w:lvlText w:val=""/>
      <w:lvlJc w:val="left"/>
      <w:pPr>
        <w:tabs>
          <w:tab w:val="num" w:pos="4670"/>
        </w:tabs>
        <w:ind w:left="4670" w:hanging="360"/>
      </w:pPr>
      <w:rPr>
        <w:rFonts w:ascii="Wingdings" w:hAnsi="Wingdings" w:hint="default"/>
        <w:sz w:val="20"/>
      </w:rPr>
    </w:lvl>
    <w:lvl w:ilvl="5" w:tentative="1">
      <w:start w:val="1"/>
      <w:numFmt w:val="bullet"/>
      <w:lvlText w:val=""/>
      <w:lvlJc w:val="left"/>
      <w:pPr>
        <w:tabs>
          <w:tab w:val="num" w:pos="5390"/>
        </w:tabs>
        <w:ind w:left="5390" w:hanging="360"/>
      </w:pPr>
      <w:rPr>
        <w:rFonts w:ascii="Wingdings" w:hAnsi="Wingdings" w:hint="default"/>
        <w:sz w:val="20"/>
      </w:rPr>
    </w:lvl>
    <w:lvl w:ilvl="6" w:tentative="1">
      <w:start w:val="1"/>
      <w:numFmt w:val="bullet"/>
      <w:lvlText w:val=""/>
      <w:lvlJc w:val="left"/>
      <w:pPr>
        <w:tabs>
          <w:tab w:val="num" w:pos="6110"/>
        </w:tabs>
        <w:ind w:left="6110" w:hanging="360"/>
      </w:pPr>
      <w:rPr>
        <w:rFonts w:ascii="Wingdings" w:hAnsi="Wingdings" w:hint="default"/>
        <w:sz w:val="20"/>
      </w:rPr>
    </w:lvl>
    <w:lvl w:ilvl="7" w:tentative="1">
      <w:start w:val="1"/>
      <w:numFmt w:val="bullet"/>
      <w:lvlText w:val=""/>
      <w:lvlJc w:val="left"/>
      <w:pPr>
        <w:tabs>
          <w:tab w:val="num" w:pos="6830"/>
        </w:tabs>
        <w:ind w:left="6830" w:hanging="360"/>
      </w:pPr>
      <w:rPr>
        <w:rFonts w:ascii="Wingdings" w:hAnsi="Wingdings" w:hint="default"/>
        <w:sz w:val="20"/>
      </w:rPr>
    </w:lvl>
    <w:lvl w:ilvl="8" w:tentative="1">
      <w:start w:val="1"/>
      <w:numFmt w:val="bullet"/>
      <w:lvlText w:val=""/>
      <w:lvlJc w:val="left"/>
      <w:pPr>
        <w:tabs>
          <w:tab w:val="num" w:pos="7550"/>
        </w:tabs>
        <w:ind w:left="7550" w:hanging="360"/>
      </w:pPr>
      <w:rPr>
        <w:rFonts w:ascii="Wingdings" w:hAnsi="Wingdings" w:hint="default"/>
        <w:sz w:val="20"/>
      </w:rPr>
    </w:lvl>
  </w:abstractNum>
  <w:abstractNum w:abstractNumId="15" w15:restartNumberingAfterBreak="0">
    <w:nsid w:val="78134A5C"/>
    <w:multiLevelType w:val="hybridMultilevel"/>
    <w:tmpl w:val="DAF0DA9A"/>
    <w:lvl w:ilvl="0" w:tplc="C70A5C14">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AAB6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C1F7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4412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4080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6677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4641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E1BD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6344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63075251">
    <w:abstractNumId w:val="15"/>
  </w:num>
  <w:num w:numId="2" w16cid:durableId="1593858371">
    <w:abstractNumId w:val="11"/>
  </w:num>
  <w:num w:numId="3" w16cid:durableId="1740859646">
    <w:abstractNumId w:val="8"/>
  </w:num>
  <w:num w:numId="4" w16cid:durableId="1674990383">
    <w:abstractNumId w:val="5"/>
  </w:num>
  <w:num w:numId="5" w16cid:durableId="1116215485">
    <w:abstractNumId w:val="10"/>
  </w:num>
  <w:num w:numId="6" w16cid:durableId="204752434">
    <w:abstractNumId w:val="3"/>
  </w:num>
  <w:num w:numId="7" w16cid:durableId="1569609013">
    <w:abstractNumId w:val="0"/>
  </w:num>
  <w:num w:numId="8" w16cid:durableId="407579972">
    <w:abstractNumId w:val="1"/>
  </w:num>
  <w:num w:numId="9" w16cid:durableId="157117867">
    <w:abstractNumId w:val="4"/>
  </w:num>
  <w:num w:numId="10" w16cid:durableId="36661927">
    <w:abstractNumId w:val="6"/>
  </w:num>
  <w:num w:numId="11" w16cid:durableId="1474056357">
    <w:abstractNumId w:val="7"/>
  </w:num>
  <w:num w:numId="12" w16cid:durableId="1419791498">
    <w:abstractNumId w:val="12"/>
  </w:num>
  <w:num w:numId="13" w16cid:durableId="1894538262">
    <w:abstractNumId w:val="14"/>
  </w:num>
  <w:num w:numId="14" w16cid:durableId="1524788044">
    <w:abstractNumId w:val="2"/>
  </w:num>
  <w:num w:numId="15" w16cid:durableId="1801878884">
    <w:abstractNumId w:val="9"/>
  </w:num>
  <w:num w:numId="16" w16cid:durableId="741372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21"/>
    <w:rsid w:val="00000C6B"/>
    <w:rsid w:val="00006C5C"/>
    <w:rsid w:val="00011B2F"/>
    <w:rsid w:val="000209BC"/>
    <w:rsid w:val="000274CE"/>
    <w:rsid w:val="00034889"/>
    <w:rsid w:val="00035E24"/>
    <w:rsid w:val="00040242"/>
    <w:rsid w:val="00046646"/>
    <w:rsid w:val="00053D85"/>
    <w:rsid w:val="000554E3"/>
    <w:rsid w:val="00060953"/>
    <w:rsid w:val="00061370"/>
    <w:rsid w:val="000710BD"/>
    <w:rsid w:val="0007137F"/>
    <w:rsid w:val="000717DF"/>
    <w:rsid w:val="00081E10"/>
    <w:rsid w:val="000822C0"/>
    <w:rsid w:val="0009031D"/>
    <w:rsid w:val="00092A39"/>
    <w:rsid w:val="00092AF1"/>
    <w:rsid w:val="00097686"/>
    <w:rsid w:val="000B04A8"/>
    <w:rsid w:val="000B2D74"/>
    <w:rsid w:val="000B7159"/>
    <w:rsid w:val="000D1703"/>
    <w:rsid w:val="000D496A"/>
    <w:rsid w:val="000E56E2"/>
    <w:rsid w:val="000F02BE"/>
    <w:rsid w:val="000F31B3"/>
    <w:rsid w:val="000F7A21"/>
    <w:rsid w:val="001052CB"/>
    <w:rsid w:val="00105777"/>
    <w:rsid w:val="00114E3E"/>
    <w:rsid w:val="00116B6F"/>
    <w:rsid w:val="00124C8E"/>
    <w:rsid w:val="001259F3"/>
    <w:rsid w:val="00125AA9"/>
    <w:rsid w:val="0013255F"/>
    <w:rsid w:val="001374DA"/>
    <w:rsid w:val="0013780E"/>
    <w:rsid w:val="0013787A"/>
    <w:rsid w:val="00157537"/>
    <w:rsid w:val="00162F12"/>
    <w:rsid w:val="0017379B"/>
    <w:rsid w:val="00177CD4"/>
    <w:rsid w:val="00180F0F"/>
    <w:rsid w:val="00183886"/>
    <w:rsid w:val="0019144D"/>
    <w:rsid w:val="00193047"/>
    <w:rsid w:val="001A2177"/>
    <w:rsid w:val="001A413B"/>
    <w:rsid w:val="001F5709"/>
    <w:rsid w:val="00210D7B"/>
    <w:rsid w:val="00213F89"/>
    <w:rsid w:val="0022613C"/>
    <w:rsid w:val="00247D4A"/>
    <w:rsid w:val="00251817"/>
    <w:rsid w:val="002544DC"/>
    <w:rsid w:val="00254A06"/>
    <w:rsid w:val="00285E89"/>
    <w:rsid w:val="00294BCB"/>
    <w:rsid w:val="00297355"/>
    <w:rsid w:val="002A195E"/>
    <w:rsid w:val="002A4FBB"/>
    <w:rsid w:val="002B7629"/>
    <w:rsid w:val="002B7E46"/>
    <w:rsid w:val="002C1433"/>
    <w:rsid w:val="002C2017"/>
    <w:rsid w:val="002D5816"/>
    <w:rsid w:val="002D5F3B"/>
    <w:rsid w:val="002D7392"/>
    <w:rsid w:val="002E0288"/>
    <w:rsid w:val="002E6549"/>
    <w:rsid w:val="002F0CFC"/>
    <w:rsid w:val="0030168D"/>
    <w:rsid w:val="003033FA"/>
    <w:rsid w:val="00303AF2"/>
    <w:rsid w:val="0030556A"/>
    <w:rsid w:val="00310EDB"/>
    <w:rsid w:val="003119ED"/>
    <w:rsid w:val="003143EA"/>
    <w:rsid w:val="003223E9"/>
    <w:rsid w:val="003278E2"/>
    <w:rsid w:val="003311A3"/>
    <w:rsid w:val="00332997"/>
    <w:rsid w:val="00333836"/>
    <w:rsid w:val="003349D0"/>
    <w:rsid w:val="00336A8E"/>
    <w:rsid w:val="00340479"/>
    <w:rsid w:val="00340C46"/>
    <w:rsid w:val="003516D9"/>
    <w:rsid w:val="00351EC3"/>
    <w:rsid w:val="00352EA9"/>
    <w:rsid w:val="00353E00"/>
    <w:rsid w:val="0035560B"/>
    <w:rsid w:val="00360B78"/>
    <w:rsid w:val="00377C86"/>
    <w:rsid w:val="00380A97"/>
    <w:rsid w:val="003822B1"/>
    <w:rsid w:val="00385D02"/>
    <w:rsid w:val="00391EE5"/>
    <w:rsid w:val="0039490F"/>
    <w:rsid w:val="003962BD"/>
    <w:rsid w:val="003A6C45"/>
    <w:rsid w:val="003B3588"/>
    <w:rsid w:val="003C130A"/>
    <w:rsid w:val="003D0D20"/>
    <w:rsid w:val="003D7E3A"/>
    <w:rsid w:val="003E472A"/>
    <w:rsid w:val="003E4D2F"/>
    <w:rsid w:val="003E5166"/>
    <w:rsid w:val="003F3790"/>
    <w:rsid w:val="003F767F"/>
    <w:rsid w:val="004002B3"/>
    <w:rsid w:val="004039AE"/>
    <w:rsid w:val="00415DA8"/>
    <w:rsid w:val="0042238A"/>
    <w:rsid w:val="00432148"/>
    <w:rsid w:val="00434975"/>
    <w:rsid w:val="00436CD8"/>
    <w:rsid w:val="0044097B"/>
    <w:rsid w:val="00457503"/>
    <w:rsid w:val="004641F4"/>
    <w:rsid w:val="00467D27"/>
    <w:rsid w:val="004707E1"/>
    <w:rsid w:val="00472E4B"/>
    <w:rsid w:val="00475783"/>
    <w:rsid w:val="00477581"/>
    <w:rsid w:val="00484718"/>
    <w:rsid w:val="004855A6"/>
    <w:rsid w:val="004878BA"/>
    <w:rsid w:val="00490D84"/>
    <w:rsid w:val="004927EB"/>
    <w:rsid w:val="004B0F56"/>
    <w:rsid w:val="004B6563"/>
    <w:rsid w:val="004C75F0"/>
    <w:rsid w:val="004D04FF"/>
    <w:rsid w:val="00512532"/>
    <w:rsid w:val="005131F9"/>
    <w:rsid w:val="00525184"/>
    <w:rsid w:val="005273F9"/>
    <w:rsid w:val="005345BD"/>
    <w:rsid w:val="00536E6E"/>
    <w:rsid w:val="005457E3"/>
    <w:rsid w:val="00551453"/>
    <w:rsid w:val="005646D9"/>
    <w:rsid w:val="00576381"/>
    <w:rsid w:val="00584096"/>
    <w:rsid w:val="0058615D"/>
    <w:rsid w:val="005A032A"/>
    <w:rsid w:val="005A5131"/>
    <w:rsid w:val="005A5224"/>
    <w:rsid w:val="005A614A"/>
    <w:rsid w:val="005A7705"/>
    <w:rsid w:val="005B01A5"/>
    <w:rsid w:val="005B182E"/>
    <w:rsid w:val="005D1B12"/>
    <w:rsid w:val="005D5C27"/>
    <w:rsid w:val="005E104B"/>
    <w:rsid w:val="005E7275"/>
    <w:rsid w:val="006008C6"/>
    <w:rsid w:val="00603435"/>
    <w:rsid w:val="00603757"/>
    <w:rsid w:val="00604B01"/>
    <w:rsid w:val="00611196"/>
    <w:rsid w:val="00616820"/>
    <w:rsid w:val="00617605"/>
    <w:rsid w:val="00622B27"/>
    <w:rsid w:val="0062629A"/>
    <w:rsid w:val="0063049F"/>
    <w:rsid w:val="0065482C"/>
    <w:rsid w:val="0066102B"/>
    <w:rsid w:val="00670916"/>
    <w:rsid w:val="006735F0"/>
    <w:rsid w:val="00681FDE"/>
    <w:rsid w:val="0068520B"/>
    <w:rsid w:val="00690426"/>
    <w:rsid w:val="006953CB"/>
    <w:rsid w:val="006A2C9C"/>
    <w:rsid w:val="006A3E00"/>
    <w:rsid w:val="006A65DB"/>
    <w:rsid w:val="006A7ABE"/>
    <w:rsid w:val="006C6012"/>
    <w:rsid w:val="006D3E9D"/>
    <w:rsid w:val="006D4BBB"/>
    <w:rsid w:val="006E004D"/>
    <w:rsid w:val="006E5F4F"/>
    <w:rsid w:val="006F4C5C"/>
    <w:rsid w:val="006F5A68"/>
    <w:rsid w:val="0071034B"/>
    <w:rsid w:val="00714DF4"/>
    <w:rsid w:val="00716CB6"/>
    <w:rsid w:val="007174DC"/>
    <w:rsid w:val="00724D4B"/>
    <w:rsid w:val="00731541"/>
    <w:rsid w:val="00742AF4"/>
    <w:rsid w:val="00750906"/>
    <w:rsid w:val="007728B3"/>
    <w:rsid w:val="00791172"/>
    <w:rsid w:val="007924EA"/>
    <w:rsid w:val="007959EA"/>
    <w:rsid w:val="007A014D"/>
    <w:rsid w:val="007A7454"/>
    <w:rsid w:val="007B4B60"/>
    <w:rsid w:val="007B61DE"/>
    <w:rsid w:val="007C2A59"/>
    <w:rsid w:val="007C3D31"/>
    <w:rsid w:val="007C5B9A"/>
    <w:rsid w:val="007D0919"/>
    <w:rsid w:val="007D1EE7"/>
    <w:rsid w:val="007D35AA"/>
    <w:rsid w:val="007E097B"/>
    <w:rsid w:val="007E64A2"/>
    <w:rsid w:val="007F59F7"/>
    <w:rsid w:val="0081152B"/>
    <w:rsid w:val="008123EB"/>
    <w:rsid w:val="00812CF6"/>
    <w:rsid w:val="00821243"/>
    <w:rsid w:val="00821D81"/>
    <w:rsid w:val="00822D45"/>
    <w:rsid w:val="00823803"/>
    <w:rsid w:val="008275DF"/>
    <w:rsid w:val="00837781"/>
    <w:rsid w:val="00840094"/>
    <w:rsid w:val="00851AA8"/>
    <w:rsid w:val="00854EB5"/>
    <w:rsid w:val="008607BE"/>
    <w:rsid w:val="00867905"/>
    <w:rsid w:val="0089544C"/>
    <w:rsid w:val="00897C8B"/>
    <w:rsid w:val="008A145B"/>
    <w:rsid w:val="008A1F77"/>
    <w:rsid w:val="008A4B8E"/>
    <w:rsid w:val="008C14E5"/>
    <w:rsid w:val="008C1621"/>
    <w:rsid w:val="008C4187"/>
    <w:rsid w:val="008C6253"/>
    <w:rsid w:val="008C72A0"/>
    <w:rsid w:val="008D12E2"/>
    <w:rsid w:val="008D177D"/>
    <w:rsid w:val="008E7912"/>
    <w:rsid w:val="008F265B"/>
    <w:rsid w:val="008F4803"/>
    <w:rsid w:val="009151FD"/>
    <w:rsid w:val="009153B7"/>
    <w:rsid w:val="00920044"/>
    <w:rsid w:val="00925F7D"/>
    <w:rsid w:val="00927D3F"/>
    <w:rsid w:val="00931845"/>
    <w:rsid w:val="00932CD4"/>
    <w:rsid w:val="00947992"/>
    <w:rsid w:val="009511AF"/>
    <w:rsid w:val="009542AF"/>
    <w:rsid w:val="009612D6"/>
    <w:rsid w:val="00965F52"/>
    <w:rsid w:val="0097285C"/>
    <w:rsid w:val="00974CB4"/>
    <w:rsid w:val="00996530"/>
    <w:rsid w:val="00997B87"/>
    <w:rsid w:val="009B7C36"/>
    <w:rsid w:val="009C0695"/>
    <w:rsid w:val="009D21D2"/>
    <w:rsid w:val="009D4732"/>
    <w:rsid w:val="009D4CEE"/>
    <w:rsid w:val="009D68D0"/>
    <w:rsid w:val="009E2319"/>
    <w:rsid w:val="009E6B28"/>
    <w:rsid w:val="009E752E"/>
    <w:rsid w:val="009E7890"/>
    <w:rsid w:val="009F524E"/>
    <w:rsid w:val="009F7B5B"/>
    <w:rsid w:val="00A027B9"/>
    <w:rsid w:val="00A04551"/>
    <w:rsid w:val="00A0615C"/>
    <w:rsid w:val="00A22C91"/>
    <w:rsid w:val="00A270D8"/>
    <w:rsid w:val="00A33187"/>
    <w:rsid w:val="00A3530D"/>
    <w:rsid w:val="00A45C3A"/>
    <w:rsid w:val="00A45FF5"/>
    <w:rsid w:val="00A52472"/>
    <w:rsid w:val="00A544D4"/>
    <w:rsid w:val="00A639F7"/>
    <w:rsid w:val="00A64BF6"/>
    <w:rsid w:val="00A8158B"/>
    <w:rsid w:val="00A90330"/>
    <w:rsid w:val="00A916C2"/>
    <w:rsid w:val="00A91B5C"/>
    <w:rsid w:val="00A94138"/>
    <w:rsid w:val="00A95949"/>
    <w:rsid w:val="00AA211A"/>
    <w:rsid w:val="00AA26CC"/>
    <w:rsid w:val="00AA46B9"/>
    <w:rsid w:val="00AB4D29"/>
    <w:rsid w:val="00AD09F7"/>
    <w:rsid w:val="00AD7843"/>
    <w:rsid w:val="00AE33F9"/>
    <w:rsid w:val="00AF1355"/>
    <w:rsid w:val="00AF4A64"/>
    <w:rsid w:val="00AF595D"/>
    <w:rsid w:val="00B005A4"/>
    <w:rsid w:val="00B01574"/>
    <w:rsid w:val="00B075F3"/>
    <w:rsid w:val="00B15EB6"/>
    <w:rsid w:val="00B201EB"/>
    <w:rsid w:val="00B3516D"/>
    <w:rsid w:val="00B52716"/>
    <w:rsid w:val="00B612A9"/>
    <w:rsid w:val="00B631B9"/>
    <w:rsid w:val="00B63606"/>
    <w:rsid w:val="00B81F0D"/>
    <w:rsid w:val="00B8485A"/>
    <w:rsid w:val="00B85A28"/>
    <w:rsid w:val="00B867E5"/>
    <w:rsid w:val="00B906DE"/>
    <w:rsid w:val="00BA678C"/>
    <w:rsid w:val="00BB2775"/>
    <w:rsid w:val="00BD1B74"/>
    <w:rsid w:val="00BD7E5C"/>
    <w:rsid w:val="00BE3BB6"/>
    <w:rsid w:val="00C01962"/>
    <w:rsid w:val="00C11AF0"/>
    <w:rsid w:val="00C1404D"/>
    <w:rsid w:val="00C16BF0"/>
    <w:rsid w:val="00C17F1C"/>
    <w:rsid w:val="00C20D0C"/>
    <w:rsid w:val="00C21225"/>
    <w:rsid w:val="00C24B0D"/>
    <w:rsid w:val="00C321B6"/>
    <w:rsid w:val="00C3396D"/>
    <w:rsid w:val="00C4007E"/>
    <w:rsid w:val="00C50D7E"/>
    <w:rsid w:val="00C724A8"/>
    <w:rsid w:val="00C72827"/>
    <w:rsid w:val="00C8410C"/>
    <w:rsid w:val="00C843E8"/>
    <w:rsid w:val="00CA2ACF"/>
    <w:rsid w:val="00CA2EFB"/>
    <w:rsid w:val="00CB5FA5"/>
    <w:rsid w:val="00CC0F9C"/>
    <w:rsid w:val="00CC47C6"/>
    <w:rsid w:val="00CC7446"/>
    <w:rsid w:val="00CC74BD"/>
    <w:rsid w:val="00CD0344"/>
    <w:rsid w:val="00CD06CC"/>
    <w:rsid w:val="00CD1C4E"/>
    <w:rsid w:val="00CD5910"/>
    <w:rsid w:val="00CD63B4"/>
    <w:rsid w:val="00CD774E"/>
    <w:rsid w:val="00CE0F57"/>
    <w:rsid w:val="00CE4C9B"/>
    <w:rsid w:val="00D00CB2"/>
    <w:rsid w:val="00D03E6A"/>
    <w:rsid w:val="00D1647B"/>
    <w:rsid w:val="00D1664E"/>
    <w:rsid w:val="00D40130"/>
    <w:rsid w:val="00D44973"/>
    <w:rsid w:val="00D46DD1"/>
    <w:rsid w:val="00D57A38"/>
    <w:rsid w:val="00D61204"/>
    <w:rsid w:val="00D62DBE"/>
    <w:rsid w:val="00D95309"/>
    <w:rsid w:val="00DB0A63"/>
    <w:rsid w:val="00DB3ABA"/>
    <w:rsid w:val="00DC586E"/>
    <w:rsid w:val="00DC6445"/>
    <w:rsid w:val="00DC6962"/>
    <w:rsid w:val="00DD32A2"/>
    <w:rsid w:val="00DE08A8"/>
    <w:rsid w:val="00DE465E"/>
    <w:rsid w:val="00DF3893"/>
    <w:rsid w:val="00DF5A0B"/>
    <w:rsid w:val="00E12BBE"/>
    <w:rsid w:val="00E23CA6"/>
    <w:rsid w:val="00E272A0"/>
    <w:rsid w:val="00E3255B"/>
    <w:rsid w:val="00E33116"/>
    <w:rsid w:val="00E35ACA"/>
    <w:rsid w:val="00E427DC"/>
    <w:rsid w:val="00E5151E"/>
    <w:rsid w:val="00E53B8C"/>
    <w:rsid w:val="00E5567A"/>
    <w:rsid w:val="00E55AAB"/>
    <w:rsid w:val="00E617CB"/>
    <w:rsid w:val="00E6455D"/>
    <w:rsid w:val="00E713E8"/>
    <w:rsid w:val="00E74BEE"/>
    <w:rsid w:val="00E77AA8"/>
    <w:rsid w:val="00E8062E"/>
    <w:rsid w:val="00E8264A"/>
    <w:rsid w:val="00E9069A"/>
    <w:rsid w:val="00E91374"/>
    <w:rsid w:val="00EA45F9"/>
    <w:rsid w:val="00EB3BCE"/>
    <w:rsid w:val="00EB44C2"/>
    <w:rsid w:val="00EB680A"/>
    <w:rsid w:val="00EC0DF1"/>
    <w:rsid w:val="00EC279C"/>
    <w:rsid w:val="00EC2D8D"/>
    <w:rsid w:val="00EC4061"/>
    <w:rsid w:val="00ED6B71"/>
    <w:rsid w:val="00EE1B9F"/>
    <w:rsid w:val="00EF6951"/>
    <w:rsid w:val="00F023FB"/>
    <w:rsid w:val="00F24687"/>
    <w:rsid w:val="00F31CDE"/>
    <w:rsid w:val="00F45E39"/>
    <w:rsid w:val="00F52281"/>
    <w:rsid w:val="00F74719"/>
    <w:rsid w:val="00F75AA4"/>
    <w:rsid w:val="00F772D1"/>
    <w:rsid w:val="00F82B7E"/>
    <w:rsid w:val="00F842CF"/>
    <w:rsid w:val="00F90D4F"/>
    <w:rsid w:val="00FA1CF0"/>
    <w:rsid w:val="00FA2039"/>
    <w:rsid w:val="00FA4605"/>
    <w:rsid w:val="00FC2AF2"/>
    <w:rsid w:val="00FC3251"/>
    <w:rsid w:val="00FC7954"/>
    <w:rsid w:val="00FD1CEA"/>
    <w:rsid w:val="00FD35D5"/>
    <w:rsid w:val="00FE10B4"/>
    <w:rsid w:val="00FF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DD4F"/>
  <w15:docId w15:val="{B28C34E0-6579-4560-AD9C-B7A924F0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9" w:lineRule="auto"/>
      <w:ind w:left="1440" w:right="52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BDD6EE"/>
      <w:spacing w:after="0" w:line="259" w:lineRule="auto"/>
      <w:ind w:left="1444"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58" w:line="259" w:lineRule="auto"/>
      <w:ind w:left="3938" w:right="2429"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58" w:line="259" w:lineRule="auto"/>
      <w:ind w:left="3938" w:right="2429"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C6962"/>
    <w:pPr>
      <w:ind w:left="720"/>
      <w:contextualSpacing/>
    </w:pPr>
  </w:style>
  <w:style w:type="paragraph" w:customStyle="1" w:styleId="paragraph">
    <w:name w:val="paragraph"/>
    <w:basedOn w:val="Normal"/>
    <w:rsid w:val="003223E9"/>
    <w:pPr>
      <w:spacing w:before="100" w:beforeAutospacing="1" w:after="100" w:afterAutospacing="1" w:line="240" w:lineRule="auto"/>
      <w:ind w:left="0" w:right="0" w:firstLine="0"/>
    </w:pPr>
    <w:rPr>
      <w:color w:val="auto"/>
      <w:kern w:val="0"/>
      <w14:ligatures w14:val="none"/>
    </w:rPr>
  </w:style>
  <w:style w:type="character" w:customStyle="1" w:styleId="normaltextrun">
    <w:name w:val="normaltextrun"/>
    <w:basedOn w:val="DefaultParagraphFont"/>
    <w:rsid w:val="003223E9"/>
  </w:style>
  <w:style w:type="character" w:customStyle="1" w:styleId="eop">
    <w:name w:val="eop"/>
    <w:basedOn w:val="DefaultParagraphFont"/>
    <w:rsid w:val="003223E9"/>
  </w:style>
  <w:style w:type="paragraph" w:styleId="Header">
    <w:name w:val="header"/>
    <w:basedOn w:val="Normal"/>
    <w:link w:val="HeaderChar"/>
    <w:uiPriority w:val="99"/>
    <w:unhideWhenUsed/>
    <w:rsid w:val="007C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59"/>
    <w:rPr>
      <w:rFonts w:ascii="Times New Roman" w:eastAsia="Times New Roman" w:hAnsi="Times New Roman" w:cs="Times New Roman"/>
      <w:color w:val="000000"/>
    </w:rPr>
  </w:style>
  <w:style w:type="paragraph" w:styleId="NormalWeb">
    <w:name w:val="Normal (Web)"/>
    <w:basedOn w:val="Normal"/>
    <w:uiPriority w:val="99"/>
    <w:semiHidden/>
    <w:unhideWhenUsed/>
    <w:rsid w:val="006D4BBB"/>
  </w:style>
  <w:style w:type="table" w:styleId="TableGrid0">
    <w:name w:val="Table Grid"/>
    <w:basedOn w:val="TableNormal"/>
    <w:uiPriority w:val="39"/>
    <w:rsid w:val="0003488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68513">
      <w:bodyDiv w:val="1"/>
      <w:marLeft w:val="0"/>
      <w:marRight w:val="0"/>
      <w:marTop w:val="0"/>
      <w:marBottom w:val="0"/>
      <w:divBdr>
        <w:top w:val="none" w:sz="0" w:space="0" w:color="auto"/>
        <w:left w:val="none" w:sz="0" w:space="0" w:color="auto"/>
        <w:bottom w:val="none" w:sz="0" w:space="0" w:color="auto"/>
        <w:right w:val="none" w:sz="0" w:space="0" w:color="auto"/>
      </w:divBdr>
      <w:divsChild>
        <w:div w:id="405302199">
          <w:marLeft w:val="0"/>
          <w:marRight w:val="0"/>
          <w:marTop w:val="0"/>
          <w:marBottom w:val="0"/>
          <w:divBdr>
            <w:top w:val="none" w:sz="0" w:space="0" w:color="auto"/>
            <w:left w:val="none" w:sz="0" w:space="0" w:color="auto"/>
            <w:bottom w:val="none" w:sz="0" w:space="0" w:color="auto"/>
            <w:right w:val="none" w:sz="0" w:space="0" w:color="auto"/>
          </w:divBdr>
        </w:div>
        <w:div w:id="1698314023">
          <w:marLeft w:val="0"/>
          <w:marRight w:val="0"/>
          <w:marTop w:val="0"/>
          <w:marBottom w:val="0"/>
          <w:divBdr>
            <w:top w:val="none" w:sz="0" w:space="0" w:color="auto"/>
            <w:left w:val="none" w:sz="0" w:space="0" w:color="auto"/>
            <w:bottom w:val="none" w:sz="0" w:space="0" w:color="auto"/>
            <w:right w:val="none" w:sz="0" w:space="0" w:color="auto"/>
          </w:divBdr>
        </w:div>
      </w:divsChild>
    </w:div>
    <w:div w:id="1865708881">
      <w:bodyDiv w:val="1"/>
      <w:marLeft w:val="0"/>
      <w:marRight w:val="0"/>
      <w:marTop w:val="0"/>
      <w:marBottom w:val="0"/>
      <w:divBdr>
        <w:top w:val="none" w:sz="0" w:space="0" w:color="auto"/>
        <w:left w:val="none" w:sz="0" w:space="0" w:color="auto"/>
        <w:bottom w:val="none" w:sz="0" w:space="0" w:color="auto"/>
        <w:right w:val="none" w:sz="0" w:space="0" w:color="auto"/>
      </w:divBdr>
      <w:divsChild>
        <w:div w:id="802230663">
          <w:marLeft w:val="0"/>
          <w:marRight w:val="0"/>
          <w:marTop w:val="0"/>
          <w:marBottom w:val="0"/>
          <w:divBdr>
            <w:top w:val="none" w:sz="0" w:space="0" w:color="auto"/>
            <w:left w:val="none" w:sz="0" w:space="0" w:color="auto"/>
            <w:bottom w:val="none" w:sz="0" w:space="0" w:color="auto"/>
            <w:right w:val="none" w:sz="0" w:space="0" w:color="auto"/>
          </w:divBdr>
        </w:div>
        <w:div w:id="18045364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muct.edu/academics/graduate-degrees-certificates/master-of-science-clinical-mental-health-counse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ed4e30-00f7-4484-9ff1-93ad8005acec}" enabled="0" method="" siteId="{9eed4e30-00f7-4484-9ff1-93ad8005ace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52</Pages>
  <Words>12245</Words>
  <Characters>63066</Characters>
  <Application>Microsoft Office Word</Application>
  <DocSecurity>0</DocSecurity>
  <Lines>5255</Lines>
  <Paragraphs>3963</Paragraphs>
  <ScaleCrop>false</ScaleCrop>
  <HeadingPairs>
    <vt:vector size="2" baseType="variant">
      <vt:variant>
        <vt:lpstr>Title</vt:lpstr>
      </vt:variant>
      <vt:variant>
        <vt:i4>1</vt:i4>
      </vt:variant>
    </vt:vector>
  </HeadingPairs>
  <TitlesOfParts>
    <vt:vector size="1" baseType="lpstr">
      <vt:lpstr>Microsoft Word - Comprehensive_Assessment_Report_2022 Final Draft.docx</vt:lpstr>
    </vt:vector>
  </TitlesOfParts>
  <Company/>
  <LinksUpToDate>false</LinksUpToDate>
  <CharactersWithSpaces>71348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Comprehensive_Assessment_Report_2022 Final Draft.docx</dc:title>
  <dc:subject/>
  <dc:creator>ralph.gauer</dc:creator>
  <cp:keywords/>
  <dc:description/>
  <cp:lastModifiedBy>Airhart-Larraga, Samantha</cp:lastModifiedBy>
  <cp:revision>2</cp:revision>
  <dcterms:created xsi:type="dcterms:W3CDTF">2026-04-21T19:06:00Z</dcterms:created>
  <dcterms:modified xsi:type="dcterms:W3CDTF">2026-04-21T19:06:00Z</dcterms:modified>
</cp:coreProperties>
</file>